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83D" w:rsidRPr="00CE1418" w:rsidRDefault="000C483D" w:rsidP="00DF18DA">
      <w:pPr>
        <w:spacing w:line="240" w:lineRule="auto"/>
        <w:jc w:val="center"/>
        <w:rPr>
          <w:sz w:val="22"/>
          <w:szCs w:val="22"/>
        </w:rPr>
      </w:pPr>
      <w:r w:rsidRPr="00CE1418">
        <w:rPr>
          <w:sz w:val="22"/>
          <w:szCs w:val="22"/>
        </w:rPr>
        <w:t>МИНОБРНАУКИ РОССИИ</w:t>
      </w:r>
    </w:p>
    <w:p w:rsidR="000C483D" w:rsidRPr="00CE1418" w:rsidRDefault="000C483D" w:rsidP="00DF18DA">
      <w:pPr>
        <w:pStyle w:val="4"/>
        <w:spacing w:before="0" w:line="240" w:lineRule="auto"/>
        <w:contextualSpacing/>
        <w:jc w:val="center"/>
        <w:rPr>
          <w:rFonts w:ascii="Times New Roman" w:hAnsi="Times New Roman" w:cs="Times New Roman"/>
          <w:b w:val="0"/>
          <w:i w:val="0"/>
          <w:color w:val="auto"/>
          <w:sz w:val="22"/>
          <w:szCs w:val="22"/>
        </w:rPr>
      </w:pPr>
      <w:r w:rsidRPr="00CE1418">
        <w:rPr>
          <w:rFonts w:ascii="Times New Roman" w:hAnsi="Times New Roman" w:cs="Times New Roman"/>
          <w:b w:val="0"/>
          <w:i w:val="0"/>
          <w:color w:val="auto"/>
          <w:sz w:val="22"/>
          <w:szCs w:val="22"/>
        </w:rPr>
        <w:t>Федеральное государственное автономное образовательное учреждение высшего образования</w:t>
      </w:r>
    </w:p>
    <w:p w:rsidR="000C483D" w:rsidRPr="00CE1418" w:rsidRDefault="000C483D" w:rsidP="00DF18DA">
      <w:pPr>
        <w:pStyle w:val="4"/>
        <w:spacing w:before="0" w:line="240" w:lineRule="auto"/>
        <w:contextualSpacing/>
        <w:jc w:val="center"/>
        <w:rPr>
          <w:rFonts w:ascii="Times New Roman" w:hAnsi="Times New Roman" w:cs="Times New Roman"/>
          <w:b w:val="0"/>
          <w:i w:val="0"/>
          <w:color w:val="auto"/>
          <w:sz w:val="22"/>
          <w:szCs w:val="22"/>
        </w:rPr>
      </w:pPr>
      <w:r w:rsidRPr="00CE1418">
        <w:rPr>
          <w:rFonts w:ascii="Times New Roman" w:hAnsi="Times New Roman" w:cs="Times New Roman"/>
          <w:b w:val="0"/>
          <w:i w:val="0"/>
          <w:color w:val="auto"/>
          <w:sz w:val="22"/>
          <w:szCs w:val="22"/>
        </w:rPr>
        <w:t xml:space="preserve"> «Национальный исследовательский университет</w:t>
      </w:r>
    </w:p>
    <w:p w:rsidR="000C483D" w:rsidRPr="00CE1418" w:rsidRDefault="000C483D" w:rsidP="00DF18DA">
      <w:pPr>
        <w:pStyle w:val="4"/>
        <w:spacing w:before="0" w:line="240" w:lineRule="auto"/>
        <w:contextualSpacing/>
        <w:jc w:val="center"/>
        <w:rPr>
          <w:rFonts w:ascii="Times New Roman" w:hAnsi="Times New Roman" w:cs="Times New Roman"/>
          <w:b w:val="0"/>
          <w:i w:val="0"/>
          <w:color w:val="auto"/>
          <w:sz w:val="22"/>
          <w:szCs w:val="22"/>
        </w:rPr>
      </w:pPr>
      <w:r w:rsidRPr="00CE1418">
        <w:rPr>
          <w:rFonts w:ascii="Times New Roman" w:hAnsi="Times New Roman" w:cs="Times New Roman"/>
          <w:b w:val="0"/>
          <w:i w:val="0"/>
          <w:color w:val="auto"/>
          <w:sz w:val="22"/>
          <w:szCs w:val="22"/>
        </w:rPr>
        <w:t xml:space="preserve"> «Московский институт электронной техники»</w:t>
      </w:r>
    </w:p>
    <w:p w:rsidR="000C483D" w:rsidRPr="00CE1418" w:rsidRDefault="000C483D" w:rsidP="00DF18DA">
      <w:pPr>
        <w:spacing w:line="240" w:lineRule="auto"/>
        <w:contextualSpacing/>
        <w:rPr>
          <w:sz w:val="22"/>
          <w:szCs w:val="22"/>
        </w:rPr>
      </w:pPr>
    </w:p>
    <w:p w:rsidR="000C483D" w:rsidRPr="001971FF" w:rsidRDefault="001971FF" w:rsidP="00DF18DA">
      <w:pPr>
        <w:pStyle w:val="4"/>
        <w:spacing w:before="0" w:line="240" w:lineRule="auto"/>
        <w:contextualSpacing/>
        <w:jc w:val="center"/>
        <w:rPr>
          <w:rFonts w:ascii="Times New Roman" w:hAnsi="Times New Roman" w:cs="Times New Roman"/>
          <w:b w:val="0"/>
          <w:bCs w:val="0"/>
          <w:i w:val="0"/>
          <w:color w:val="auto"/>
          <w:sz w:val="22"/>
          <w:szCs w:val="22"/>
          <w:u w:val="single"/>
        </w:rPr>
      </w:pPr>
      <w:r w:rsidRPr="001971FF">
        <w:rPr>
          <w:rFonts w:ascii="Times New Roman" w:hAnsi="Times New Roman" w:cs="Times New Roman"/>
          <w:b w:val="0"/>
          <w:bCs w:val="0"/>
          <w:i w:val="0"/>
          <w:color w:val="auto"/>
          <w:sz w:val="22"/>
          <w:szCs w:val="22"/>
          <w:u w:val="single"/>
        </w:rPr>
        <w:t>Институт системной и программной инженерии и информационных технологий</w:t>
      </w:r>
    </w:p>
    <w:p w:rsidR="000C483D" w:rsidRPr="00CE1418" w:rsidRDefault="000C483D" w:rsidP="00DF18DA">
      <w:pPr>
        <w:pStyle w:val="4"/>
        <w:spacing w:before="0" w:line="240" w:lineRule="auto"/>
        <w:contextualSpacing/>
        <w:jc w:val="center"/>
        <w:rPr>
          <w:rFonts w:ascii="Times New Roman" w:hAnsi="Times New Roman" w:cs="Times New Roman"/>
          <w:b w:val="0"/>
          <w:i w:val="0"/>
          <w:color w:val="auto"/>
          <w:sz w:val="22"/>
          <w:szCs w:val="22"/>
        </w:rPr>
      </w:pPr>
      <w:r w:rsidRPr="00CE1418">
        <w:rPr>
          <w:rFonts w:ascii="Times New Roman" w:hAnsi="Times New Roman" w:cs="Times New Roman"/>
          <w:b w:val="0"/>
          <w:i w:val="0"/>
          <w:color w:val="auto"/>
          <w:sz w:val="22"/>
          <w:szCs w:val="22"/>
          <w:vertAlign w:val="superscript"/>
        </w:rPr>
        <w:t xml:space="preserve">                                 (наименование кафедры/Института)</w:t>
      </w:r>
      <w:r w:rsidRPr="00CE1418">
        <w:rPr>
          <w:rFonts w:ascii="Times New Roman" w:hAnsi="Times New Roman" w:cs="Times New Roman"/>
          <w:b w:val="0"/>
          <w:i w:val="0"/>
          <w:color w:val="auto"/>
          <w:sz w:val="22"/>
          <w:szCs w:val="22"/>
        </w:rPr>
        <w:t xml:space="preserve"> </w:t>
      </w:r>
    </w:p>
    <w:p w:rsidR="000C483D" w:rsidRPr="00524EDA" w:rsidRDefault="000C483D" w:rsidP="00DF18DA">
      <w:pPr>
        <w:suppressLineNumbers/>
        <w:spacing w:line="240" w:lineRule="auto"/>
        <w:rPr>
          <w:sz w:val="24"/>
        </w:rPr>
      </w:pPr>
    </w:p>
    <w:tbl>
      <w:tblPr>
        <w:tblW w:w="0" w:type="auto"/>
        <w:jc w:val="right"/>
        <w:tblLook w:val="01E0" w:firstRow="1" w:lastRow="1" w:firstColumn="1" w:lastColumn="1" w:noHBand="0" w:noVBand="0"/>
      </w:tblPr>
      <w:tblGrid>
        <w:gridCol w:w="5494"/>
      </w:tblGrid>
      <w:tr w:rsidR="000C483D" w:rsidRPr="00524EDA" w:rsidTr="00B57D0C">
        <w:trPr>
          <w:jc w:val="right"/>
        </w:trPr>
        <w:tc>
          <w:tcPr>
            <w:tcW w:w="5494" w:type="dxa"/>
          </w:tcPr>
          <w:p w:rsidR="005C7553" w:rsidRPr="00524EDA" w:rsidRDefault="000C483D" w:rsidP="005C7553">
            <w:pPr>
              <w:spacing w:line="240" w:lineRule="auto"/>
              <w:ind w:hanging="18"/>
              <w:jc w:val="left"/>
              <w:rPr>
                <w:caps/>
                <w:sz w:val="24"/>
              </w:rPr>
            </w:pPr>
            <w:r>
              <w:rPr>
                <w:caps/>
                <w:sz w:val="24"/>
              </w:rPr>
              <w:t xml:space="preserve">      </w:t>
            </w:r>
            <w:r w:rsidR="005C7553">
              <w:rPr>
                <w:caps/>
                <w:sz w:val="24"/>
              </w:rPr>
              <w:t xml:space="preserve">      </w:t>
            </w:r>
            <w:r w:rsidR="005C7553" w:rsidRPr="00524EDA">
              <w:rPr>
                <w:caps/>
                <w:sz w:val="24"/>
              </w:rPr>
              <w:t>УтверждЕН</w:t>
            </w:r>
          </w:p>
          <w:p w:rsidR="005C7553" w:rsidRPr="00524EDA" w:rsidRDefault="005C7553" w:rsidP="005C7553">
            <w:pPr>
              <w:spacing w:line="240" w:lineRule="auto"/>
              <w:jc w:val="left"/>
              <w:rPr>
                <w:sz w:val="24"/>
              </w:rPr>
            </w:pPr>
            <w:r w:rsidRPr="00524EDA">
              <w:rPr>
                <w:sz w:val="24"/>
              </w:rPr>
              <w:t xml:space="preserve">на заседании </w:t>
            </w:r>
            <w:r w:rsidR="00932614">
              <w:rPr>
                <w:sz w:val="24"/>
              </w:rPr>
              <w:t xml:space="preserve">УМС института </w:t>
            </w:r>
            <w:proofErr w:type="spellStart"/>
            <w:r w:rsidR="00932614">
              <w:rPr>
                <w:sz w:val="24"/>
              </w:rPr>
              <w:t>СПИНТех</w:t>
            </w:r>
            <w:proofErr w:type="spellEnd"/>
          </w:p>
          <w:p w:rsidR="005C7553" w:rsidRPr="00524EDA" w:rsidRDefault="005C7553" w:rsidP="005C7553">
            <w:pPr>
              <w:spacing w:line="240" w:lineRule="auto"/>
              <w:jc w:val="left"/>
              <w:rPr>
                <w:sz w:val="24"/>
              </w:rPr>
            </w:pPr>
            <w:r w:rsidRPr="00524EDA">
              <w:rPr>
                <w:sz w:val="24"/>
              </w:rPr>
              <w:t>«__</w:t>
            </w:r>
            <w:proofErr w:type="gramStart"/>
            <w:r w:rsidRPr="00524EDA">
              <w:rPr>
                <w:sz w:val="24"/>
              </w:rPr>
              <w:t>_»_</w:t>
            </w:r>
            <w:proofErr w:type="gramEnd"/>
            <w:r w:rsidRPr="00524EDA">
              <w:rPr>
                <w:sz w:val="24"/>
              </w:rPr>
              <w:t>_________20</w:t>
            </w:r>
            <w:r w:rsidR="00932614">
              <w:rPr>
                <w:sz w:val="24"/>
              </w:rPr>
              <w:t>20</w:t>
            </w:r>
            <w:r w:rsidRPr="00524EDA">
              <w:rPr>
                <w:sz w:val="24"/>
              </w:rPr>
              <w:t xml:space="preserve"> г., протокол №___</w:t>
            </w:r>
          </w:p>
          <w:p w:rsidR="005C7553" w:rsidRPr="002D7A2E" w:rsidRDefault="00932614" w:rsidP="005C7553">
            <w:pPr>
              <w:spacing w:before="120"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 xml:space="preserve">Директор </w:t>
            </w:r>
          </w:p>
          <w:p w:rsidR="005C7553" w:rsidRPr="00524EDA" w:rsidRDefault="005C7553" w:rsidP="005C7553">
            <w:pPr>
              <w:spacing w:line="240" w:lineRule="auto"/>
              <w:jc w:val="left"/>
              <w:rPr>
                <w:sz w:val="24"/>
              </w:rPr>
            </w:pPr>
            <w:r w:rsidRPr="00524EDA">
              <w:rPr>
                <w:sz w:val="24"/>
              </w:rPr>
              <w:t>___________________</w:t>
            </w:r>
            <w:r>
              <w:rPr>
                <w:sz w:val="24"/>
              </w:rPr>
              <w:t>Л.Г. Гагарина</w:t>
            </w:r>
          </w:p>
          <w:p w:rsidR="000C483D" w:rsidRPr="00524EDA" w:rsidRDefault="000C483D" w:rsidP="00DF18DA">
            <w:pPr>
              <w:spacing w:line="240" w:lineRule="auto"/>
              <w:jc w:val="left"/>
              <w:rPr>
                <w:caps/>
                <w:sz w:val="24"/>
              </w:rPr>
            </w:pPr>
            <w:r w:rsidRPr="00524EDA">
              <w:rPr>
                <w:sz w:val="24"/>
                <w:vertAlign w:val="superscript"/>
              </w:rPr>
              <w:t xml:space="preserve">                      (подпись)</w:t>
            </w:r>
          </w:p>
        </w:tc>
      </w:tr>
    </w:tbl>
    <w:p w:rsidR="00F86BC5" w:rsidRPr="00932614" w:rsidRDefault="00F86BC5" w:rsidP="00DF18DA">
      <w:pPr>
        <w:pStyle w:val="Textbody"/>
        <w:spacing w:after="0"/>
        <w:jc w:val="center"/>
        <w:rPr>
          <w:rFonts w:eastAsia="Arial Unicode MS" w:cs="Times New Roman"/>
          <w:b/>
        </w:rPr>
      </w:pPr>
      <w:bookmarkStart w:id="0" w:name="__RefHeading__4371_1574874229"/>
    </w:p>
    <w:p w:rsidR="00F86BC5" w:rsidRPr="00932614" w:rsidRDefault="00F86BC5" w:rsidP="00DF18DA">
      <w:pPr>
        <w:pStyle w:val="Textbody"/>
        <w:spacing w:after="0"/>
        <w:jc w:val="center"/>
        <w:rPr>
          <w:rFonts w:eastAsia="Arial Unicode MS" w:cs="Times New Roman"/>
          <w:b/>
        </w:rPr>
      </w:pPr>
    </w:p>
    <w:p w:rsidR="000C483D" w:rsidRPr="00E503C3" w:rsidRDefault="000C483D" w:rsidP="00F86BC5">
      <w:pPr>
        <w:pStyle w:val="Textbody"/>
        <w:spacing w:after="0" w:line="276" w:lineRule="auto"/>
        <w:jc w:val="center"/>
        <w:rPr>
          <w:rFonts w:eastAsia="Arial Unicode MS" w:cs="Times New Roman"/>
          <w:b/>
        </w:rPr>
      </w:pPr>
      <w:r w:rsidRPr="00E503C3">
        <w:rPr>
          <w:rFonts w:eastAsia="Arial Unicode MS" w:cs="Times New Roman"/>
          <w:b/>
        </w:rPr>
        <w:t>ОТЧЕТ</w:t>
      </w:r>
      <w:bookmarkEnd w:id="0"/>
      <w:r>
        <w:rPr>
          <w:rFonts w:eastAsia="Arial Unicode MS" w:cs="Times New Roman"/>
          <w:b/>
        </w:rPr>
        <w:t xml:space="preserve"> </w:t>
      </w:r>
      <w:bookmarkStart w:id="1" w:name="__RefHeading__4373_1574874229"/>
      <w:r w:rsidR="0039570D">
        <w:rPr>
          <w:rFonts w:eastAsia="Arial Unicode MS" w:cs="Times New Roman"/>
          <w:b/>
        </w:rPr>
        <w:t xml:space="preserve">ИНСТИТУТА </w:t>
      </w:r>
      <w:proofErr w:type="spellStart"/>
      <w:r w:rsidR="0039570D">
        <w:rPr>
          <w:rFonts w:eastAsia="Arial Unicode MS" w:cs="Times New Roman"/>
          <w:b/>
        </w:rPr>
        <w:t>СПИНТех</w:t>
      </w:r>
      <w:proofErr w:type="spellEnd"/>
      <w:r w:rsidR="00A86108">
        <w:rPr>
          <w:rFonts w:eastAsia="Arial Unicode MS" w:cs="Times New Roman"/>
          <w:b/>
        </w:rPr>
        <w:t xml:space="preserve"> </w:t>
      </w:r>
      <w:r w:rsidRPr="00E503C3">
        <w:rPr>
          <w:rFonts w:eastAsia="Arial Unicode MS" w:cs="Times New Roman"/>
          <w:b/>
        </w:rPr>
        <w:t>О РЕЗУЛЬТАТАХ САМООБСЛЕДОВАНИ</w:t>
      </w:r>
      <w:r>
        <w:rPr>
          <w:rFonts w:eastAsia="Arial Unicode MS" w:cs="Times New Roman"/>
          <w:b/>
        </w:rPr>
        <w:t>Я</w:t>
      </w:r>
      <w:r w:rsidRPr="00E503C3">
        <w:rPr>
          <w:rFonts w:eastAsia="Arial Unicode MS" w:cs="Times New Roman"/>
          <w:b/>
        </w:rPr>
        <w:t xml:space="preserve"> </w:t>
      </w:r>
    </w:p>
    <w:p w:rsidR="000C483D" w:rsidRPr="00932614" w:rsidRDefault="000C483D" w:rsidP="00F86BC5">
      <w:pPr>
        <w:pStyle w:val="Textbody"/>
        <w:spacing w:after="0" w:line="276" w:lineRule="auto"/>
        <w:jc w:val="center"/>
        <w:rPr>
          <w:rFonts w:eastAsia="Arial Unicode MS" w:cs="Times New Roman"/>
          <w:b/>
        </w:rPr>
      </w:pPr>
      <w:r w:rsidRPr="00E503C3">
        <w:rPr>
          <w:rFonts w:eastAsia="Arial Unicode MS" w:cs="Times New Roman"/>
          <w:b/>
        </w:rPr>
        <w:t>ОБРАЗОВАТЕЛЬН</w:t>
      </w:r>
      <w:bookmarkEnd w:id="1"/>
      <w:r w:rsidRPr="00C33C90">
        <w:rPr>
          <w:rFonts w:eastAsia="Arial Unicode MS" w:cs="Times New Roman"/>
          <w:b/>
        </w:rPr>
        <w:t>ОЙ</w:t>
      </w:r>
      <w:bookmarkStart w:id="2" w:name="__RefHeading__4375_1574874229"/>
      <w:r w:rsidRPr="00E503C3">
        <w:rPr>
          <w:rFonts w:eastAsia="Arial Unicode MS" w:cs="Times New Roman"/>
          <w:b/>
        </w:rPr>
        <w:t xml:space="preserve"> ПРОГРАММ</w:t>
      </w:r>
      <w:bookmarkStart w:id="3" w:name="__RefHeading__4377_1574874229"/>
      <w:bookmarkEnd w:id="2"/>
      <w:r w:rsidRPr="00E503C3">
        <w:rPr>
          <w:rFonts w:eastAsia="Arial Unicode MS" w:cs="Times New Roman"/>
          <w:b/>
        </w:rPr>
        <w:t xml:space="preserve">Ы </w:t>
      </w:r>
      <w:bookmarkStart w:id="4" w:name="__RefHeading__4381_1574874229"/>
      <w:bookmarkEnd w:id="3"/>
    </w:p>
    <w:p w:rsidR="00F86BC5" w:rsidRPr="00932614" w:rsidRDefault="00F86BC5" w:rsidP="00F86BC5">
      <w:pPr>
        <w:pStyle w:val="Textbody"/>
        <w:spacing w:after="0" w:line="276" w:lineRule="auto"/>
        <w:jc w:val="center"/>
        <w:rPr>
          <w:rFonts w:eastAsia="Arial Unicode MS" w:cs="Times New Roman"/>
          <w:b/>
        </w:rPr>
      </w:pPr>
    </w:p>
    <w:p w:rsidR="00F86BC5" w:rsidRPr="00932614" w:rsidRDefault="00F86BC5" w:rsidP="00F86BC5">
      <w:pPr>
        <w:pStyle w:val="Textbody"/>
        <w:spacing w:after="0" w:line="276" w:lineRule="auto"/>
        <w:jc w:val="center"/>
        <w:rPr>
          <w:rFonts w:eastAsia="Arial Unicode MS" w:cs="Times New Roman"/>
          <w:b/>
        </w:rPr>
      </w:pPr>
    </w:p>
    <w:p w:rsidR="00F86BC5" w:rsidRPr="00932614" w:rsidRDefault="00F86BC5" w:rsidP="00F86BC5">
      <w:pPr>
        <w:pStyle w:val="Textbody"/>
        <w:spacing w:after="0" w:line="276" w:lineRule="auto"/>
        <w:jc w:val="center"/>
        <w:rPr>
          <w:rFonts w:eastAsia="Arial Unicode MS" w:cs="Times New Roman"/>
          <w:b/>
        </w:rPr>
      </w:pPr>
    </w:p>
    <w:p w:rsidR="000C483D" w:rsidRDefault="000C483D" w:rsidP="00F86BC5">
      <w:pPr>
        <w:pStyle w:val="Default"/>
        <w:spacing w:line="276" w:lineRule="auto"/>
      </w:pPr>
      <w:bookmarkStart w:id="5" w:name="__RefHeading__4383_1574874229"/>
      <w:bookmarkStart w:id="6" w:name="__RefHeading__4385_1574874229"/>
      <w:bookmarkEnd w:id="4"/>
      <w:bookmarkEnd w:id="5"/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793"/>
      </w:tblGrid>
      <w:tr w:rsidR="000C483D" w:rsidRPr="005225DF" w:rsidTr="00B57D0C">
        <w:trPr>
          <w:trHeight w:val="124"/>
          <w:jc w:val="center"/>
        </w:trPr>
        <w:tc>
          <w:tcPr>
            <w:tcW w:w="8793" w:type="dxa"/>
            <w:tcBorders>
              <w:bottom w:val="single" w:sz="4" w:space="0" w:color="auto"/>
            </w:tcBorders>
          </w:tcPr>
          <w:p w:rsidR="000C483D" w:rsidRPr="005225DF" w:rsidRDefault="00247BEF" w:rsidP="00247BEF">
            <w:pPr>
              <w:pStyle w:val="Default"/>
              <w:jc w:val="center"/>
            </w:pPr>
            <w:r>
              <w:t>09.03.04 Программная инженерия</w:t>
            </w:r>
          </w:p>
        </w:tc>
      </w:tr>
      <w:tr w:rsidR="000C483D" w:rsidRPr="005225DF" w:rsidTr="00B57D0C">
        <w:trPr>
          <w:trHeight w:val="82"/>
          <w:jc w:val="center"/>
        </w:trPr>
        <w:tc>
          <w:tcPr>
            <w:tcW w:w="8793" w:type="dxa"/>
            <w:tcBorders>
              <w:top w:val="single" w:sz="4" w:space="0" w:color="auto"/>
              <w:bottom w:val="nil"/>
            </w:tcBorders>
          </w:tcPr>
          <w:p w:rsidR="000C483D" w:rsidRPr="005225DF" w:rsidRDefault="000C483D" w:rsidP="00DF18DA">
            <w:pPr>
              <w:pStyle w:val="Default"/>
              <w:jc w:val="center"/>
              <w:rPr>
                <w:sz w:val="18"/>
                <w:szCs w:val="18"/>
              </w:rPr>
            </w:pPr>
            <w:r w:rsidRPr="005225DF">
              <w:rPr>
                <w:sz w:val="18"/>
                <w:szCs w:val="18"/>
              </w:rPr>
              <w:t xml:space="preserve">Шифр и </w:t>
            </w:r>
            <w:r>
              <w:rPr>
                <w:sz w:val="18"/>
                <w:szCs w:val="18"/>
              </w:rPr>
              <w:t>направление подготовки</w:t>
            </w:r>
          </w:p>
        </w:tc>
      </w:tr>
      <w:tr w:rsidR="000C483D" w:rsidRPr="005225DF" w:rsidTr="00B57D0C">
        <w:trPr>
          <w:trHeight w:val="124"/>
          <w:jc w:val="center"/>
        </w:trPr>
        <w:tc>
          <w:tcPr>
            <w:tcW w:w="8793" w:type="dxa"/>
            <w:tcBorders>
              <w:top w:val="nil"/>
              <w:bottom w:val="single" w:sz="4" w:space="0" w:color="auto"/>
            </w:tcBorders>
          </w:tcPr>
          <w:p w:rsidR="000C483D" w:rsidRPr="0009407C" w:rsidRDefault="00B60834" w:rsidP="00DF18DA">
            <w:pPr>
              <w:pStyle w:val="Default"/>
              <w:jc w:val="center"/>
              <w:rPr>
                <w:b/>
              </w:rPr>
            </w:pPr>
            <w:r w:rsidRPr="0005508F">
              <w:rPr>
                <w:b/>
              </w:rPr>
              <w:t>Профиль «Программные технологии расп</w:t>
            </w:r>
            <w:r w:rsidR="000225CF">
              <w:rPr>
                <w:b/>
              </w:rPr>
              <w:t>ределенной обработки информации»</w:t>
            </w:r>
          </w:p>
        </w:tc>
      </w:tr>
      <w:tr w:rsidR="000C483D" w:rsidRPr="005225DF" w:rsidTr="00B57D0C">
        <w:trPr>
          <w:trHeight w:val="82"/>
          <w:jc w:val="center"/>
        </w:trPr>
        <w:tc>
          <w:tcPr>
            <w:tcW w:w="8793" w:type="dxa"/>
            <w:tcBorders>
              <w:top w:val="single" w:sz="4" w:space="0" w:color="auto"/>
              <w:bottom w:val="nil"/>
            </w:tcBorders>
          </w:tcPr>
          <w:p w:rsidR="000C483D" w:rsidRPr="0009407C" w:rsidRDefault="000C483D" w:rsidP="00DF18DA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09407C">
              <w:rPr>
                <w:sz w:val="18"/>
                <w:szCs w:val="18"/>
              </w:rPr>
              <w:t>рофиль, программа</w:t>
            </w:r>
          </w:p>
        </w:tc>
      </w:tr>
      <w:tr w:rsidR="000C483D" w:rsidRPr="005225DF" w:rsidTr="00B57D0C">
        <w:trPr>
          <w:trHeight w:val="124"/>
          <w:jc w:val="center"/>
        </w:trPr>
        <w:tc>
          <w:tcPr>
            <w:tcW w:w="8793" w:type="dxa"/>
            <w:tcBorders>
              <w:top w:val="nil"/>
              <w:bottom w:val="single" w:sz="4" w:space="0" w:color="auto"/>
            </w:tcBorders>
          </w:tcPr>
          <w:p w:rsidR="000C483D" w:rsidRPr="00247BEF" w:rsidRDefault="00247BEF" w:rsidP="00247BEF">
            <w:pPr>
              <w:pStyle w:val="Default"/>
              <w:jc w:val="center"/>
            </w:pPr>
            <w:r w:rsidRPr="00247BEF">
              <w:t>бакалавриат</w:t>
            </w:r>
          </w:p>
        </w:tc>
      </w:tr>
      <w:tr w:rsidR="000C483D" w:rsidRPr="005225DF" w:rsidTr="00B57D0C">
        <w:trPr>
          <w:trHeight w:val="82"/>
          <w:jc w:val="center"/>
        </w:trPr>
        <w:tc>
          <w:tcPr>
            <w:tcW w:w="8793" w:type="dxa"/>
            <w:tcBorders>
              <w:top w:val="single" w:sz="4" w:space="0" w:color="auto"/>
            </w:tcBorders>
          </w:tcPr>
          <w:p w:rsidR="000C483D" w:rsidRPr="0009407C" w:rsidRDefault="000C483D" w:rsidP="00DF18DA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образования</w:t>
            </w:r>
          </w:p>
        </w:tc>
      </w:tr>
    </w:tbl>
    <w:p w:rsidR="000C483D" w:rsidRDefault="000C483D" w:rsidP="00DF18DA">
      <w:pPr>
        <w:pStyle w:val="Textbody"/>
        <w:jc w:val="both"/>
        <w:rPr>
          <w:rFonts w:eastAsia="Arial Unicode MS" w:cs="Times New Roman"/>
          <w:sz w:val="26"/>
          <w:szCs w:val="26"/>
        </w:rPr>
      </w:pPr>
    </w:p>
    <w:p w:rsidR="000C483D" w:rsidRDefault="000C483D" w:rsidP="00DF18DA">
      <w:pPr>
        <w:pStyle w:val="Textbody"/>
        <w:jc w:val="both"/>
        <w:rPr>
          <w:rFonts w:eastAsia="Arial Unicode MS" w:cs="Times New Roman"/>
          <w:sz w:val="26"/>
          <w:szCs w:val="26"/>
        </w:rPr>
      </w:pPr>
    </w:p>
    <w:p w:rsidR="000C483D" w:rsidRDefault="000C483D" w:rsidP="00DF18DA">
      <w:pPr>
        <w:pStyle w:val="Textbody"/>
        <w:jc w:val="both"/>
        <w:rPr>
          <w:rFonts w:eastAsia="Arial Unicode MS" w:cs="Times New Roman"/>
          <w:sz w:val="26"/>
          <w:szCs w:val="26"/>
        </w:rPr>
      </w:pPr>
    </w:p>
    <w:p w:rsidR="000C483D" w:rsidRDefault="000C483D" w:rsidP="00DF18DA">
      <w:pPr>
        <w:pStyle w:val="Textbody"/>
        <w:jc w:val="both"/>
        <w:rPr>
          <w:rFonts w:eastAsia="Arial Unicode MS" w:cs="Times New Roman"/>
          <w:sz w:val="26"/>
          <w:szCs w:val="26"/>
        </w:rPr>
      </w:pPr>
    </w:p>
    <w:p w:rsidR="000C483D" w:rsidRDefault="000C483D" w:rsidP="00DF18DA">
      <w:pPr>
        <w:pStyle w:val="Textbody"/>
        <w:jc w:val="both"/>
        <w:rPr>
          <w:rFonts w:eastAsia="Arial Unicode MS" w:cs="Times New Roman"/>
          <w:sz w:val="26"/>
          <w:szCs w:val="26"/>
        </w:rPr>
      </w:pPr>
    </w:p>
    <w:p w:rsidR="000C483D" w:rsidRDefault="000C483D" w:rsidP="00DF18DA">
      <w:pPr>
        <w:pStyle w:val="Textbody"/>
        <w:jc w:val="both"/>
        <w:rPr>
          <w:rFonts w:eastAsia="Arial Unicode MS" w:cs="Times New Roman"/>
          <w:sz w:val="26"/>
          <w:szCs w:val="26"/>
        </w:rPr>
      </w:pPr>
    </w:p>
    <w:p w:rsidR="000C483D" w:rsidRDefault="000C483D" w:rsidP="00DF18DA">
      <w:pPr>
        <w:pStyle w:val="Textbody"/>
        <w:jc w:val="both"/>
        <w:rPr>
          <w:rFonts w:eastAsia="Arial Unicode MS" w:cs="Times New Roman"/>
          <w:sz w:val="26"/>
          <w:szCs w:val="26"/>
          <w:lang w:val="en-US"/>
        </w:rPr>
      </w:pPr>
    </w:p>
    <w:p w:rsidR="00F86BC5" w:rsidRDefault="00F86BC5" w:rsidP="00DF18DA">
      <w:pPr>
        <w:pStyle w:val="Textbody"/>
        <w:jc w:val="both"/>
        <w:rPr>
          <w:rFonts w:eastAsia="Arial Unicode MS" w:cs="Times New Roman"/>
          <w:sz w:val="26"/>
          <w:szCs w:val="26"/>
          <w:lang w:val="en-US"/>
        </w:rPr>
      </w:pPr>
    </w:p>
    <w:p w:rsidR="00F86BC5" w:rsidRPr="00F86BC5" w:rsidRDefault="00F86BC5" w:rsidP="00DF18DA">
      <w:pPr>
        <w:pStyle w:val="Textbody"/>
        <w:jc w:val="both"/>
        <w:rPr>
          <w:rFonts w:eastAsia="Arial Unicode MS" w:cs="Times New Roman"/>
          <w:sz w:val="26"/>
          <w:szCs w:val="26"/>
          <w:lang w:val="en-US"/>
        </w:rPr>
      </w:pPr>
    </w:p>
    <w:p w:rsidR="000C483D" w:rsidRDefault="000C483D" w:rsidP="00DF18DA">
      <w:pPr>
        <w:pStyle w:val="Textbody"/>
        <w:jc w:val="both"/>
        <w:rPr>
          <w:rFonts w:eastAsia="Arial Unicode MS" w:cs="Times New Roman"/>
          <w:sz w:val="26"/>
          <w:szCs w:val="26"/>
        </w:rPr>
      </w:pPr>
    </w:p>
    <w:p w:rsidR="000C483D" w:rsidRDefault="000C483D" w:rsidP="00DF18DA">
      <w:pPr>
        <w:pStyle w:val="Textbody"/>
        <w:jc w:val="both"/>
        <w:rPr>
          <w:rFonts w:eastAsia="Arial Unicode MS" w:cs="Times New Roman"/>
          <w:sz w:val="26"/>
          <w:szCs w:val="26"/>
        </w:rPr>
      </w:pPr>
    </w:p>
    <w:p w:rsidR="000C483D" w:rsidRDefault="000C483D" w:rsidP="00DF18DA">
      <w:pPr>
        <w:pStyle w:val="Textbody"/>
        <w:jc w:val="both"/>
        <w:rPr>
          <w:rFonts w:eastAsia="Arial Unicode MS" w:cs="Times New Roman"/>
          <w:sz w:val="26"/>
          <w:szCs w:val="26"/>
        </w:rPr>
      </w:pPr>
    </w:p>
    <w:p w:rsidR="000C483D" w:rsidRDefault="000C483D" w:rsidP="00DF18DA">
      <w:pPr>
        <w:pStyle w:val="Textbody"/>
        <w:jc w:val="both"/>
        <w:rPr>
          <w:rFonts w:eastAsia="Arial Unicode MS" w:cs="Times New Roman"/>
          <w:sz w:val="26"/>
          <w:szCs w:val="26"/>
        </w:rPr>
      </w:pPr>
    </w:p>
    <w:p w:rsidR="000C483D" w:rsidRDefault="000C483D" w:rsidP="000225CF">
      <w:pPr>
        <w:pStyle w:val="Textbody"/>
        <w:jc w:val="center"/>
        <w:rPr>
          <w:b/>
        </w:rPr>
      </w:pPr>
      <w:bookmarkStart w:id="7" w:name="__RefHeading__4393_1574874229"/>
      <w:bookmarkEnd w:id="6"/>
      <w:bookmarkEnd w:id="7"/>
      <w:r w:rsidRPr="00E503C3">
        <w:rPr>
          <w:rFonts w:eastAsia="Arial Unicode MS" w:cs="Times New Roman"/>
        </w:rPr>
        <w:t>Москва</w:t>
      </w:r>
      <w:r>
        <w:rPr>
          <w:rFonts w:eastAsia="Arial Unicode MS" w:cs="Times New Roman"/>
        </w:rPr>
        <w:t xml:space="preserve">, </w:t>
      </w:r>
      <w:bookmarkStart w:id="8" w:name="__RefHeading__4413_1574874229"/>
      <w:r w:rsidRPr="00E503C3">
        <w:rPr>
          <w:rFonts w:cs="Times New Roman"/>
        </w:rPr>
        <w:t>20</w:t>
      </w:r>
      <w:r w:rsidR="00932614">
        <w:rPr>
          <w:rFonts w:cs="Times New Roman"/>
        </w:rPr>
        <w:t>20</w:t>
      </w:r>
      <w:r w:rsidRPr="00E503C3">
        <w:rPr>
          <w:rFonts w:cs="Times New Roman"/>
        </w:rPr>
        <w:t xml:space="preserve"> г.</w:t>
      </w:r>
      <w:bookmarkEnd w:id="8"/>
      <w:r w:rsidRPr="00E503C3">
        <w:t xml:space="preserve"> </w:t>
      </w:r>
    </w:p>
    <w:p w:rsidR="00B174D5" w:rsidRPr="00B174D5" w:rsidRDefault="00B174D5" w:rsidP="00DF18DA">
      <w:pPr>
        <w:pStyle w:val="Default"/>
        <w:ind w:firstLine="708"/>
        <w:contextualSpacing/>
        <w:rPr>
          <w:b/>
        </w:rPr>
        <w:sectPr w:rsidR="00B174D5" w:rsidRPr="00B174D5" w:rsidSect="00176FAB">
          <w:footerReference w:type="default" r:id="rId8"/>
          <w:type w:val="continuous"/>
          <w:pgSz w:w="11906" w:h="16838"/>
          <w:pgMar w:top="1134" w:right="850" w:bottom="1134" w:left="1701" w:header="709" w:footer="709" w:gutter="0"/>
          <w:cols w:space="708"/>
          <w:docGrid w:linePitch="381"/>
        </w:sectPr>
      </w:pPr>
    </w:p>
    <w:p w:rsidR="00084706" w:rsidRDefault="00084706" w:rsidP="00DF18DA">
      <w:pPr>
        <w:pStyle w:val="Default"/>
        <w:ind w:firstLine="708"/>
        <w:contextualSpacing/>
        <w:rPr>
          <w:b/>
        </w:rPr>
      </w:pPr>
      <w:r w:rsidRPr="00FA0AB9">
        <w:rPr>
          <w:b/>
        </w:rPr>
        <w:lastRenderedPageBreak/>
        <w:t>ВВЕДЕНИЕ</w:t>
      </w:r>
    </w:p>
    <w:p w:rsidR="00084706" w:rsidRPr="00FA0AB9" w:rsidRDefault="00084706" w:rsidP="00DF18DA">
      <w:pPr>
        <w:pStyle w:val="Default"/>
        <w:ind w:firstLine="708"/>
        <w:contextualSpacing/>
        <w:rPr>
          <w:b/>
        </w:rPr>
      </w:pPr>
    </w:p>
    <w:p w:rsidR="00A66CA7" w:rsidRDefault="00A66CA7" w:rsidP="00A66CA7">
      <w:pPr>
        <w:pStyle w:val="Default"/>
        <w:ind w:firstLine="708"/>
        <w:contextualSpacing/>
        <w:jc w:val="both"/>
        <w:rPr>
          <w:b/>
          <w:i/>
        </w:rPr>
      </w:pPr>
      <w:r>
        <w:rPr>
          <w:b/>
          <w:i/>
        </w:rPr>
        <w:t xml:space="preserve">Цели и задачи </w:t>
      </w:r>
      <w:proofErr w:type="spellStart"/>
      <w:r>
        <w:rPr>
          <w:b/>
          <w:i/>
        </w:rPr>
        <w:t>самообследования</w:t>
      </w:r>
      <w:proofErr w:type="spellEnd"/>
    </w:p>
    <w:p w:rsidR="00A66CA7" w:rsidRPr="00517FAA" w:rsidRDefault="00A66CA7" w:rsidP="00A66CA7">
      <w:pPr>
        <w:pStyle w:val="Default"/>
        <w:ind w:firstLine="709"/>
        <w:jc w:val="both"/>
      </w:pPr>
      <w:r w:rsidRPr="00517FAA">
        <w:rPr>
          <w:b/>
        </w:rPr>
        <w:t xml:space="preserve">Цель </w:t>
      </w:r>
      <w:proofErr w:type="spellStart"/>
      <w:r w:rsidRPr="00517FAA">
        <w:rPr>
          <w:b/>
        </w:rPr>
        <w:t>самообследования</w:t>
      </w:r>
      <w:proofErr w:type="spellEnd"/>
      <w:r w:rsidRPr="00517FAA">
        <w:t xml:space="preserve">: </w:t>
      </w:r>
      <w:r w:rsidRPr="00517FAA">
        <w:rPr>
          <w:rFonts w:eastAsia="Times New Roman"/>
          <w:color w:val="auto"/>
          <w:lang w:eastAsia="ru-RU"/>
        </w:rPr>
        <w:t>проведение внутренней экспертизы (самооценки) образовательной деятельности по ОП направления подготовки «Программная инженерия»</w:t>
      </w:r>
      <w:r>
        <w:rPr>
          <w:rFonts w:eastAsia="Times New Roman"/>
          <w:color w:val="auto"/>
          <w:lang w:eastAsia="ru-RU"/>
        </w:rPr>
        <w:t xml:space="preserve"> </w:t>
      </w:r>
      <w:r w:rsidRPr="00893EE4">
        <w:rPr>
          <w:rFonts w:eastAsia="Times New Roman"/>
          <w:color w:val="auto"/>
          <w:lang w:eastAsia="ru-RU"/>
        </w:rPr>
        <w:t>09.0</w:t>
      </w:r>
      <w:r w:rsidR="00893EE4" w:rsidRPr="00893EE4">
        <w:rPr>
          <w:rFonts w:eastAsia="Times New Roman"/>
          <w:color w:val="auto"/>
          <w:lang w:eastAsia="ru-RU"/>
        </w:rPr>
        <w:t>3</w:t>
      </w:r>
      <w:r w:rsidRPr="00893EE4">
        <w:rPr>
          <w:rFonts w:eastAsia="Times New Roman"/>
          <w:color w:val="auto"/>
          <w:lang w:eastAsia="ru-RU"/>
        </w:rPr>
        <w:t xml:space="preserve">.04, </w:t>
      </w:r>
      <w:r w:rsidR="00893EE4">
        <w:rPr>
          <w:rFonts w:eastAsia="Times New Roman"/>
          <w:color w:val="auto"/>
          <w:lang w:eastAsia="ru-RU"/>
        </w:rPr>
        <w:t xml:space="preserve">профиль </w:t>
      </w:r>
      <w:r w:rsidR="00893EE4" w:rsidRPr="00893EE4">
        <w:rPr>
          <w:b/>
        </w:rPr>
        <w:t>«</w:t>
      </w:r>
      <w:r w:rsidR="00893EE4" w:rsidRPr="00893EE4">
        <w:t>Программные технологии распределенной обработки информации»</w:t>
      </w:r>
      <w:r w:rsidRPr="00893EE4">
        <w:rPr>
          <w:rFonts w:eastAsia="Times New Roman"/>
          <w:color w:val="auto"/>
          <w:lang w:eastAsia="ru-RU"/>
        </w:rPr>
        <w:t xml:space="preserve">, </w:t>
      </w:r>
      <w:r w:rsidR="00893EE4">
        <w:rPr>
          <w:rFonts w:eastAsia="Times New Roman"/>
          <w:color w:val="auto"/>
          <w:lang w:eastAsia="ru-RU"/>
        </w:rPr>
        <w:t xml:space="preserve">бакалавриат </w:t>
      </w:r>
      <w:r w:rsidRPr="00893EE4">
        <w:t>и подготовка отчета об обеспечении соответствующего уровня</w:t>
      </w:r>
      <w:r w:rsidRPr="00517FAA">
        <w:t xml:space="preserve"> качества подготовки обучающихся и выпускников по образовательным программам</w:t>
      </w:r>
    </w:p>
    <w:p w:rsidR="00A66CA7" w:rsidRPr="004D4356" w:rsidRDefault="00A66CA7" w:rsidP="00A66CA7">
      <w:pPr>
        <w:pStyle w:val="Default"/>
        <w:ind w:firstLine="708"/>
        <w:contextualSpacing/>
        <w:jc w:val="both"/>
        <w:rPr>
          <w:b/>
        </w:rPr>
      </w:pPr>
      <w:r w:rsidRPr="004D4356">
        <w:rPr>
          <w:b/>
        </w:rPr>
        <w:t xml:space="preserve">Задачи </w:t>
      </w:r>
      <w:proofErr w:type="spellStart"/>
      <w:r w:rsidRPr="004D4356">
        <w:rPr>
          <w:b/>
        </w:rPr>
        <w:t>самообследования</w:t>
      </w:r>
      <w:proofErr w:type="spellEnd"/>
      <w:r w:rsidRPr="004D4356">
        <w:rPr>
          <w:b/>
        </w:rPr>
        <w:t xml:space="preserve">: </w:t>
      </w:r>
    </w:p>
    <w:p w:rsidR="00A66CA7" w:rsidRPr="00893EE4" w:rsidRDefault="00A66CA7" w:rsidP="009F2303">
      <w:pPr>
        <w:pStyle w:val="a4"/>
        <w:widowControl w:val="0"/>
        <w:numPr>
          <w:ilvl w:val="0"/>
          <w:numId w:val="6"/>
        </w:numPr>
        <w:shd w:val="clear" w:color="auto" w:fill="FFFFFF"/>
        <w:suppressAutoHyphens/>
        <w:autoSpaceDN w:val="0"/>
        <w:spacing w:line="276" w:lineRule="auto"/>
        <w:ind w:right="-284"/>
        <w:textAlignment w:val="baseline"/>
        <w:rPr>
          <w:rFonts w:eastAsiaTheme="minorHAnsi"/>
          <w:color w:val="000000"/>
          <w:sz w:val="24"/>
          <w:lang w:eastAsia="en-US"/>
        </w:rPr>
      </w:pPr>
      <w:r w:rsidRPr="00893EE4">
        <w:rPr>
          <w:rFonts w:eastAsiaTheme="minorHAnsi"/>
          <w:color w:val="000000"/>
          <w:sz w:val="24"/>
          <w:lang w:eastAsia="en-US"/>
        </w:rPr>
        <w:t xml:space="preserve">получение объективной информации о состоянии образовательного процесса по ОП направления подготовки «Программная инженерия» </w:t>
      </w:r>
      <w:r w:rsidR="00893EE4" w:rsidRPr="00893EE4">
        <w:rPr>
          <w:rFonts w:eastAsiaTheme="minorHAnsi"/>
          <w:color w:val="000000"/>
          <w:sz w:val="24"/>
          <w:lang w:eastAsia="en-US"/>
        </w:rPr>
        <w:t>09.03.04, профиль «Программные технологии распределенной обработки информации»</w:t>
      </w:r>
      <w:r w:rsidR="00893EE4">
        <w:rPr>
          <w:rFonts w:eastAsiaTheme="minorHAnsi"/>
          <w:color w:val="000000"/>
          <w:sz w:val="24"/>
          <w:lang w:eastAsia="en-US"/>
        </w:rPr>
        <w:t>,</w:t>
      </w:r>
      <w:r w:rsidR="00893EE4" w:rsidRPr="00893EE4">
        <w:rPr>
          <w:rFonts w:eastAsiaTheme="minorHAnsi"/>
          <w:color w:val="000000"/>
          <w:sz w:val="24"/>
          <w:lang w:eastAsia="en-US"/>
        </w:rPr>
        <w:t xml:space="preserve"> бакалавриат</w:t>
      </w:r>
    </w:p>
    <w:p w:rsidR="00A66CA7" w:rsidRDefault="00A66CA7" w:rsidP="009F2303">
      <w:pPr>
        <w:pStyle w:val="a4"/>
        <w:widowControl w:val="0"/>
        <w:numPr>
          <w:ilvl w:val="0"/>
          <w:numId w:val="6"/>
        </w:numPr>
        <w:shd w:val="clear" w:color="auto" w:fill="FFFFFF"/>
        <w:suppressAutoHyphens/>
        <w:autoSpaceDN w:val="0"/>
        <w:spacing w:line="276" w:lineRule="auto"/>
        <w:ind w:right="-284"/>
        <w:textAlignment w:val="baseline"/>
        <w:rPr>
          <w:sz w:val="24"/>
        </w:rPr>
      </w:pPr>
      <w:r w:rsidRPr="004D4356">
        <w:rPr>
          <w:sz w:val="24"/>
        </w:rPr>
        <w:t xml:space="preserve">выявление </w:t>
      </w:r>
      <w:r w:rsidRPr="004D4356">
        <w:rPr>
          <w:b/>
          <w:sz w:val="24"/>
        </w:rPr>
        <w:t>положительных и отрицательных тенденций</w:t>
      </w:r>
      <w:r w:rsidRPr="004D4356">
        <w:rPr>
          <w:sz w:val="24"/>
        </w:rPr>
        <w:t xml:space="preserve"> в образовательной деятельности; </w:t>
      </w:r>
    </w:p>
    <w:p w:rsidR="009806AB" w:rsidRPr="001B7DDB" w:rsidRDefault="00A66CA7" w:rsidP="009F2303">
      <w:pPr>
        <w:pStyle w:val="a4"/>
        <w:widowControl w:val="0"/>
        <w:numPr>
          <w:ilvl w:val="0"/>
          <w:numId w:val="6"/>
        </w:numPr>
        <w:shd w:val="clear" w:color="auto" w:fill="FFFFFF"/>
        <w:suppressAutoHyphens/>
        <w:autoSpaceDN w:val="0"/>
        <w:spacing w:line="276" w:lineRule="auto"/>
        <w:ind w:right="-284"/>
        <w:textAlignment w:val="baseline"/>
        <w:rPr>
          <w:rFonts w:eastAsiaTheme="minorHAnsi"/>
          <w:color w:val="000000"/>
          <w:sz w:val="24"/>
          <w:lang w:eastAsia="en-US"/>
        </w:rPr>
      </w:pPr>
      <w:r w:rsidRPr="001B7DDB">
        <w:rPr>
          <w:rFonts w:eastAsiaTheme="minorHAnsi"/>
          <w:color w:val="000000"/>
          <w:sz w:val="24"/>
          <w:lang w:eastAsia="en-US"/>
        </w:rPr>
        <w:t xml:space="preserve">установление причин возникновения и путей решения проблем, выявленных в ходе </w:t>
      </w:r>
      <w:proofErr w:type="spellStart"/>
      <w:r w:rsidRPr="001B7DDB">
        <w:rPr>
          <w:rFonts w:eastAsiaTheme="minorHAnsi"/>
          <w:color w:val="000000"/>
          <w:sz w:val="24"/>
          <w:lang w:eastAsia="en-US"/>
        </w:rPr>
        <w:t>самообследования</w:t>
      </w:r>
      <w:proofErr w:type="spellEnd"/>
      <w:r w:rsidR="008C2D80" w:rsidRPr="001B7DDB">
        <w:rPr>
          <w:rFonts w:eastAsiaTheme="minorHAnsi"/>
          <w:color w:val="000000"/>
          <w:sz w:val="24"/>
          <w:lang w:eastAsia="en-US"/>
        </w:rPr>
        <w:t>.</w:t>
      </w:r>
    </w:p>
    <w:p w:rsidR="00084706" w:rsidRPr="009806AB" w:rsidRDefault="00084706" w:rsidP="009F2303">
      <w:pPr>
        <w:pStyle w:val="a4"/>
        <w:numPr>
          <w:ilvl w:val="0"/>
          <w:numId w:val="2"/>
        </w:numPr>
        <w:spacing w:line="240" w:lineRule="auto"/>
        <w:rPr>
          <w:b/>
          <w:sz w:val="24"/>
        </w:rPr>
      </w:pPr>
      <w:r w:rsidRPr="009806AB">
        <w:rPr>
          <w:b/>
          <w:sz w:val="24"/>
        </w:rPr>
        <w:t>ОБЩИЕ СВЕДЕНИЯ ОБ ОБРАЗОВАТЕЛЬНОЙ ПРОГРАММЕ</w:t>
      </w:r>
    </w:p>
    <w:p w:rsidR="009806AB" w:rsidRPr="009806AB" w:rsidRDefault="009806AB" w:rsidP="00DF18DA">
      <w:pPr>
        <w:pStyle w:val="a4"/>
        <w:spacing w:line="240" w:lineRule="auto"/>
        <w:ind w:left="1069" w:firstLine="0"/>
        <w:rPr>
          <w:b/>
          <w:bCs/>
          <w:sz w:val="24"/>
        </w:rPr>
      </w:pPr>
    </w:p>
    <w:p w:rsidR="00AA74CD" w:rsidRPr="00CA197C" w:rsidRDefault="00AA74CD" w:rsidP="00AA74CD">
      <w:pPr>
        <w:spacing w:line="240" w:lineRule="auto"/>
        <w:ind w:left="720" w:hanging="11"/>
        <w:contextualSpacing/>
        <w:rPr>
          <w:b/>
          <w:bCs/>
          <w:i/>
          <w:sz w:val="24"/>
        </w:rPr>
      </w:pPr>
      <w:r w:rsidRPr="001C38B1">
        <w:rPr>
          <w:b/>
          <w:bCs/>
          <w:i/>
          <w:sz w:val="24"/>
        </w:rPr>
        <w:t>1.1. Общая характеристика</w:t>
      </w:r>
      <w:r>
        <w:rPr>
          <w:b/>
          <w:bCs/>
          <w:i/>
          <w:sz w:val="24"/>
        </w:rPr>
        <w:t xml:space="preserve"> выпускающего подразделения</w:t>
      </w:r>
    </w:p>
    <w:p w:rsidR="00AA74CD" w:rsidRPr="009E7FAE" w:rsidRDefault="00EB15EF" w:rsidP="00AA74CD">
      <w:pPr>
        <w:shd w:val="clear" w:color="auto" w:fill="FFFFFF"/>
        <w:spacing w:line="276" w:lineRule="auto"/>
        <w:rPr>
          <w:sz w:val="24"/>
        </w:rPr>
      </w:pPr>
      <w:bookmarkStart w:id="9" w:name="_Toc506983848"/>
      <w:r>
        <w:rPr>
          <w:sz w:val="24"/>
        </w:rPr>
        <w:t xml:space="preserve">Институт </w:t>
      </w:r>
      <w:proofErr w:type="spellStart"/>
      <w:r>
        <w:rPr>
          <w:sz w:val="24"/>
        </w:rPr>
        <w:t>СПИНТех</w:t>
      </w:r>
      <w:proofErr w:type="spellEnd"/>
      <w:r w:rsidR="00AA74CD" w:rsidRPr="009E7FAE">
        <w:rPr>
          <w:sz w:val="24"/>
        </w:rPr>
        <w:t xml:space="preserve">, год образования – </w:t>
      </w:r>
      <w:r>
        <w:rPr>
          <w:sz w:val="24"/>
        </w:rPr>
        <w:t>3 марта 2020.</w:t>
      </w:r>
      <w:bookmarkEnd w:id="9"/>
    </w:p>
    <w:p w:rsidR="00AA74CD" w:rsidRPr="009E7FAE" w:rsidRDefault="00EC1B0A" w:rsidP="00AA74CD">
      <w:pPr>
        <w:shd w:val="clear" w:color="auto" w:fill="FFFFFF"/>
        <w:spacing w:line="276" w:lineRule="auto"/>
        <w:rPr>
          <w:sz w:val="24"/>
        </w:rPr>
      </w:pPr>
      <w:r>
        <w:rPr>
          <w:sz w:val="24"/>
        </w:rPr>
        <w:t>Директор Института</w:t>
      </w:r>
      <w:r w:rsidR="00AA74CD" w:rsidRPr="009E7FAE">
        <w:rPr>
          <w:sz w:val="24"/>
        </w:rPr>
        <w:t xml:space="preserve"> – д.т.н., профессор Гагарина Л.Г.</w:t>
      </w:r>
    </w:p>
    <w:p w:rsidR="00AA74CD" w:rsidRPr="001C38B1" w:rsidRDefault="00AA74CD" w:rsidP="00AA74CD">
      <w:pPr>
        <w:pStyle w:val="Default"/>
        <w:ind w:firstLine="708"/>
        <w:contextualSpacing/>
        <w:jc w:val="both"/>
        <w:rPr>
          <w:b/>
          <w:i/>
        </w:rPr>
      </w:pPr>
      <w:r w:rsidRPr="001C38B1">
        <w:rPr>
          <w:b/>
          <w:i/>
        </w:rPr>
        <w:t xml:space="preserve">1.2. Общие сведения об образовательной программе </w:t>
      </w:r>
    </w:p>
    <w:p w:rsidR="007C49AC" w:rsidRPr="007C49AC" w:rsidRDefault="007C49AC" w:rsidP="00B70D61">
      <w:pPr>
        <w:shd w:val="clear" w:color="auto" w:fill="FFFFFF"/>
        <w:spacing w:line="240" w:lineRule="auto"/>
        <w:rPr>
          <w:sz w:val="24"/>
        </w:rPr>
      </w:pPr>
      <w:r w:rsidRPr="007C49AC">
        <w:rPr>
          <w:b/>
          <w:sz w:val="24"/>
        </w:rPr>
        <w:t xml:space="preserve">2012 </w:t>
      </w:r>
      <w:r w:rsidRPr="007C49AC">
        <w:rPr>
          <w:sz w:val="24"/>
        </w:rPr>
        <w:t>г. – год начала реализации следующих образовательных программ:</w:t>
      </w:r>
    </w:p>
    <w:p w:rsidR="007C49AC" w:rsidRPr="007C49AC" w:rsidRDefault="007C49AC" w:rsidP="00B70D61">
      <w:pPr>
        <w:shd w:val="clear" w:color="auto" w:fill="FFFFFF"/>
        <w:spacing w:line="240" w:lineRule="auto"/>
        <w:rPr>
          <w:sz w:val="24"/>
        </w:rPr>
      </w:pPr>
      <w:r w:rsidRPr="007C49AC">
        <w:rPr>
          <w:sz w:val="24"/>
        </w:rPr>
        <w:t xml:space="preserve">программа подготовки бакалавров 09.03.04 по направлению «Программная инженерия», профиль «Программные технологии распределенной обработки информации»; </w:t>
      </w:r>
    </w:p>
    <w:p w:rsidR="00AA74CD" w:rsidRPr="007C49AC" w:rsidRDefault="007C49AC" w:rsidP="00B70D61">
      <w:pPr>
        <w:shd w:val="clear" w:color="auto" w:fill="FFFFFF"/>
        <w:spacing w:line="240" w:lineRule="auto"/>
        <w:rPr>
          <w:sz w:val="24"/>
        </w:rPr>
      </w:pPr>
      <w:r w:rsidRPr="007C49AC">
        <w:rPr>
          <w:sz w:val="24"/>
        </w:rPr>
        <w:t>реализуемая форма обучения - очная;</w:t>
      </w:r>
    </w:p>
    <w:p w:rsidR="00AA74CD" w:rsidRPr="009E7FAE" w:rsidRDefault="00AA74CD" w:rsidP="00B70D61">
      <w:pPr>
        <w:shd w:val="clear" w:color="auto" w:fill="FFFFFF"/>
        <w:spacing w:line="240" w:lineRule="auto"/>
        <w:rPr>
          <w:sz w:val="24"/>
        </w:rPr>
      </w:pPr>
      <w:r w:rsidRPr="007C49AC">
        <w:rPr>
          <w:sz w:val="24"/>
        </w:rPr>
        <w:t>Руководитель программы – д.т.н., профессор Гагарина Л.Г.</w:t>
      </w:r>
      <w:r w:rsidRPr="009E7FAE">
        <w:rPr>
          <w:sz w:val="24"/>
        </w:rPr>
        <w:t xml:space="preserve"> </w:t>
      </w:r>
    </w:p>
    <w:p w:rsidR="00084706" w:rsidRDefault="00AA74CD" w:rsidP="00B70D61">
      <w:pPr>
        <w:pStyle w:val="Default"/>
        <w:ind w:firstLine="397"/>
        <w:contextualSpacing/>
        <w:jc w:val="both"/>
      </w:pPr>
      <w:r>
        <w:t>Р</w:t>
      </w:r>
      <w:r w:rsidRPr="009E7FAE">
        <w:t>еализуемая форма обучения - очная</w:t>
      </w:r>
      <w:r w:rsidR="00084706" w:rsidRPr="001C38B1">
        <w:t>.</w:t>
      </w:r>
    </w:p>
    <w:p w:rsidR="009806AB" w:rsidRPr="001C38B1" w:rsidRDefault="009806AB" w:rsidP="00DF18DA">
      <w:pPr>
        <w:pStyle w:val="Default"/>
        <w:ind w:firstLine="708"/>
        <w:contextualSpacing/>
        <w:jc w:val="both"/>
      </w:pPr>
    </w:p>
    <w:p w:rsidR="00084706" w:rsidRPr="00FA0AB9" w:rsidRDefault="00084706" w:rsidP="00DF18DA">
      <w:pPr>
        <w:pStyle w:val="Default"/>
        <w:ind w:left="709"/>
        <w:contextualSpacing/>
        <w:jc w:val="both"/>
        <w:rPr>
          <w:b/>
          <w:i/>
        </w:rPr>
      </w:pPr>
      <w:proofErr w:type="gramStart"/>
      <w:r w:rsidRPr="001C38B1">
        <w:rPr>
          <w:b/>
          <w:i/>
        </w:rPr>
        <w:t>1.3 .</w:t>
      </w:r>
      <w:proofErr w:type="gramEnd"/>
      <w:r w:rsidRPr="001C38B1">
        <w:rPr>
          <w:b/>
          <w:i/>
        </w:rPr>
        <w:t xml:space="preserve"> Общие сведения о контингенте </w:t>
      </w:r>
    </w:p>
    <w:p w:rsidR="00E4389F" w:rsidRDefault="003069B3" w:rsidP="003069B3">
      <w:pPr>
        <w:pStyle w:val="Default"/>
        <w:ind w:left="709"/>
        <w:contextualSpacing/>
        <w:jc w:val="both"/>
        <w:rPr>
          <w:color w:val="auto"/>
        </w:rPr>
      </w:pPr>
      <w:proofErr w:type="gramStart"/>
      <w:r w:rsidRPr="003069B3">
        <w:t>Динамика  контингента</w:t>
      </w:r>
      <w:proofErr w:type="gramEnd"/>
      <w:r w:rsidRPr="003069B3">
        <w:t xml:space="preserve"> за последние </w:t>
      </w:r>
      <w:r w:rsidRPr="003069B3">
        <w:rPr>
          <w:color w:val="auto"/>
        </w:rPr>
        <w:t xml:space="preserve">3 года </w:t>
      </w:r>
    </w:p>
    <w:p w:rsidR="003069B3" w:rsidRDefault="003069B3" w:rsidP="003069B3">
      <w:pPr>
        <w:pStyle w:val="Default"/>
        <w:ind w:left="709"/>
        <w:contextualSpacing/>
        <w:jc w:val="both"/>
      </w:pPr>
    </w:p>
    <w:tbl>
      <w:tblPr>
        <w:tblStyle w:val="a3"/>
        <w:tblW w:w="13525" w:type="dxa"/>
        <w:tblInd w:w="758" w:type="dxa"/>
        <w:tblLook w:val="04A0" w:firstRow="1" w:lastRow="0" w:firstColumn="1" w:lastColumn="0" w:noHBand="0" w:noVBand="1"/>
      </w:tblPr>
      <w:tblGrid>
        <w:gridCol w:w="675"/>
        <w:gridCol w:w="5479"/>
        <w:gridCol w:w="1843"/>
        <w:gridCol w:w="1843"/>
        <w:gridCol w:w="1843"/>
        <w:gridCol w:w="1842"/>
      </w:tblGrid>
      <w:tr w:rsidR="00B06171" w:rsidRPr="001C7F7F" w:rsidTr="00907F98">
        <w:tc>
          <w:tcPr>
            <w:tcW w:w="675" w:type="dxa"/>
            <w:vAlign w:val="center"/>
          </w:tcPr>
          <w:p w:rsidR="00B06171" w:rsidRPr="00B06171" w:rsidRDefault="00B06171" w:rsidP="00907F98">
            <w:pPr>
              <w:pStyle w:val="Default"/>
            </w:pPr>
            <w:r w:rsidRPr="00B06171">
              <w:rPr>
                <w:b/>
                <w:bCs/>
              </w:rPr>
              <w:t>№ п/п</w:t>
            </w:r>
          </w:p>
        </w:tc>
        <w:tc>
          <w:tcPr>
            <w:tcW w:w="5479" w:type="dxa"/>
            <w:vAlign w:val="center"/>
          </w:tcPr>
          <w:p w:rsidR="00B06171" w:rsidRPr="00B06171" w:rsidRDefault="00B06171" w:rsidP="00907F98">
            <w:pPr>
              <w:pStyle w:val="Default"/>
            </w:pPr>
            <w:r w:rsidRPr="00B06171">
              <w:rPr>
                <w:b/>
                <w:bCs/>
              </w:rPr>
              <w:t>Показатели</w:t>
            </w:r>
          </w:p>
        </w:tc>
        <w:tc>
          <w:tcPr>
            <w:tcW w:w="1843" w:type="dxa"/>
            <w:vAlign w:val="center"/>
          </w:tcPr>
          <w:p w:rsidR="00B06171" w:rsidRPr="00321CE9" w:rsidRDefault="00B06171" w:rsidP="00907F98">
            <w:pPr>
              <w:pStyle w:val="Default"/>
              <w:rPr>
                <w:b/>
              </w:rPr>
            </w:pPr>
            <w:r w:rsidRPr="00321CE9">
              <w:rPr>
                <w:b/>
                <w:bCs/>
              </w:rPr>
              <w:t>2016 год</w:t>
            </w:r>
          </w:p>
        </w:tc>
        <w:tc>
          <w:tcPr>
            <w:tcW w:w="1843" w:type="dxa"/>
            <w:vAlign w:val="center"/>
          </w:tcPr>
          <w:p w:rsidR="00B06171" w:rsidRPr="00321CE9" w:rsidRDefault="00B06171" w:rsidP="00907F98">
            <w:pPr>
              <w:pStyle w:val="Default"/>
              <w:rPr>
                <w:b/>
              </w:rPr>
            </w:pPr>
            <w:r w:rsidRPr="00321CE9">
              <w:rPr>
                <w:b/>
              </w:rPr>
              <w:t>2017 год</w:t>
            </w:r>
          </w:p>
        </w:tc>
        <w:tc>
          <w:tcPr>
            <w:tcW w:w="1843" w:type="dxa"/>
            <w:vAlign w:val="center"/>
          </w:tcPr>
          <w:p w:rsidR="00B06171" w:rsidRPr="00321CE9" w:rsidRDefault="00B06171" w:rsidP="00907F98">
            <w:pPr>
              <w:pStyle w:val="Default"/>
            </w:pPr>
            <w:r w:rsidRPr="00321CE9">
              <w:rPr>
                <w:b/>
                <w:bCs/>
              </w:rPr>
              <w:t>2018 год</w:t>
            </w:r>
          </w:p>
        </w:tc>
        <w:tc>
          <w:tcPr>
            <w:tcW w:w="1842" w:type="dxa"/>
            <w:vAlign w:val="center"/>
          </w:tcPr>
          <w:p w:rsidR="00B06171" w:rsidRPr="00321CE9" w:rsidRDefault="00B06171" w:rsidP="00907F98">
            <w:pPr>
              <w:pStyle w:val="Default"/>
              <w:rPr>
                <w:b/>
                <w:bCs/>
              </w:rPr>
            </w:pPr>
            <w:r w:rsidRPr="00321CE9">
              <w:rPr>
                <w:b/>
                <w:bCs/>
              </w:rPr>
              <w:t>2019 год</w:t>
            </w:r>
          </w:p>
        </w:tc>
      </w:tr>
      <w:tr w:rsidR="00B06171" w:rsidRPr="001C7F7F" w:rsidTr="00907F98">
        <w:trPr>
          <w:trHeight w:val="275"/>
        </w:trPr>
        <w:tc>
          <w:tcPr>
            <w:tcW w:w="675" w:type="dxa"/>
            <w:vAlign w:val="center"/>
          </w:tcPr>
          <w:p w:rsidR="00B06171" w:rsidRPr="00B06171" w:rsidRDefault="00B06171" w:rsidP="00907F98">
            <w:pPr>
              <w:pStyle w:val="Default"/>
            </w:pPr>
            <w:r w:rsidRPr="00B06171">
              <w:t>1</w:t>
            </w:r>
          </w:p>
        </w:tc>
        <w:tc>
          <w:tcPr>
            <w:tcW w:w="5479" w:type="dxa"/>
          </w:tcPr>
          <w:p w:rsidR="00B06171" w:rsidRPr="00B06171" w:rsidRDefault="00B06171" w:rsidP="00907F98">
            <w:pPr>
              <w:pStyle w:val="Default"/>
              <w:rPr>
                <w:i/>
              </w:rPr>
            </w:pPr>
            <w:r w:rsidRPr="00B06171">
              <w:t xml:space="preserve">Контингент студентов </w:t>
            </w:r>
            <w:r w:rsidRPr="00B06171">
              <w:rPr>
                <w:i/>
              </w:rPr>
              <w:t xml:space="preserve">(всего) </w:t>
            </w:r>
          </w:p>
        </w:tc>
        <w:tc>
          <w:tcPr>
            <w:tcW w:w="1843" w:type="dxa"/>
          </w:tcPr>
          <w:p w:rsidR="00B06171" w:rsidRPr="00565B0C" w:rsidRDefault="00B06171" w:rsidP="00B06171">
            <w:pPr>
              <w:pStyle w:val="Default"/>
              <w:jc w:val="center"/>
            </w:pPr>
            <w:r w:rsidRPr="00DC5CBA">
              <w:t>214</w:t>
            </w:r>
          </w:p>
        </w:tc>
        <w:tc>
          <w:tcPr>
            <w:tcW w:w="1843" w:type="dxa"/>
          </w:tcPr>
          <w:p w:rsidR="00B06171" w:rsidRPr="00565B0C" w:rsidRDefault="00B06171" w:rsidP="00B06171">
            <w:pPr>
              <w:pStyle w:val="Default"/>
              <w:jc w:val="center"/>
            </w:pPr>
            <w:r w:rsidRPr="00DC5CBA">
              <w:t>228</w:t>
            </w:r>
          </w:p>
        </w:tc>
        <w:tc>
          <w:tcPr>
            <w:tcW w:w="1843" w:type="dxa"/>
          </w:tcPr>
          <w:p w:rsidR="00B06171" w:rsidRPr="00565B0C" w:rsidRDefault="00B06171" w:rsidP="00B06171">
            <w:pPr>
              <w:pStyle w:val="Default"/>
              <w:jc w:val="center"/>
            </w:pPr>
            <w:r w:rsidRPr="00DC5CBA">
              <w:t>268</w:t>
            </w:r>
          </w:p>
        </w:tc>
        <w:tc>
          <w:tcPr>
            <w:tcW w:w="1842" w:type="dxa"/>
          </w:tcPr>
          <w:p w:rsidR="00B06171" w:rsidRPr="00B06171" w:rsidRDefault="00B06171" w:rsidP="00B06171">
            <w:pPr>
              <w:pStyle w:val="Default"/>
              <w:jc w:val="center"/>
            </w:pPr>
            <w:r w:rsidRPr="00B06171">
              <w:t>331</w:t>
            </w:r>
          </w:p>
        </w:tc>
      </w:tr>
      <w:tr w:rsidR="00B06171" w:rsidRPr="001C7F7F" w:rsidTr="00907F98">
        <w:tc>
          <w:tcPr>
            <w:tcW w:w="13525" w:type="dxa"/>
            <w:gridSpan w:val="6"/>
            <w:vAlign w:val="center"/>
          </w:tcPr>
          <w:p w:rsidR="00B06171" w:rsidRPr="00B06171" w:rsidRDefault="00B06171" w:rsidP="00B06171">
            <w:pPr>
              <w:pStyle w:val="Default"/>
              <w:jc w:val="center"/>
            </w:pPr>
            <w:r w:rsidRPr="00B06171">
              <w:t xml:space="preserve">в </w:t>
            </w:r>
            <w:proofErr w:type="spellStart"/>
            <w:r w:rsidRPr="00B06171">
              <w:t>т.ч</w:t>
            </w:r>
            <w:proofErr w:type="spellEnd"/>
            <w:r w:rsidRPr="00B06171">
              <w:t>. по формам обучения:</w:t>
            </w:r>
          </w:p>
        </w:tc>
      </w:tr>
      <w:tr w:rsidR="00B06171" w:rsidRPr="001C7F7F" w:rsidTr="00907F98">
        <w:trPr>
          <w:trHeight w:val="330"/>
        </w:trPr>
        <w:tc>
          <w:tcPr>
            <w:tcW w:w="675" w:type="dxa"/>
          </w:tcPr>
          <w:p w:rsidR="00B06171" w:rsidRPr="00B06171" w:rsidRDefault="00B06171" w:rsidP="00907F98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B06171">
              <w:rPr>
                <w:sz w:val="24"/>
              </w:rPr>
              <w:t>2</w:t>
            </w:r>
          </w:p>
        </w:tc>
        <w:tc>
          <w:tcPr>
            <w:tcW w:w="5479" w:type="dxa"/>
          </w:tcPr>
          <w:p w:rsidR="00B06171" w:rsidRPr="00B06171" w:rsidRDefault="00B06171" w:rsidP="00907F98">
            <w:pPr>
              <w:spacing w:line="240" w:lineRule="auto"/>
              <w:ind w:firstLine="34"/>
              <w:jc w:val="left"/>
              <w:rPr>
                <w:b/>
                <w:sz w:val="24"/>
              </w:rPr>
            </w:pPr>
            <w:r w:rsidRPr="00B06171">
              <w:rPr>
                <w:sz w:val="24"/>
              </w:rPr>
              <w:t>Очная</w:t>
            </w:r>
          </w:p>
        </w:tc>
        <w:tc>
          <w:tcPr>
            <w:tcW w:w="1843" w:type="dxa"/>
            <w:vAlign w:val="center"/>
          </w:tcPr>
          <w:p w:rsidR="00B06171" w:rsidRPr="00DC5CBA" w:rsidRDefault="00B06171" w:rsidP="00B06171">
            <w:pPr>
              <w:pStyle w:val="Default"/>
              <w:jc w:val="center"/>
            </w:pPr>
            <w:r>
              <w:t xml:space="preserve"> </w:t>
            </w:r>
            <w:r w:rsidRPr="00DC5CBA">
              <w:t>214</w:t>
            </w:r>
          </w:p>
        </w:tc>
        <w:tc>
          <w:tcPr>
            <w:tcW w:w="1843" w:type="dxa"/>
            <w:vAlign w:val="center"/>
          </w:tcPr>
          <w:p w:rsidR="00B06171" w:rsidRPr="00DC5CBA" w:rsidRDefault="00B06171" w:rsidP="00B06171">
            <w:pPr>
              <w:pStyle w:val="Default"/>
              <w:jc w:val="center"/>
            </w:pPr>
            <w:r>
              <w:t xml:space="preserve"> </w:t>
            </w:r>
            <w:r w:rsidRPr="00DC5CBA">
              <w:t>228</w:t>
            </w:r>
          </w:p>
        </w:tc>
        <w:tc>
          <w:tcPr>
            <w:tcW w:w="1843" w:type="dxa"/>
            <w:vAlign w:val="center"/>
          </w:tcPr>
          <w:p w:rsidR="00B06171" w:rsidRPr="00DC5CBA" w:rsidRDefault="00B06171" w:rsidP="00B06171">
            <w:pPr>
              <w:pStyle w:val="Default"/>
              <w:jc w:val="center"/>
            </w:pPr>
            <w:r>
              <w:t xml:space="preserve"> </w:t>
            </w:r>
            <w:r w:rsidRPr="00DC5CBA">
              <w:t>268</w:t>
            </w:r>
          </w:p>
        </w:tc>
        <w:tc>
          <w:tcPr>
            <w:tcW w:w="1842" w:type="dxa"/>
          </w:tcPr>
          <w:p w:rsidR="00B06171" w:rsidRPr="00B06171" w:rsidRDefault="00B06171" w:rsidP="00B06171">
            <w:pPr>
              <w:pStyle w:val="Default"/>
              <w:jc w:val="center"/>
            </w:pPr>
            <w:r>
              <w:t xml:space="preserve">  </w:t>
            </w:r>
            <w:r w:rsidRPr="00B06171">
              <w:t>331</w:t>
            </w:r>
          </w:p>
        </w:tc>
      </w:tr>
      <w:tr w:rsidR="00B06171" w:rsidRPr="001C7F7F" w:rsidTr="00907F98">
        <w:tc>
          <w:tcPr>
            <w:tcW w:w="675" w:type="dxa"/>
            <w:vAlign w:val="center"/>
          </w:tcPr>
          <w:p w:rsidR="00B06171" w:rsidRPr="00B06171" w:rsidRDefault="00B06171" w:rsidP="00907F98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B06171">
              <w:rPr>
                <w:sz w:val="24"/>
              </w:rPr>
              <w:lastRenderedPageBreak/>
              <w:t>3</w:t>
            </w:r>
          </w:p>
        </w:tc>
        <w:tc>
          <w:tcPr>
            <w:tcW w:w="5479" w:type="dxa"/>
          </w:tcPr>
          <w:p w:rsidR="00B06171" w:rsidRPr="00B06171" w:rsidRDefault="00B06171" w:rsidP="00907F98">
            <w:pPr>
              <w:spacing w:line="240" w:lineRule="auto"/>
              <w:ind w:firstLine="34"/>
              <w:jc w:val="left"/>
              <w:rPr>
                <w:b/>
                <w:sz w:val="24"/>
              </w:rPr>
            </w:pPr>
            <w:r w:rsidRPr="00B06171">
              <w:rPr>
                <w:sz w:val="24"/>
              </w:rPr>
              <w:t>Заочная</w:t>
            </w:r>
          </w:p>
        </w:tc>
        <w:tc>
          <w:tcPr>
            <w:tcW w:w="1843" w:type="dxa"/>
            <w:vAlign w:val="center"/>
          </w:tcPr>
          <w:p w:rsidR="00B06171" w:rsidRPr="00DC5CBA" w:rsidRDefault="00B06171" w:rsidP="00B06171">
            <w:pPr>
              <w:pStyle w:val="Default"/>
              <w:jc w:val="center"/>
            </w:pPr>
          </w:p>
        </w:tc>
        <w:tc>
          <w:tcPr>
            <w:tcW w:w="1843" w:type="dxa"/>
            <w:vAlign w:val="center"/>
          </w:tcPr>
          <w:p w:rsidR="00B06171" w:rsidRPr="00DC5CBA" w:rsidRDefault="00B06171" w:rsidP="00B06171">
            <w:pPr>
              <w:pStyle w:val="Default"/>
              <w:jc w:val="center"/>
            </w:pPr>
          </w:p>
        </w:tc>
        <w:tc>
          <w:tcPr>
            <w:tcW w:w="1843" w:type="dxa"/>
            <w:vAlign w:val="center"/>
          </w:tcPr>
          <w:p w:rsidR="00B06171" w:rsidRPr="00DC5CBA" w:rsidRDefault="00B06171" w:rsidP="00B06171">
            <w:pPr>
              <w:pStyle w:val="Default"/>
              <w:jc w:val="center"/>
            </w:pPr>
          </w:p>
        </w:tc>
        <w:tc>
          <w:tcPr>
            <w:tcW w:w="1842" w:type="dxa"/>
          </w:tcPr>
          <w:p w:rsidR="00B06171" w:rsidRPr="00B06171" w:rsidRDefault="00B06171" w:rsidP="00B06171">
            <w:pPr>
              <w:pStyle w:val="Default"/>
              <w:jc w:val="center"/>
            </w:pPr>
          </w:p>
        </w:tc>
      </w:tr>
      <w:tr w:rsidR="00B06171" w:rsidRPr="001C7F7F" w:rsidTr="00907F98">
        <w:tc>
          <w:tcPr>
            <w:tcW w:w="675" w:type="dxa"/>
            <w:vAlign w:val="center"/>
          </w:tcPr>
          <w:p w:rsidR="00B06171" w:rsidRPr="00B06171" w:rsidRDefault="00B06171" w:rsidP="00907F98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B06171">
              <w:rPr>
                <w:sz w:val="24"/>
              </w:rPr>
              <w:t>4</w:t>
            </w:r>
          </w:p>
        </w:tc>
        <w:tc>
          <w:tcPr>
            <w:tcW w:w="5479" w:type="dxa"/>
          </w:tcPr>
          <w:p w:rsidR="00B06171" w:rsidRPr="00B06171" w:rsidRDefault="00B06171" w:rsidP="00907F98">
            <w:pPr>
              <w:spacing w:line="240" w:lineRule="auto"/>
              <w:ind w:firstLine="34"/>
              <w:jc w:val="left"/>
              <w:rPr>
                <w:b/>
                <w:sz w:val="24"/>
              </w:rPr>
            </w:pPr>
            <w:r w:rsidRPr="00B06171">
              <w:rPr>
                <w:sz w:val="24"/>
              </w:rPr>
              <w:t>Очно - заочная</w:t>
            </w:r>
          </w:p>
        </w:tc>
        <w:tc>
          <w:tcPr>
            <w:tcW w:w="1843" w:type="dxa"/>
          </w:tcPr>
          <w:p w:rsidR="00B06171" w:rsidRPr="00B06171" w:rsidRDefault="00B06171" w:rsidP="00B06171">
            <w:pPr>
              <w:pStyle w:val="Default"/>
              <w:jc w:val="center"/>
            </w:pPr>
          </w:p>
        </w:tc>
        <w:tc>
          <w:tcPr>
            <w:tcW w:w="1843" w:type="dxa"/>
          </w:tcPr>
          <w:p w:rsidR="00B06171" w:rsidRPr="00B06171" w:rsidRDefault="00B06171" w:rsidP="00B06171">
            <w:pPr>
              <w:pStyle w:val="Default"/>
              <w:jc w:val="center"/>
            </w:pPr>
          </w:p>
        </w:tc>
        <w:tc>
          <w:tcPr>
            <w:tcW w:w="1843" w:type="dxa"/>
          </w:tcPr>
          <w:p w:rsidR="00B06171" w:rsidRPr="00B06171" w:rsidRDefault="00B06171" w:rsidP="00B06171">
            <w:pPr>
              <w:pStyle w:val="Default"/>
              <w:jc w:val="center"/>
            </w:pPr>
          </w:p>
        </w:tc>
        <w:tc>
          <w:tcPr>
            <w:tcW w:w="1842" w:type="dxa"/>
          </w:tcPr>
          <w:p w:rsidR="00B06171" w:rsidRPr="00B06171" w:rsidRDefault="00B06171" w:rsidP="00B06171">
            <w:pPr>
              <w:pStyle w:val="Default"/>
              <w:jc w:val="center"/>
            </w:pPr>
          </w:p>
        </w:tc>
      </w:tr>
      <w:tr w:rsidR="00B06171" w:rsidRPr="001C7F7F" w:rsidTr="00907F98">
        <w:tc>
          <w:tcPr>
            <w:tcW w:w="13525" w:type="dxa"/>
            <w:gridSpan w:val="6"/>
            <w:shd w:val="clear" w:color="auto" w:fill="auto"/>
            <w:vAlign w:val="center"/>
          </w:tcPr>
          <w:p w:rsidR="00B06171" w:rsidRPr="00B06171" w:rsidRDefault="00B06171" w:rsidP="00B06171">
            <w:pPr>
              <w:pStyle w:val="Default"/>
              <w:jc w:val="center"/>
            </w:pPr>
            <w:r w:rsidRPr="00B06171">
              <w:t xml:space="preserve">В </w:t>
            </w:r>
            <w:proofErr w:type="spellStart"/>
            <w:r w:rsidRPr="00B06171">
              <w:t>т.ч</w:t>
            </w:r>
            <w:proofErr w:type="spellEnd"/>
            <w:r w:rsidRPr="00B06171">
              <w:t>. по формам финансирования:</w:t>
            </w:r>
          </w:p>
        </w:tc>
      </w:tr>
      <w:tr w:rsidR="00B06171" w:rsidRPr="00565B0C" w:rsidTr="00907F98">
        <w:tc>
          <w:tcPr>
            <w:tcW w:w="675" w:type="dxa"/>
            <w:vAlign w:val="center"/>
          </w:tcPr>
          <w:p w:rsidR="00B06171" w:rsidRPr="00B06171" w:rsidRDefault="00B06171" w:rsidP="00907F98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B06171">
              <w:rPr>
                <w:sz w:val="24"/>
              </w:rPr>
              <w:t>5</w:t>
            </w:r>
          </w:p>
        </w:tc>
        <w:tc>
          <w:tcPr>
            <w:tcW w:w="5479" w:type="dxa"/>
            <w:vAlign w:val="center"/>
          </w:tcPr>
          <w:p w:rsidR="00B06171" w:rsidRPr="00B06171" w:rsidRDefault="00B06171" w:rsidP="00907F98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B06171">
              <w:rPr>
                <w:sz w:val="24"/>
              </w:rPr>
              <w:t>Бюджет - всего</w:t>
            </w:r>
          </w:p>
        </w:tc>
        <w:tc>
          <w:tcPr>
            <w:tcW w:w="1843" w:type="dxa"/>
            <w:vAlign w:val="center"/>
          </w:tcPr>
          <w:p w:rsidR="00B06171" w:rsidRPr="00DC5CBA" w:rsidRDefault="00B06171" w:rsidP="00B06171">
            <w:pPr>
              <w:pStyle w:val="Default"/>
              <w:jc w:val="center"/>
            </w:pPr>
            <w:r>
              <w:t xml:space="preserve">     </w:t>
            </w:r>
            <w:r w:rsidRPr="00DC5CBA">
              <w:t>205</w:t>
            </w:r>
          </w:p>
        </w:tc>
        <w:tc>
          <w:tcPr>
            <w:tcW w:w="1843" w:type="dxa"/>
            <w:vAlign w:val="center"/>
          </w:tcPr>
          <w:p w:rsidR="00B06171" w:rsidRPr="00DC5CBA" w:rsidRDefault="00B06171" w:rsidP="00B06171">
            <w:pPr>
              <w:pStyle w:val="Default"/>
              <w:jc w:val="center"/>
            </w:pPr>
            <w:r>
              <w:t xml:space="preserve">     </w:t>
            </w:r>
            <w:r w:rsidRPr="00DC5CBA">
              <w:t>215</w:t>
            </w:r>
          </w:p>
        </w:tc>
        <w:tc>
          <w:tcPr>
            <w:tcW w:w="1843" w:type="dxa"/>
            <w:vAlign w:val="center"/>
          </w:tcPr>
          <w:p w:rsidR="00B06171" w:rsidRPr="00DC5CBA" w:rsidRDefault="00B06171" w:rsidP="00B06171">
            <w:pPr>
              <w:pStyle w:val="Default"/>
              <w:jc w:val="center"/>
            </w:pPr>
            <w:r>
              <w:t xml:space="preserve">     </w:t>
            </w:r>
            <w:r w:rsidRPr="00DC5CBA">
              <w:t>240</w:t>
            </w:r>
          </w:p>
        </w:tc>
        <w:tc>
          <w:tcPr>
            <w:tcW w:w="1842" w:type="dxa"/>
          </w:tcPr>
          <w:p w:rsidR="00B06171" w:rsidRPr="00B06171" w:rsidRDefault="00B06171" w:rsidP="00B06171">
            <w:pPr>
              <w:pStyle w:val="Default"/>
              <w:jc w:val="center"/>
            </w:pPr>
            <w:r w:rsidRPr="00B06171">
              <w:t xml:space="preserve">      284</w:t>
            </w:r>
          </w:p>
        </w:tc>
      </w:tr>
      <w:tr w:rsidR="00B06171" w:rsidRPr="00565B0C" w:rsidTr="00907F98">
        <w:tc>
          <w:tcPr>
            <w:tcW w:w="675" w:type="dxa"/>
            <w:vAlign w:val="center"/>
          </w:tcPr>
          <w:p w:rsidR="00B06171" w:rsidRPr="00B06171" w:rsidRDefault="00B06171" w:rsidP="00907F98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B06171">
              <w:rPr>
                <w:sz w:val="24"/>
              </w:rPr>
              <w:t>6</w:t>
            </w:r>
          </w:p>
        </w:tc>
        <w:tc>
          <w:tcPr>
            <w:tcW w:w="5479" w:type="dxa"/>
            <w:vAlign w:val="center"/>
          </w:tcPr>
          <w:p w:rsidR="00B06171" w:rsidRPr="00B06171" w:rsidRDefault="00B06171" w:rsidP="00907F98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B06171">
              <w:rPr>
                <w:sz w:val="24"/>
              </w:rPr>
              <w:t>- из них  по целевому приему</w:t>
            </w:r>
          </w:p>
        </w:tc>
        <w:tc>
          <w:tcPr>
            <w:tcW w:w="1843" w:type="dxa"/>
            <w:vAlign w:val="center"/>
          </w:tcPr>
          <w:p w:rsidR="00B06171" w:rsidRPr="00DC5CBA" w:rsidRDefault="00B06171" w:rsidP="00B06171">
            <w:pPr>
              <w:pStyle w:val="Default"/>
              <w:jc w:val="center"/>
            </w:pPr>
            <w:r>
              <w:t xml:space="preserve">     </w:t>
            </w:r>
            <w:r w:rsidRPr="00DC5CBA">
              <w:t>5</w:t>
            </w:r>
          </w:p>
        </w:tc>
        <w:tc>
          <w:tcPr>
            <w:tcW w:w="1843" w:type="dxa"/>
            <w:vAlign w:val="center"/>
          </w:tcPr>
          <w:p w:rsidR="00B06171" w:rsidRPr="00DC5CBA" w:rsidRDefault="00B06171" w:rsidP="00B06171">
            <w:pPr>
              <w:pStyle w:val="Default"/>
              <w:jc w:val="center"/>
            </w:pPr>
            <w:r>
              <w:t xml:space="preserve">     </w:t>
            </w:r>
            <w:r w:rsidRPr="00DC5CBA">
              <w:t>7</w:t>
            </w:r>
          </w:p>
        </w:tc>
        <w:tc>
          <w:tcPr>
            <w:tcW w:w="1843" w:type="dxa"/>
            <w:vAlign w:val="center"/>
          </w:tcPr>
          <w:p w:rsidR="00B06171" w:rsidRPr="00DC5CBA" w:rsidRDefault="00B06171" w:rsidP="00B06171">
            <w:pPr>
              <w:pStyle w:val="Default"/>
              <w:jc w:val="center"/>
            </w:pPr>
            <w:r>
              <w:t xml:space="preserve">      </w:t>
            </w:r>
            <w:r w:rsidRPr="00DC5CBA">
              <w:t>8</w:t>
            </w:r>
          </w:p>
        </w:tc>
        <w:tc>
          <w:tcPr>
            <w:tcW w:w="1842" w:type="dxa"/>
          </w:tcPr>
          <w:p w:rsidR="00B06171" w:rsidRPr="00B06171" w:rsidRDefault="00B06171" w:rsidP="00B06171">
            <w:pPr>
              <w:pStyle w:val="Default"/>
              <w:jc w:val="center"/>
            </w:pPr>
            <w:r w:rsidRPr="00B06171">
              <w:t xml:space="preserve">      15</w:t>
            </w:r>
          </w:p>
        </w:tc>
      </w:tr>
      <w:tr w:rsidR="00B06171" w:rsidRPr="00565B0C" w:rsidTr="00907F98">
        <w:tc>
          <w:tcPr>
            <w:tcW w:w="675" w:type="dxa"/>
            <w:vAlign w:val="center"/>
          </w:tcPr>
          <w:p w:rsidR="00B06171" w:rsidRPr="00B06171" w:rsidRDefault="00B06171" w:rsidP="00907F98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B06171">
              <w:rPr>
                <w:sz w:val="24"/>
              </w:rPr>
              <w:t>7</w:t>
            </w:r>
          </w:p>
        </w:tc>
        <w:tc>
          <w:tcPr>
            <w:tcW w:w="5479" w:type="dxa"/>
            <w:vAlign w:val="center"/>
          </w:tcPr>
          <w:p w:rsidR="00B06171" w:rsidRPr="00B06171" w:rsidRDefault="00B06171" w:rsidP="00907F98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B06171">
              <w:rPr>
                <w:sz w:val="24"/>
              </w:rPr>
              <w:t>Контракт</w:t>
            </w:r>
          </w:p>
        </w:tc>
        <w:tc>
          <w:tcPr>
            <w:tcW w:w="1843" w:type="dxa"/>
            <w:vAlign w:val="center"/>
          </w:tcPr>
          <w:p w:rsidR="00B06171" w:rsidRPr="00DC5CBA" w:rsidRDefault="00B06171" w:rsidP="00B06171">
            <w:pPr>
              <w:pStyle w:val="Default"/>
              <w:jc w:val="center"/>
            </w:pPr>
            <w:r>
              <w:t xml:space="preserve">     </w:t>
            </w:r>
            <w:r w:rsidRPr="00DC5CBA">
              <w:t>9</w:t>
            </w:r>
          </w:p>
        </w:tc>
        <w:tc>
          <w:tcPr>
            <w:tcW w:w="1843" w:type="dxa"/>
            <w:vAlign w:val="center"/>
          </w:tcPr>
          <w:p w:rsidR="00B06171" w:rsidRPr="00DC5CBA" w:rsidRDefault="00B06171" w:rsidP="00B06171">
            <w:pPr>
              <w:pStyle w:val="Default"/>
              <w:jc w:val="center"/>
            </w:pPr>
            <w:r>
              <w:t xml:space="preserve">     </w:t>
            </w:r>
            <w:r w:rsidRPr="00DC5CBA">
              <w:t>13</w:t>
            </w:r>
          </w:p>
        </w:tc>
        <w:tc>
          <w:tcPr>
            <w:tcW w:w="1843" w:type="dxa"/>
            <w:vAlign w:val="center"/>
          </w:tcPr>
          <w:p w:rsidR="00B06171" w:rsidRPr="00DC5CBA" w:rsidRDefault="00B06171" w:rsidP="00B06171">
            <w:pPr>
              <w:pStyle w:val="Default"/>
              <w:jc w:val="center"/>
            </w:pPr>
            <w:r>
              <w:t xml:space="preserve">      </w:t>
            </w:r>
            <w:r w:rsidRPr="00DC5CBA">
              <w:t>28</w:t>
            </w:r>
          </w:p>
        </w:tc>
        <w:tc>
          <w:tcPr>
            <w:tcW w:w="1842" w:type="dxa"/>
          </w:tcPr>
          <w:p w:rsidR="00B06171" w:rsidRPr="00B06171" w:rsidRDefault="00B06171" w:rsidP="00B06171">
            <w:pPr>
              <w:pStyle w:val="Default"/>
              <w:jc w:val="center"/>
            </w:pPr>
            <w:r w:rsidRPr="00B06171">
              <w:t xml:space="preserve">      47</w:t>
            </w:r>
          </w:p>
        </w:tc>
      </w:tr>
    </w:tbl>
    <w:p w:rsidR="0020399C" w:rsidRPr="0020399C" w:rsidRDefault="0020399C" w:rsidP="00B06171">
      <w:pPr>
        <w:spacing w:line="240" w:lineRule="auto"/>
        <w:ind w:firstLine="709"/>
        <w:contextualSpacing/>
        <w:rPr>
          <w:sz w:val="24"/>
          <w:highlight w:val="yellow"/>
          <w:lang w:val="en-US"/>
        </w:rPr>
      </w:pPr>
    </w:p>
    <w:p w:rsidR="0020399C" w:rsidRPr="00907F98" w:rsidRDefault="0020399C" w:rsidP="0020399C">
      <w:pPr>
        <w:spacing w:line="240" w:lineRule="auto"/>
        <w:ind w:firstLine="709"/>
        <w:contextualSpacing/>
        <w:rPr>
          <w:sz w:val="24"/>
        </w:rPr>
      </w:pPr>
      <w:r w:rsidRPr="00907F98">
        <w:rPr>
          <w:sz w:val="24"/>
        </w:rPr>
        <w:t xml:space="preserve">Международная и межрегиональная деятельность по ОП </w:t>
      </w:r>
    </w:p>
    <w:tbl>
      <w:tblPr>
        <w:tblStyle w:val="a3"/>
        <w:tblW w:w="0" w:type="auto"/>
        <w:tblInd w:w="792" w:type="dxa"/>
        <w:tblLook w:val="04A0" w:firstRow="1" w:lastRow="0" w:firstColumn="1" w:lastColumn="0" w:noHBand="0" w:noVBand="1"/>
      </w:tblPr>
      <w:tblGrid>
        <w:gridCol w:w="672"/>
        <w:gridCol w:w="7946"/>
        <w:gridCol w:w="1532"/>
        <w:gridCol w:w="1669"/>
        <w:gridCol w:w="1666"/>
      </w:tblGrid>
      <w:tr w:rsidR="00907F98" w:rsidRPr="00907F98" w:rsidTr="00907F98">
        <w:tc>
          <w:tcPr>
            <w:tcW w:w="675" w:type="dxa"/>
            <w:vAlign w:val="center"/>
          </w:tcPr>
          <w:p w:rsidR="00907F98" w:rsidRPr="00907F98" w:rsidRDefault="00907F98" w:rsidP="00907F98">
            <w:pPr>
              <w:pStyle w:val="Default"/>
            </w:pPr>
            <w:r w:rsidRPr="00907F98">
              <w:rPr>
                <w:b/>
                <w:bCs/>
              </w:rPr>
              <w:t>№ п/п</w:t>
            </w:r>
          </w:p>
        </w:tc>
        <w:tc>
          <w:tcPr>
            <w:tcW w:w="8098" w:type="dxa"/>
            <w:vAlign w:val="center"/>
          </w:tcPr>
          <w:p w:rsidR="00907F98" w:rsidRPr="00907F98" w:rsidRDefault="00907F98" w:rsidP="00907F98">
            <w:pPr>
              <w:pStyle w:val="Default"/>
            </w:pPr>
            <w:r w:rsidRPr="00907F98">
              <w:rPr>
                <w:b/>
                <w:bCs/>
              </w:rPr>
              <w:t>Показатели</w:t>
            </w:r>
          </w:p>
        </w:tc>
        <w:tc>
          <w:tcPr>
            <w:tcW w:w="1553" w:type="dxa"/>
            <w:vAlign w:val="center"/>
          </w:tcPr>
          <w:p w:rsidR="00907F98" w:rsidRPr="00907F98" w:rsidRDefault="00907F98" w:rsidP="00907F98">
            <w:pPr>
              <w:pStyle w:val="Default"/>
            </w:pPr>
            <w:r w:rsidRPr="00907F98">
              <w:rPr>
                <w:b/>
                <w:bCs/>
              </w:rPr>
              <w:t>2017 год</w:t>
            </w:r>
          </w:p>
        </w:tc>
        <w:tc>
          <w:tcPr>
            <w:tcW w:w="1694" w:type="dxa"/>
            <w:vAlign w:val="center"/>
          </w:tcPr>
          <w:p w:rsidR="00907F98" w:rsidRPr="00907F98" w:rsidRDefault="00907F98" w:rsidP="00907F98">
            <w:pPr>
              <w:pStyle w:val="Default"/>
              <w:rPr>
                <w:b/>
                <w:bCs/>
              </w:rPr>
            </w:pPr>
            <w:r w:rsidRPr="00907F98">
              <w:rPr>
                <w:b/>
                <w:bCs/>
              </w:rPr>
              <w:t>2018 год</w:t>
            </w:r>
          </w:p>
        </w:tc>
        <w:tc>
          <w:tcPr>
            <w:tcW w:w="1691" w:type="dxa"/>
            <w:vAlign w:val="center"/>
          </w:tcPr>
          <w:p w:rsidR="00907F98" w:rsidRPr="00907F98" w:rsidRDefault="00907F98" w:rsidP="00907F98">
            <w:pPr>
              <w:pStyle w:val="Default"/>
              <w:rPr>
                <w:b/>
                <w:bCs/>
              </w:rPr>
            </w:pPr>
            <w:r w:rsidRPr="00907F98">
              <w:rPr>
                <w:b/>
                <w:bCs/>
              </w:rPr>
              <w:t>2019 год</w:t>
            </w:r>
          </w:p>
        </w:tc>
      </w:tr>
      <w:tr w:rsidR="00907F98" w:rsidRPr="00907F98" w:rsidTr="00907F98">
        <w:tc>
          <w:tcPr>
            <w:tcW w:w="675" w:type="dxa"/>
            <w:vAlign w:val="center"/>
          </w:tcPr>
          <w:p w:rsidR="00907F98" w:rsidRPr="00907F98" w:rsidRDefault="00907F98" w:rsidP="00907F98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907F98">
              <w:rPr>
                <w:sz w:val="24"/>
              </w:rPr>
              <w:t>1</w:t>
            </w:r>
          </w:p>
        </w:tc>
        <w:tc>
          <w:tcPr>
            <w:tcW w:w="8098" w:type="dxa"/>
            <w:vAlign w:val="center"/>
          </w:tcPr>
          <w:p w:rsidR="00907F98" w:rsidRPr="00907F98" w:rsidRDefault="00907F98" w:rsidP="00907F98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907F98">
              <w:rPr>
                <w:sz w:val="24"/>
              </w:rPr>
              <w:t>Число иностранных студентов, чел</w:t>
            </w:r>
          </w:p>
        </w:tc>
        <w:tc>
          <w:tcPr>
            <w:tcW w:w="1553" w:type="dxa"/>
          </w:tcPr>
          <w:p w:rsidR="00907F98" w:rsidRPr="00907F98" w:rsidRDefault="00907F98" w:rsidP="00907F98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907F98">
              <w:rPr>
                <w:sz w:val="24"/>
              </w:rPr>
              <w:t>10</w:t>
            </w:r>
          </w:p>
        </w:tc>
        <w:tc>
          <w:tcPr>
            <w:tcW w:w="1694" w:type="dxa"/>
          </w:tcPr>
          <w:p w:rsidR="00907F98" w:rsidRPr="00907F98" w:rsidRDefault="00907F98" w:rsidP="00907F98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907F98">
              <w:rPr>
                <w:sz w:val="24"/>
              </w:rPr>
              <w:t>9</w:t>
            </w:r>
          </w:p>
        </w:tc>
        <w:tc>
          <w:tcPr>
            <w:tcW w:w="1691" w:type="dxa"/>
          </w:tcPr>
          <w:p w:rsidR="00907F98" w:rsidRPr="007E2424" w:rsidRDefault="00907F98" w:rsidP="00344B1C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907F98">
              <w:rPr>
                <w:sz w:val="24"/>
                <w:lang w:val="en-US"/>
              </w:rPr>
              <w:t>3</w:t>
            </w:r>
            <w:r w:rsidR="00344B1C">
              <w:rPr>
                <w:sz w:val="24"/>
              </w:rPr>
              <w:t>8</w:t>
            </w:r>
          </w:p>
        </w:tc>
      </w:tr>
      <w:tr w:rsidR="00907F98" w:rsidRPr="00907F98" w:rsidTr="00907F98">
        <w:tc>
          <w:tcPr>
            <w:tcW w:w="675" w:type="dxa"/>
            <w:vAlign w:val="center"/>
          </w:tcPr>
          <w:p w:rsidR="00907F98" w:rsidRPr="00907F98" w:rsidRDefault="00907F98" w:rsidP="00907F98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907F98">
              <w:rPr>
                <w:sz w:val="24"/>
              </w:rPr>
              <w:t>2</w:t>
            </w:r>
          </w:p>
        </w:tc>
        <w:tc>
          <w:tcPr>
            <w:tcW w:w="8098" w:type="dxa"/>
            <w:vAlign w:val="center"/>
          </w:tcPr>
          <w:p w:rsidR="00907F98" w:rsidRPr="00907F98" w:rsidRDefault="00907F98" w:rsidP="00907F98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907F98">
              <w:rPr>
                <w:sz w:val="24"/>
              </w:rPr>
              <w:t>Число поступивших из других ВУЗов (</w:t>
            </w:r>
            <w:r w:rsidRPr="00907F98">
              <w:rPr>
                <w:i/>
                <w:sz w:val="24"/>
              </w:rPr>
              <w:t>магистратура</w:t>
            </w:r>
            <w:r w:rsidRPr="00907F98">
              <w:rPr>
                <w:sz w:val="24"/>
              </w:rPr>
              <w:t>), чел</w:t>
            </w:r>
          </w:p>
        </w:tc>
        <w:tc>
          <w:tcPr>
            <w:tcW w:w="1553" w:type="dxa"/>
          </w:tcPr>
          <w:p w:rsidR="00907F98" w:rsidRPr="00907F98" w:rsidRDefault="00907F98" w:rsidP="00907F98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</w:p>
        </w:tc>
        <w:tc>
          <w:tcPr>
            <w:tcW w:w="1694" w:type="dxa"/>
          </w:tcPr>
          <w:p w:rsidR="00907F98" w:rsidRPr="00907F98" w:rsidRDefault="00907F98" w:rsidP="00907F98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</w:p>
        </w:tc>
        <w:tc>
          <w:tcPr>
            <w:tcW w:w="1691" w:type="dxa"/>
          </w:tcPr>
          <w:p w:rsidR="00907F98" w:rsidRPr="00907F98" w:rsidRDefault="00907F98" w:rsidP="00907F98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</w:p>
        </w:tc>
      </w:tr>
      <w:tr w:rsidR="00907F98" w:rsidRPr="00907F98" w:rsidTr="00907F98">
        <w:tc>
          <w:tcPr>
            <w:tcW w:w="675" w:type="dxa"/>
            <w:vAlign w:val="center"/>
          </w:tcPr>
          <w:p w:rsidR="00907F98" w:rsidRPr="00907F98" w:rsidRDefault="00907F98" w:rsidP="00907F98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907F98">
              <w:rPr>
                <w:sz w:val="24"/>
              </w:rPr>
              <w:t>3</w:t>
            </w:r>
          </w:p>
        </w:tc>
        <w:tc>
          <w:tcPr>
            <w:tcW w:w="8098" w:type="dxa"/>
            <w:vAlign w:val="center"/>
          </w:tcPr>
          <w:p w:rsidR="00907F98" w:rsidRPr="00907F98" w:rsidRDefault="00907F98" w:rsidP="00907F98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907F98">
              <w:rPr>
                <w:sz w:val="24"/>
              </w:rPr>
              <w:t>Число выпускников-бакалавров, поступивших в … году в магистратуры зарубежных университетов, чел</w:t>
            </w:r>
          </w:p>
        </w:tc>
        <w:tc>
          <w:tcPr>
            <w:tcW w:w="1553" w:type="dxa"/>
          </w:tcPr>
          <w:p w:rsidR="00907F98" w:rsidRPr="00907F98" w:rsidRDefault="00907F98" w:rsidP="00907F98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</w:p>
        </w:tc>
        <w:tc>
          <w:tcPr>
            <w:tcW w:w="1694" w:type="dxa"/>
          </w:tcPr>
          <w:p w:rsidR="00907F98" w:rsidRPr="00907F98" w:rsidRDefault="00907F98" w:rsidP="00907F98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</w:p>
        </w:tc>
        <w:tc>
          <w:tcPr>
            <w:tcW w:w="1691" w:type="dxa"/>
          </w:tcPr>
          <w:p w:rsidR="00907F98" w:rsidRPr="00907F98" w:rsidRDefault="00907F98" w:rsidP="00907F98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</w:p>
        </w:tc>
      </w:tr>
      <w:tr w:rsidR="00907F98" w:rsidRPr="00907F98" w:rsidTr="00907F98">
        <w:tc>
          <w:tcPr>
            <w:tcW w:w="675" w:type="dxa"/>
            <w:vAlign w:val="center"/>
          </w:tcPr>
          <w:p w:rsidR="00907F98" w:rsidRPr="00907F98" w:rsidRDefault="00907F98" w:rsidP="00907F98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907F98">
              <w:rPr>
                <w:sz w:val="24"/>
              </w:rPr>
              <w:t>4</w:t>
            </w:r>
          </w:p>
        </w:tc>
        <w:tc>
          <w:tcPr>
            <w:tcW w:w="8098" w:type="dxa"/>
            <w:vAlign w:val="center"/>
          </w:tcPr>
          <w:p w:rsidR="00907F98" w:rsidRPr="00907F98" w:rsidRDefault="00907F98" w:rsidP="00907F98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907F98">
              <w:rPr>
                <w:sz w:val="24"/>
              </w:rPr>
              <w:t>Число выпускников-бакалавров, поступивших в … году в магистратуры других российских университетов, чел</w:t>
            </w:r>
          </w:p>
        </w:tc>
        <w:tc>
          <w:tcPr>
            <w:tcW w:w="1553" w:type="dxa"/>
          </w:tcPr>
          <w:p w:rsidR="00907F98" w:rsidRPr="00907F98" w:rsidRDefault="00907F98" w:rsidP="00907F98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907F98">
              <w:rPr>
                <w:sz w:val="24"/>
              </w:rPr>
              <w:t>2</w:t>
            </w:r>
          </w:p>
        </w:tc>
        <w:tc>
          <w:tcPr>
            <w:tcW w:w="1694" w:type="dxa"/>
          </w:tcPr>
          <w:p w:rsidR="00907F98" w:rsidRPr="00907F98" w:rsidRDefault="00907F98" w:rsidP="00907F98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</w:p>
        </w:tc>
        <w:tc>
          <w:tcPr>
            <w:tcW w:w="1691" w:type="dxa"/>
          </w:tcPr>
          <w:p w:rsidR="00907F98" w:rsidRPr="00907F98" w:rsidRDefault="00907F98" w:rsidP="00907F98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</w:p>
        </w:tc>
      </w:tr>
      <w:tr w:rsidR="00907F98" w:rsidRPr="00907F98" w:rsidTr="00907F98">
        <w:tc>
          <w:tcPr>
            <w:tcW w:w="675" w:type="dxa"/>
            <w:vAlign w:val="center"/>
          </w:tcPr>
          <w:p w:rsidR="00907F98" w:rsidRPr="00907F98" w:rsidRDefault="00907F98" w:rsidP="00907F98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907F98">
              <w:rPr>
                <w:sz w:val="24"/>
              </w:rPr>
              <w:t>5</w:t>
            </w:r>
          </w:p>
        </w:tc>
        <w:tc>
          <w:tcPr>
            <w:tcW w:w="8098" w:type="dxa"/>
            <w:vAlign w:val="center"/>
          </w:tcPr>
          <w:p w:rsidR="00907F98" w:rsidRPr="00907F98" w:rsidRDefault="00907F98" w:rsidP="00907F98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907F98">
              <w:rPr>
                <w:sz w:val="24"/>
              </w:rPr>
              <w:t>Академическая мобильность ППС и исследователей вуза в …году: чтение лекций, участие в совместных исследованиях и т.п., чел</w:t>
            </w:r>
          </w:p>
        </w:tc>
        <w:tc>
          <w:tcPr>
            <w:tcW w:w="1553" w:type="dxa"/>
          </w:tcPr>
          <w:p w:rsidR="00907F98" w:rsidRPr="00907F98" w:rsidRDefault="00907F98" w:rsidP="00907F98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907F98">
              <w:rPr>
                <w:sz w:val="24"/>
              </w:rPr>
              <w:t>1</w:t>
            </w:r>
          </w:p>
        </w:tc>
        <w:tc>
          <w:tcPr>
            <w:tcW w:w="1694" w:type="dxa"/>
          </w:tcPr>
          <w:p w:rsidR="00907F98" w:rsidRPr="00907F98" w:rsidRDefault="00907F98" w:rsidP="00907F98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</w:p>
        </w:tc>
        <w:tc>
          <w:tcPr>
            <w:tcW w:w="1691" w:type="dxa"/>
          </w:tcPr>
          <w:p w:rsidR="00907F98" w:rsidRPr="00907F98" w:rsidRDefault="00907F98" w:rsidP="00907F98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</w:p>
        </w:tc>
      </w:tr>
      <w:tr w:rsidR="00907F98" w:rsidRPr="00907F98" w:rsidTr="00907F98">
        <w:tc>
          <w:tcPr>
            <w:tcW w:w="675" w:type="dxa"/>
            <w:vAlign w:val="center"/>
          </w:tcPr>
          <w:p w:rsidR="00907F98" w:rsidRPr="00907F98" w:rsidRDefault="00907F98" w:rsidP="00907F98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907F98">
              <w:rPr>
                <w:sz w:val="24"/>
              </w:rPr>
              <w:t>6</w:t>
            </w:r>
          </w:p>
        </w:tc>
        <w:tc>
          <w:tcPr>
            <w:tcW w:w="8098" w:type="dxa"/>
          </w:tcPr>
          <w:p w:rsidR="00907F98" w:rsidRPr="00907F98" w:rsidRDefault="00907F98" w:rsidP="00907F98">
            <w:pPr>
              <w:pStyle w:val="Default"/>
              <w:rPr>
                <w:b/>
              </w:rPr>
            </w:pPr>
            <w:r w:rsidRPr="00907F98">
              <w:t xml:space="preserve">Студенческая мобильность в … учебном году: выезд на </w:t>
            </w:r>
            <w:r w:rsidRPr="00907F98">
              <w:rPr>
                <w:b/>
              </w:rPr>
              <w:t>включенное</w:t>
            </w:r>
            <w:r w:rsidRPr="00907F98">
              <w:t xml:space="preserve"> обучение </w:t>
            </w:r>
            <w:r w:rsidRPr="00907F98">
              <w:rPr>
                <w:b/>
              </w:rPr>
              <w:t>(</w:t>
            </w:r>
            <w:r w:rsidRPr="00907F98">
              <w:rPr>
                <w:b/>
                <w:i/>
              </w:rPr>
              <w:t>1-2 уч. семестра</w:t>
            </w:r>
            <w:r w:rsidRPr="00907F98">
              <w:rPr>
                <w:b/>
              </w:rPr>
              <w:t>)</w:t>
            </w:r>
            <w:r w:rsidRPr="00907F98">
              <w:t xml:space="preserve">  по  программам обмена и т.п., чел</w:t>
            </w:r>
          </w:p>
        </w:tc>
        <w:tc>
          <w:tcPr>
            <w:tcW w:w="1553" w:type="dxa"/>
          </w:tcPr>
          <w:p w:rsidR="00907F98" w:rsidRPr="00907F98" w:rsidRDefault="00907F98" w:rsidP="00907F98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</w:p>
        </w:tc>
        <w:tc>
          <w:tcPr>
            <w:tcW w:w="1694" w:type="dxa"/>
          </w:tcPr>
          <w:p w:rsidR="00907F98" w:rsidRPr="00907F98" w:rsidRDefault="00907F98" w:rsidP="00907F98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</w:p>
        </w:tc>
        <w:tc>
          <w:tcPr>
            <w:tcW w:w="1691" w:type="dxa"/>
          </w:tcPr>
          <w:p w:rsidR="00907F98" w:rsidRPr="00907F98" w:rsidRDefault="00907F98" w:rsidP="00907F98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</w:p>
        </w:tc>
      </w:tr>
      <w:tr w:rsidR="00907F98" w:rsidRPr="001C7F7F" w:rsidTr="00907F98">
        <w:tc>
          <w:tcPr>
            <w:tcW w:w="675" w:type="dxa"/>
            <w:vAlign w:val="center"/>
          </w:tcPr>
          <w:p w:rsidR="00907F98" w:rsidRPr="00907F98" w:rsidRDefault="00907F98" w:rsidP="00907F98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907F98">
              <w:rPr>
                <w:sz w:val="24"/>
              </w:rPr>
              <w:t>7</w:t>
            </w:r>
          </w:p>
        </w:tc>
        <w:tc>
          <w:tcPr>
            <w:tcW w:w="8098" w:type="dxa"/>
          </w:tcPr>
          <w:p w:rsidR="00907F98" w:rsidRPr="00907F98" w:rsidRDefault="00907F98" w:rsidP="00907F98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 w:rsidRPr="00907F98">
              <w:rPr>
                <w:sz w:val="24"/>
              </w:rPr>
              <w:t xml:space="preserve">Число студентов зарубежных образовательных организаций, прошедших обучение в МИЭТ </w:t>
            </w:r>
            <w:r w:rsidRPr="00907F98">
              <w:rPr>
                <w:b/>
                <w:sz w:val="24"/>
              </w:rPr>
              <w:t>(</w:t>
            </w:r>
            <w:r w:rsidRPr="00907F98">
              <w:rPr>
                <w:b/>
                <w:i/>
                <w:sz w:val="24"/>
              </w:rPr>
              <w:t>не меньше 1 уч. семестра</w:t>
            </w:r>
            <w:r w:rsidRPr="00907F98">
              <w:rPr>
                <w:b/>
                <w:sz w:val="24"/>
              </w:rPr>
              <w:t>)</w:t>
            </w:r>
            <w:r w:rsidRPr="00907F98">
              <w:rPr>
                <w:sz w:val="24"/>
              </w:rPr>
              <w:t>, чел</w:t>
            </w:r>
          </w:p>
        </w:tc>
        <w:tc>
          <w:tcPr>
            <w:tcW w:w="1553" w:type="dxa"/>
          </w:tcPr>
          <w:p w:rsidR="00907F98" w:rsidRPr="00907F98" w:rsidRDefault="00907F98" w:rsidP="00907F98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</w:p>
        </w:tc>
        <w:tc>
          <w:tcPr>
            <w:tcW w:w="1694" w:type="dxa"/>
          </w:tcPr>
          <w:p w:rsidR="00907F98" w:rsidRPr="00907F98" w:rsidRDefault="00907F98" w:rsidP="00907F98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</w:p>
        </w:tc>
        <w:tc>
          <w:tcPr>
            <w:tcW w:w="1691" w:type="dxa"/>
          </w:tcPr>
          <w:p w:rsidR="00907F98" w:rsidRPr="00907F98" w:rsidRDefault="00907F98" w:rsidP="00907F98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</w:p>
        </w:tc>
      </w:tr>
    </w:tbl>
    <w:p w:rsidR="0020399C" w:rsidRPr="0020399C" w:rsidRDefault="0020399C" w:rsidP="0020399C">
      <w:pPr>
        <w:spacing w:line="240" w:lineRule="auto"/>
        <w:ind w:firstLine="709"/>
        <w:contextualSpacing/>
        <w:rPr>
          <w:sz w:val="24"/>
          <w:highlight w:val="yellow"/>
        </w:rPr>
      </w:pPr>
    </w:p>
    <w:p w:rsidR="0020399C" w:rsidRPr="00907F98" w:rsidRDefault="0020399C" w:rsidP="0020399C">
      <w:pPr>
        <w:pStyle w:val="Default"/>
        <w:ind w:left="709"/>
        <w:contextualSpacing/>
        <w:jc w:val="both"/>
      </w:pPr>
      <w:r w:rsidRPr="00907F98">
        <w:t>Динамика приёма и выпуска</w:t>
      </w:r>
    </w:p>
    <w:tbl>
      <w:tblPr>
        <w:tblW w:w="13466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4"/>
        <w:gridCol w:w="2127"/>
        <w:gridCol w:w="2268"/>
        <w:gridCol w:w="2268"/>
        <w:gridCol w:w="2409"/>
      </w:tblGrid>
      <w:tr w:rsidR="00907F98" w:rsidRPr="00907F98" w:rsidTr="00907F98">
        <w:trPr>
          <w:trHeight w:val="374"/>
        </w:trPr>
        <w:tc>
          <w:tcPr>
            <w:tcW w:w="4394" w:type="dxa"/>
            <w:vAlign w:val="center"/>
          </w:tcPr>
          <w:p w:rsidR="00907F98" w:rsidRPr="00907F98" w:rsidRDefault="00907F98" w:rsidP="00907F98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2127" w:type="dxa"/>
            <w:vAlign w:val="center"/>
          </w:tcPr>
          <w:p w:rsidR="00907F98" w:rsidRPr="00907F98" w:rsidRDefault="00907F98" w:rsidP="00907F98">
            <w:pPr>
              <w:pStyle w:val="Default"/>
              <w:jc w:val="center"/>
              <w:rPr>
                <w:b/>
              </w:rPr>
            </w:pPr>
            <w:r w:rsidRPr="00907F98">
              <w:rPr>
                <w:b/>
              </w:rPr>
              <w:t>2016</w:t>
            </w:r>
          </w:p>
        </w:tc>
        <w:tc>
          <w:tcPr>
            <w:tcW w:w="2268" w:type="dxa"/>
            <w:vAlign w:val="center"/>
          </w:tcPr>
          <w:p w:rsidR="00907F98" w:rsidRPr="00907F98" w:rsidRDefault="00907F98" w:rsidP="00907F98">
            <w:pPr>
              <w:pStyle w:val="Default"/>
              <w:jc w:val="center"/>
              <w:rPr>
                <w:b/>
              </w:rPr>
            </w:pPr>
            <w:r w:rsidRPr="00907F98">
              <w:rPr>
                <w:b/>
              </w:rPr>
              <w:t>2017</w:t>
            </w:r>
          </w:p>
        </w:tc>
        <w:tc>
          <w:tcPr>
            <w:tcW w:w="2268" w:type="dxa"/>
            <w:vAlign w:val="center"/>
          </w:tcPr>
          <w:p w:rsidR="00907F98" w:rsidRPr="00907F98" w:rsidRDefault="00907F98" w:rsidP="00907F98">
            <w:pPr>
              <w:pStyle w:val="Default"/>
              <w:jc w:val="center"/>
              <w:rPr>
                <w:b/>
              </w:rPr>
            </w:pPr>
            <w:r w:rsidRPr="00907F98">
              <w:rPr>
                <w:b/>
              </w:rPr>
              <w:t>2018</w:t>
            </w:r>
          </w:p>
        </w:tc>
        <w:tc>
          <w:tcPr>
            <w:tcW w:w="2409" w:type="dxa"/>
            <w:vAlign w:val="center"/>
          </w:tcPr>
          <w:p w:rsidR="00907F98" w:rsidRPr="00907F98" w:rsidRDefault="00907F98" w:rsidP="00907F98">
            <w:pPr>
              <w:pStyle w:val="Default"/>
              <w:jc w:val="center"/>
              <w:rPr>
                <w:b/>
              </w:rPr>
            </w:pPr>
            <w:r w:rsidRPr="00907F98">
              <w:rPr>
                <w:b/>
              </w:rPr>
              <w:t>2019</w:t>
            </w:r>
          </w:p>
        </w:tc>
      </w:tr>
      <w:tr w:rsidR="00907F98" w:rsidRPr="00907F98" w:rsidTr="00907F98">
        <w:trPr>
          <w:trHeight w:val="279"/>
        </w:trPr>
        <w:tc>
          <w:tcPr>
            <w:tcW w:w="4394" w:type="dxa"/>
            <w:vAlign w:val="center"/>
          </w:tcPr>
          <w:p w:rsidR="00907F98" w:rsidRPr="00907F98" w:rsidRDefault="00907F98" w:rsidP="00907F98">
            <w:pPr>
              <w:pStyle w:val="Default"/>
            </w:pPr>
            <w:r w:rsidRPr="00907F98">
              <w:t xml:space="preserve"> Прием, человек</w:t>
            </w:r>
          </w:p>
        </w:tc>
        <w:tc>
          <w:tcPr>
            <w:tcW w:w="2127" w:type="dxa"/>
          </w:tcPr>
          <w:p w:rsidR="00907F98" w:rsidRPr="00907F98" w:rsidRDefault="00907F98" w:rsidP="00907F98">
            <w:pPr>
              <w:pStyle w:val="Default"/>
              <w:jc w:val="center"/>
            </w:pPr>
            <w:r w:rsidRPr="00907F98">
              <w:t>64</w:t>
            </w:r>
          </w:p>
        </w:tc>
        <w:tc>
          <w:tcPr>
            <w:tcW w:w="2268" w:type="dxa"/>
          </w:tcPr>
          <w:p w:rsidR="00907F98" w:rsidRPr="00907F98" w:rsidRDefault="00907F98" w:rsidP="00907F98">
            <w:pPr>
              <w:pStyle w:val="Default"/>
              <w:jc w:val="center"/>
            </w:pPr>
            <w:r w:rsidRPr="00907F98">
              <w:t>78</w:t>
            </w:r>
          </w:p>
        </w:tc>
        <w:tc>
          <w:tcPr>
            <w:tcW w:w="2268" w:type="dxa"/>
          </w:tcPr>
          <w:p w:rsidR="00907F98" w:rsidRPr="00907F98" w:rsidRDefault="00907F98" w:rsidP="00907F98">
            <w:pPr>
              <w:pStyle w:val="Default"/>
              <w:jc w:val="center"/>
            </w:pPr>
            <w:r w:rsidRPr="00907F98">
              <w:t>92</w:t>
            </w:r>
          </w:p>
        </w:tc>
        <w:tc>
          <w:tcPr>
            <w:tcW w:w="2409" w:type="dxa"/>
          </w:tcPr>
          <w:p w:rsidR="00907F98" w:rsidRPr="00907F98" w:rsidRDefault="00907F98" w:rsidP="00907F98">
            <w:pPr>
              <w:pStyle w:val="Default"/>
              <w:jc w:val="center"/>
              <w:rPr>
                <w:lang w:val="en-US"/>
              </w:rPr>
            </w:pPr>
            <w:r w:rsidRPr="00907F98">
              <w:rPr>
                <w:lang w:val="en-US"/>
              </w:rPr>
              <w:t>99</w:t>
            </w:r>
          </w:p>
        </w:tc>
      </w:tr>
      <w:tr w:rsidR="00907F98" w:rsidRPr="001C7F7F" w:rsidTr="00907F98">
        <w:trPr>
          <w:trHeight w:val="279"/>
        </w:trPr>
        <w:tc>
          <w:tcPr>
            <w:tcW w:w="4394" w:type="dxa"/>
            <w:vAlign w:val="center"/>
          </w:tcPr>
          <w:p w:rsidR="00907F98" w:rsidRPr="00907F98" w:rsidRDefault="00907F98" w:rsidP="00907F98">
            <w:pPr>
              <w:pStyle w:val="Default"/>
            </w:pPr>
            <w:r w:rsidRPr="00907F98">
              <w:t xml:space="preserve"> Выпуск, человек</w:t>
            </w:r>
          </w:p>
        </w:tc>
        <w:tc>
          <w:tcPr>
            <w:tcW w:w="2127" w:type="dxa"/>
          </w:tcPr>
          <w:p w:rsidR="00907F98" w:rsidRPr="00907F98" w:rsidRDefault="00907F98" w:rsidP="00907F98">
            <w:pPr>
              <w:pStyle w:val="Default"/>
              <w:jc w:val="center"/>
            </w:pPr>
            <w:r w:rsidRPr="00907F98">
              <w:t>49</w:t>
            </w:r>
          </w:p>
        </w:tc>
        <w:tc>
          <w:tcPr>
            <w:tcW w:w="2268" w:type="dxa"/>
          </w:tcPr>
          <w:p w:rsidR="00907F98" w:rsidRPr="00907F98" w:rsidRDefault="00907F98" w:rsidP="00907F98">
            <w:pPr>
              <w:pStyle w:val="Default"/>
              <w:jc w:val="center"/>
            </w:pPr>
            <w:r w:rsidRPr="00907F98">
              <w:t>48</w:t>
            </w:r>
          </w:p>
        </w:tc>
        <w:tc>
          <w:tcPr>
            <w:tcW w:w="2268" w:type="dxa"/>
          </w:tcPr>
          <w:p w:rsidR="00907F98" w:rsidRPr="00907F98" w:rsidRDefault="00907F98" w:rsidP="00907F98">
            <w:pPr>
              <w:pStyle w:val="Default"/>
              <w:jc w:val="center"/>
            </w:pPr>
            <w:r w:rsidRPr="00907F98">
              <w:t>44</w:t>
            </w:r>
          </w:p>
        </w:tc>
        <w:tc>
          <w:tcPr>
            <w:tcW w:w="2409" w:type="dxa"/>
          </w:tcPr>
          <w:p w:rsidR="00907F98" w:rsidRPr="007A4646" w:rsidRDefault="00907F98" w:rsidP="00907F98">
            <w:pPr>
              <w:pStyle w:val="Default"/>
              <w:jc w:val="center"/>
            </w:pPr>
            <w:r w:rsidRPr="00907F98">
              <w:t>38</w:t>
            </w:r>
          </w:p>
        </w:tc>
      </w:tr>
    </w:tbl>
    <w:tbl>
      <w:tblPr>
        <w:tblStyle w:val="a3"/>
        <w:tblW w:w="13466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3827"/>
        <w:gridCol w:w="9639"/>
      </w:tblGrid>
      <w:tr w:rsidR="00157D88" w:rsidRPr="000443D5" w:rsidTr="00326F5D">
        <w:tc>
          <w:tcPr>
            <w:tcW w:w="13466" w:type="dxa"/>
            <w:gridSpan w:val="2"/>
          </w:tcPr>
          <w:p w:rsidR="00157D88" w:rsidRPr="000443D5" w:rsidRDefault="00157D88" w:rsidP="00326F5D">
            <w:pPr>
              <w:autoSpaceDE w:val="0"/>
              <w:autoSpaceDN w:val="0"/>
              <w:spacing w:line="240" w:lineRule="auto"/>
              <w:ind w:left="708" w:firstLine="0"/>
              <w:jc w:val="center"/>
              <w:rPr>
                <w:sz w:val="24"/>
              </w:rPr>
            </w:pPr>
            <w:r w:rsidRPr="000443D5">
              <w:rPr>
                <w:b/>
                <w:sz w:val="24"/>
              </w:rPr>
              <w:t xml:space="preserve">Аналитическая часть </w:t>
            </w:r>
            <w:r w:rsidRPr="000443D5">
              <w:rPr>
                <w:i/>
                <w:sz w:val="24"/>
              </w:rPr>
              <w:t xml:space="preserve">(анализ информации подраздела </w:t>
            </w:r>
            <w:r w:rsidRPr="000443D5">
              <w:rPr>
                <w:b/>
                <w:i/>
                <w:sz w:val="24"/>
              </w:rPr>
              <w:t>в  динамике</w:t>
            </w:r>
            <w:r w:rsidRPr="000443D5">
              <w:rPr>
                <w:i/>
                <w:sz w:val="24"/>
              </w:rPr>
              <w:t>)</w:t>
            </w:r>
          </w:p>
        </w:tc>
      </w:tr>
      <w:tr w:rsidR="00157D88" w:rsidRPr="00682A51" w:rsidTr="00157D88">
        <w:trPr>
          <w:trHeight w:val="274"/>
        </w:trPr>
        <w:tc>
          <w:tcPr>
            <w:tcW w:w="13466" w:type="dxa"/>
            <w:gridSpan w:val="2"/>
          </w:tcPr>
          <w:p w:rsidR="00157D88" w:rsidRPr="003A7166" w:rsidRDefault="00157D88" w:rsidP="001F3CFC">
            <w:pPr>
              <w:spacing w:line="240" w:lineRule="auto"/>
              <w:rPr>
                <w:i/>
                <w:sz w:val="24"/>
              </w:rPr>
            </w:pPr>
            <w:r>
              <w:rPr>
                <w:sz w:val="24"/>
              </w:rPr>
              <w:t xml:space="preserve">По сравнению с </w:t>
            </w:r>
            <w:r w:rsidR="00893EE4">
              <w:rPr>
                <w:sz w:val="24"/>
              </w:rPr>
              <w:t>2</w:t>
            </w:r>
            <w:r>
              <w:rPr>
                <w:sz w:val="24"/>
              </w:rPr>
              <w:t>01</w:t>
            </w:r>
            <w:r w:rsidR="001F3CFC">
              <w:rPr>
                <w:sz w:val="24"/>
              </w:rPr>
              <w:t>8</w:t>
            </w:r>
            <w:r w:rsidR="00893EE4">
              <w:rPr>
                <w:sz w:val="24"/>
              </w:rPr>
              <w:t xml:space="preserve"> </w:t>
            </w:r>
            <w:r>
              <w:rPr>
                <w:sz w:val="24"/>
              </w:rPr>
              <w:t>годом приток поступающих</w:t>
            </w:r>
            <w:r w:rsidR="00893EE4">
              <w:rPr>
                <w:sz w:val="24"/>
              </w:rPr>
              <w:t xml:space="preserve"> увеличился в </w:t>
            </w:r>
            <w:r w:rsidR="001F3CFC">
              <w:rPr>
                <w:sz w:val="24"/>
              </w:rPr>
              <w:t>2,6</w:t>
            </w:r>
            <w:r w:rsidR="00893EE4">
              <w:rPr>
                <w:sz w:val="24"/>
              </w:rPr>
              <w:t xml:space="preserve"> раза: р</w:t>
            </w:r>
            <w:r w:rsidRPr="00DB6661">
              <w:rPr>
                <w:sz w:val="24"/>
              </w:rPr>
              <w:t>езультаты приемной кампании в 201</w:t>
            </w:r>
            <w:r w:rsidR="001F3CFC">
              <w:rPr>
                <w:sz w:val="24"/>
              </w:rPr>
              <w:t>9</w:t>
            </w:r>
            <w:r w:rsidRPr="00DB6661">
              <w:rPr>
                <w:sz w:val="24"/>
              </w:rPr>
              <w:t xml:space="preserve"> г. свидетельствуют о востребованности этой пр</w:t>
            </w:r>
            <w:r>
              <w:rPr>
                <w:sz w:val="24"/>
              </w:rPr>
              <w:t>ограммы у абитуриентов</w:t>
            </w:r>
            <w:r w:rsidR="00893EE4">
              <w:rPr>
                <w:sz w:val="24"/>
              </w:rPr>
              <w:t xml:space="preserve"> – кроме того, что в</w:t>
            </w:r>
            <w:r>
              <w:rPr>
                <w:sz w:val="24"/>
              </w:rPr>
              <w:t xml:space="preserve"> период приемной кампании наблюдался конкурс на указанную программу</w:t>
            </w:r>
            <w:r w:rsidR="00893EE4">
              <w:rPr>
                <w:sz w:val="24"/>
              </w:rPr>
              <w:t>, по результатам приема создано 3 группы по направлению подготовки.</w:t>
            </w:r>
            <w:r>
              <w:rPr>
                <w:sz w:val="24"/>
              </w:rPr>
              <w:t>.</w:t>
            </w:r>
          </w:p>
        </w:tc>
      </w:tr>
      <w:tr w:rsidR="00157D88" w:rsidRPr="004223AD" w:rsidTr="00326F5D">
        <w:tc>
          <w:tcPr>
            <w:tcW w:w="13466" w:type="dxa"/>
            <w:gridSpan w:val="2"/>
            <w:shd w:val="clear" w:color="auto" w:fill="CCCCFF"/>
          </w:tcPr>
          <w:p w:rsidR="00157D88" w:rsidRPr="001874ED" w:rsidRDefault="00157D88" w:rsidP="00326F5D">
            <w:pPr>
              <w:spacing w:line="240" w:lineRule="auto"/>
              <w:jc w:val="center"/>
              <w:rPr>
                <w:b/>
                <w:sz w:val="24"/>
                <w:lang w:val="en-US"/>
              </w:rPr>
            </w:pPr>
            <w:r w:rsidRPr="004223AD">
              <w:rPr>
                <w:b/>
                <w:sz w:val="24"/>
              </w:rPr>
              <w:t>Выводы по разделу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  <w:lang w:val="en-US"/>
              </w:rPr>
              <w:t>1</w:t>
            </w:r>
          </w:p>
        </w:tc>
      </w:tr>
      <w:tr w:rsidR="00157D88" w:rsidRPr="004223AD" w:rsidTr="00326F5D">
        <w:tc>
          <w:tcPr>
            <w:tcW w:w="3827" w:type="dxa"/>
          </w:tcPr>
          <w:p w:rsidR="00157D88" w:rsidRPr="000470A7" w:rsidRDefault="00157D88" w:rsidP="00326F5D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0470A7">
              <w:rPr>
                <w:sz w:val="24"/>
              </w:rPr>
              <w:lastRenderedPageBreak/>
              <w:t>Сильная сторона</w:t>
            </w:r>
          </w:p>
        </w:tc>
        <w:tc>
          <w:tcPr>
            <w:tcW w:w="9639" w:type="dxa"/>
            <w:vAlign w:val="center"/>
          </w:tcPr>
          <w:p w:rsidR="00157D88" w:rsidRPr="004223AD" w:rsidRDefault="00157D88" w:rsidP="00AC68F5">
            <w:pPr>
              <w:spacing w:line="240" w:lineRule="auto"/>
              <w:ind w:firstLine="34"/>
              <w:jc w:val="left"/>
              <w:rPr>
                <w:i/>
                <w:sz w:val="24"/>
              </w:rPr>
            </w:pPr>
            <w:r w:rsidRPr="009802D5">
              <w:rPr>
                <w:b/>
                <w:i/>
                <w:sz w:val="24"/>
              </w:rPr>
              <w:t>Гибкость и востребованность</w:t>
            </w:r>
            <w:r>
              <w:rPr>
                <w:i/>
                <w:sz w:val="24"/>
              </w:rPr>
              <w:t xml:space="preserve"> ОП, кото</w:t>
            </w:r>
            <w:r w:rsidR="001F3CFC">
              <w:rPr>
                <w:i/>
                <w:sz w:val="24"/>
              </w:rPr>
              <w:t>рые</w:t>
            </w:r>
            <w:r>
              <w:rPr>
                <w:i/>
                <w:sz w:val="24"/>
              </w:rPr>
              <w:t xml:space="preserve"> выражаются в своевременном обновлении содержания ОП в соответствии с современными вызовами и требованиями НТИ</w:t>
            </w:r>
            <w:r w:rsidR="00B2462A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(</w:t>
            </w:r>
            <w:r w:rsidR="001F3CFC">
              <w:rPr>
                <w:i/>
                <w:sz w:val="24"/>
              </w:rPr>
              <w:t xml:space="preserve">обновление учебного плана в части последовательности преподавания дисциплин и их содержания, обновление </w:t>
            </w:r>
            <w:r w:rsidR="00AC68F5">
              <w:rPr>
                <w:i/>
                <w:sz w:val="24"/>
              </w:rPr>
              <w:t xml:space="preserve">тематики, СРС и лабораторных работ дисциплин: </w:t>
            </w:r>
            <w:r w:rsidR="001F3CFC">
              <w:rPr>
                <w:i/>
                <w:sz w:val="24"/>
              </w:rPr>
              <w:t xml:space="preserve">«Информатика», </w:t>
            </w:r>
            <w:r w:rsidR="00AC68F5">
              <w:rPr>
                <w:i/>
                <w:sz w:val="24"/>
              </w:rPr>
              <w:t xml:space="preserve">«ООП», «Системы управления БД», «Нейронные сети», </w:t>
            </w:r>
            <w:r>
              <w:rPr>
                <w:i/>
                <w:sz w:val="24"/>
              </w:rPr>
              <w:t>введение дисциплины «</w:t>
            </w:r>
            <w:r w:rsidR="001F3CFC">
              <w:rPr>
                <w:i/>
                <w:sz w:val="24"/>
              </w:rPr>
              <w:t xml:space="preserve">Основы </w:t>
            </w:r>
            <w:proofErr w:type="spellStart"/>
            <w:r w:rsidR="001F3CFC">
              <w:rPr>
                <w:i/>
                <w:sz w:val="24"/>
                <w:lang w:val="en-US"/>
              </w:rPr>
              <w:t>Phyton</w:t>
            </w:r>
            <w:proofErr w:type="spellEnd"/>
            <w:r w:rsidR="001F3CFC">
              <w:rPr>
                <w:i/>
                <w:sz w:val="24"/>
              </w:rPr>
              <w:t>»</w:t>
            </w:r>
            <w:r>
              <w:rPr>
                <w:i/>
                <w:sz w:val="24"/>
              </w:rPr>
              <w:t>), а также модулей отдельных дисциплин</w:t>
            </w:r>
            <w:r w:rsidR="00AC68F5">
              <w:rPr>
                <w:i/>
                <w:sz w:val="24"/>
              </w:rPr>
              <w:t>.</w:t>
            </w:r>
          </w:p>
        </w:tc>
      </w:tr>
      <w:tr w:rsidR="00157D88" w:rsidRPr="004223AD" w:rsidTr="00326F5D">
        <w:tc>
          <w:tcPr>
            <w:tcW w:w="3827" w:type="dxa"/>
          </w:tcPr>
          <w:p w:rsidR="00157D88" w:rsidRPr="000470A7" w:rsidRDefault="00157D88" w:rsidP="00326F5D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0470A7">
              <w:rPr>
                <w:sz w:val="24"/>
              </w:rPr>
              <w:t>Проблемы, недостатки</w:t>
            </w:r>
          </w:p>
        </w:tc>
        <w:tc>
          <w:tcPr>
            <w:tcW w:w="9639" w:type="dxa"/>
            <w:vAlign w:val="center"/>
          </w:tcPr>
          <w:p w:rsidR="00157D88" w:rsidRDefault="00AC68F5" w:rsidP="00326F5D">
            <w:pPr>
              <w:spacing w:line="240" w:lineRule="auto"/>
              <w:ind w:firstLine="34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Неудовлетворительные результаты тестирования студентов 2-го и 4-го курсов, необходимость проведения мониторинга остаточных знаний студентов.</w:t>
            </w:r>
          </w:p>
          <w:p w:rsidR="00157D88" w:rsidRPr="004223AD" w:rsidRDefault="005C6B5C" w:rsidP="005C6B5C">
            <w:pPr>
              <w:spacing w:line="240" w:lineRule="auto"/>
              <w:ind w:firstLine="34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Необходимость постоянного обновления УМК дисциплин в соответствии с требованиями работодателей.</w:t>
            </w:r>
          </w:p>
        </w:tc>
      </w:tr>
      <w:tr w:rsidR="00157D88" w:rsidRPr="005543FF" w:rsidTr="00326F5D">
        <w:tc>
          <w:tcPr>
            <w:tcW w:w="3827" w:type="dxa"/>
          </w:tcPr>
          <w:p w:rsidR="00157D88" w:rsidRPr="000470A7" w:rsidRDefault="00157D88" w:rsidP="00326F5D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0470A7">
              <w:rPr>
                <w:sz w:val="24"/>
              </w:rPr>
              <w:t>Намечено</w:t>
            </w:r>
            <w:r>
              <w:rPr>
                <w:sz w:val="24"/>
              </w:rPr>
              <w:t xml:space="preserve"> (пути решения проблем)</w:t>
            </w:r>
          </w:p>
        </w:tc>
        <w:tc>
          <w:tcPr>
            <w:tcW w:w="9639" w:type="dxa"/>
            <w:vAlign w:val="center"/>
          </w:tcPr>
          <w:p w:rsidR="00157D88" w:rsidRDefault="00157D88" w:rsidP="00326F5D">
            <w:pPr>
              <w:spacing w:line="240" w:lineRule="auto"/>
              <w:ind w:firstLine="34"/>
              <w:jc w:val="lef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</w:t>
            </w:r>
            <w:r w:rsidRPr="005543FF">
              <w:rPr>
                <w:b/>
                <w:i/>
                <w:sz w:val="24"/>
              </w:rPr>
              <w:t xml:space="preserve">ланируются </w:t>
            </w:r>
            <w:r>
              <w:rPr>
                <w:b/>
                <w:i/>
                <w:sz w:val="24"/>
              </w:rPr>
              <w:t>следующие мероприятия:</w:t>
            </w:r>
          </w:p>
          <w:p w:rsidR="00157D88" w:rsidRDefault="005C6B5C" w:rsidP="009F2303">
            <w:pPr>
              <w:pStyle w:val="a4"/>
              <w:numPr>
                <w:ilvl w:val="0"/>
                <w:numId w:val="7"/>
              </w:num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Взаимодействие с партнерами-работодателями ЭЛИНС в соответствии с дорожной картой</w:t>
            </w:r>
            <w:r w:rsidR="005815FC">
              <w:rPr>
                <w:sz w:val="24"/>
              </w:rPr>
              <w:t xml:space="preserve"> сентябрь 2019- июнь 2020гг.</w:t>
            </w:r>
          </w:p>
          <w:p w:rsidR="005815FC" w:rsidRDefault="005815FC" w:rsidP="009F2303">
            <w:pPr>
              <w:pStyle w:val="a4"/>
              <w:numPr>
                <w:ilvl w:val="0"/>
                <w:numId w:val="7"/>
              </w:numPr>
              <w:spacing w:line="240" w:lineRule="auto"/>
              <w:jc w:val="left"/>
              <w:rPr>
                <w:sz w:val="24"/>
              </w:rPr>
            </w:pPr>
            <w:r w:rsidRPr="005815FC">
              <w:rPr>
                <w:sz w:val="24"/>
              </w:rPr>
              <w:t xml:space="preserve">Обновление и утверждение нового учебного плана (март 2020г.). </w:t>
            </w:r>
          </w:p>
          <w:p w:rsidR="00157D88" w:rsidRPr="005815FC" w:rsidRDefault="005815FC" w:rsidP="009F2303">
            <w:pPr>
              <w:pStyle w:val="a4"/>
              <w:numPr>
                <w:ilvl w:val="0"/>
                <w:numId w:val="7"/>
              </w:num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 xml:space="preserve">Обновление и утверждение новых УМК указанных дисциплин (март2020г). </w:t>
            </w:r>
          </w:p>
          <w:p w:rsidR="00157D88" w:rsidRPr="005815FC" w:rsidRDefault="005815FC" w:rsidP="009F2303">
            <w:pPr>
              <w:pStyle w:val="a4"/>
              <w:numPr>
                <w:ilvl w:val="0"/>
                <w:numId w:val="7"/>
              </w:num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 xml:space="preserve">Запуск </w:t>
            </w:r>
            <w:r w:rsidR="001B5A79">
              <w:rPr>
                <w:sz w:val="24"/>
              </w:rPr>
              <w:t>новой образовательной программы (1 сентября 2020г.)</w:t>
            </w:r>
          </w:p>
        </w:tc>
      </w:tr>
    </w:tbl>
    <w:p w:rsidR="009E71F0" w:rsidRDefault="009E71F0" w:rsidP="00DF18DA">
      <w:pPr>
        <w:pStyle w:val="Default"/>
        <w:ind w:left="709"/>
        <w:contextualSpacing/>
        <w:jc w:val="both"/>
      </w:pPr>
    </w:p>
    <w:p w:rsidR="00084706" w:rsidRDefault="00084706" w:rsidP="00DF18DA">
      <w:pPr>
        <w:spacing w:line="240" w:lineRule="auto"/>
        <w:ind w:firstLine="709"/>
        <w:rPr>
          <w:b/>
          <w:sz w:val="24"/>
        </w:rPr>
      </w:pPr>
      <w:r w:rsidRPr="000470A7">
        <w:rPr>
          <w:b/>
          <w:sz w:val="24"/>
        </w:rPr>
        <w:t>2. СОДЕРЖАНИЕ ОБРАЗОВАТЕЛЬНОЙ ПРОГРАММЫ</w:t>
      </w:r>
    </w:p>
    <w:tbl>
      <w:tblPr>
        <w:tblStyle w:val="a3"/>
        <w:tblW w:w="13466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851"/>
        <w:gridCol w:w="141"/>
        <w:gridCol w:w="142"/>
        <w:gridCol w:w="2693"/>
        <w:gridCol w:w="142"/>
        <w:gridCol w:w="851"/>
        <w:gridCol w:w="141"/>
        <w:gridCol w:w="8505"/>
      </w:tblGrid>
      <w:tr w:rsidR="000443D5" w:rsidRPr="003A26ED" w:rsidTr="008E429A">
        <w:tc>
          <w:tcPr>
            <w:tcW w:w="13466" w:type="dxa"/>
            <w:gridSpan w:val="8"/>
            <w:shd w:val="clear" w:color="auto" w:fill="CCCCFF"/>
          </w:tcPr>
          <w:p w:rsidR="000443D5" w:rsidRPr="00800254" w:rsidRDefault="00775884" w:rsidP="009E71F0">
            <w:pPr>
              <w:spacing w:line="240" w:lineRule="auto"/>
              <w:ind w:firstLine="709"/>
              <w:jc w:val="center"/>
              <w:rPr>
                <w:sz w:val="24"/>
              </w:rPr>
            </w:pPr>
            <w:r w:rsidRPr="00800254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2.1. Особенности/</w:t>
            </w:r>
            <w:r w:rsidR="000443D5" w:rsidRPr="00800254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 xml:space="preserve">изменения в структуре и </w:t>
            </w:r>
            <w:r w:rsidR="000443D5" w:rsidRPr="00800254">
              <w:rPr>
                <w:rFonts w:eastAsiaTheme="minorHAnsi"/>
                <w:b/>
                <w:bCs/>
                <w:color w:val="000000" w:themeColor="text1"/>
                <w:sz w:val="24"/>
                <w:lang w:eastAsia="en-US"/>
              </w:rPr>
              <w:t xml:space="preserve">содержании </w:t>
            </w:r>
            <w:r w:rsidR="000443D5" w:rsidRPr="00800254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образовательной програ</w:t>
            </w:r>
            <w:r w:rsidR="003364D4" w:rsidRPr="00800254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ммы в 2019</w:t>
            </w:r>
            <w:r w:rsidR="000443D5" w:rsidRPr="00800254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 xml:space="preserve"> году</w:t>
            </w:r>
          </w:p>
        </w:tc>
      </w:tr>
      <w:tr w:rsidR="000443D5" w:rsidRPr="003A26ED" w:rsidTr="008E429A">
        <w:tc>
          <w:tcPr>
            <w:tcW w:w="13466" w:type="dxa"/>
            <w:gridSpan w:val="8"/>
          </w:tcPr>
          <w:p w:rsidR="000443D5" w:rsidRPr="00800254" w:rsidRDefault="000443D5" w:rsidP="00DF18DA">
            <w:pPr>
              <w:spacing w:line="240" w:lineRule="auto"/>
              <w:ind w:firstLine="0"/>
              <w:jc w:val="center"/>
              <w:rPr>
                <w:i/>
                <w:sz w:val="24"/>
              </w:rPr>
            </w:pPr>
            <w:r w:rsidRPr="00800254">
              <w:rPr>
                <w:b/>
                <w:sz w:val="24"/>
              </w:rPr>
              <w:t>Информационная часть</w:t>
            </w:r>
          </w:p>
        </w:tc>
      </w:tr>
      <w:tr w:rsidR="000443D5" w:rsidRPr="003A26ED" w:rsidTr="00176FAB">
        <w:tc>
          <w:tcPr>
            <w:tcW w:w="3827" w:type="dxa"/>
            <w:gridSpan w:val="4"/>
          </w:tcPr>
          <w:p w:rsidR="000443D5" w:rsidRPr="00800254" w:rsidRDefault="000443D5" w:rsidP="00DF18DA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800254">
              <w:rPr>
                <w:b/>
                <w:sz w:val="24"/>
              </w:rPr>
              <w:t>Показатели</w:t>
            </w:r>
          </w:p>
        </w:tc>
        <w:tc>
          <w:tcPr>
            <w:tcW w:w="993" w:type="dxa"/>
            <w:gridSpan w:val="2"/>
            <w:vAlign w:val="center"/>
          </w:tcPr>
          <w:p w:rsidR="000443D5" w:rsidRPr="00800254" w:rsidRDefault="000443D5" w:rsidP="00DF18DA">
            <w:pPr>
              <w:spacing w:line="240" w:lineRule="auto"/>
              <w:ind w:firstLine="34"/>
              <w:jc w:val="center"/>
              <w:rPr>
                <w:b/>
                <w:sz w:val="24"/>
              </w:rPr>
            </w:pPr>
            <w:r w:rsidRPr="00800254">
              <w:rPr>
                <w:b/>
                <w:sz w:val="24"/>
              </w:rPr>
              <w:t>Да/нет</w:t>
            </w:r>
          </w:p>
        </w:tc>
        <w:tc>
          <w:tcPr>
            <w:tcW w:w="8646" w:type="dxa"/>
            <w:gridSpan w:val="2"/>
            <w:vAlign w:val="center"/>
          </w:tcPr>
          <w:p w:rsidR="000443D5" w:rsidRPr="00800254" w:rsidRDefault="000443D5" w:rsidP="00DF18DA">
            <w:pPr>
              <w:spacing w:line="240" w:lineRule="auto"/>
              <w:ind w:hanging="6"/>
              <w:jc w:val="center"/>
              <w:rPr>
                <w:b/>
                <w:sz w:val="24"/>
              </w:rPr>
            </w:pPr>
            <w:r w:rsidRPr="00800254">
              <w:rPr>
                <w:b/>
                <w:sz w:val="24"/>
              </w:rPr>
              <w:t>Конкретная информация</w:t>
            </w:r>
          </w:p>
        </w:tc>
      </w:tr>
      <w:tr w:rsidR="000443D5" w:rsidRPr="003A26ED" w:rsidTr="00B272BD">
        <w:trPr>
          <w:trHeight w:val="278"/>
        </w:trPr>
        <w:tc>
          <w:tcPr>
            <w:tcW w:w="1134" w:type="dxa"/>
            <w:gridSpan w:val="3"/>
          </w:tcPr>
          <w:p w:rsidR="000443D5" w:rsidRPr="00800254" w:rsidRDefault="000443D5" w:rsidP="00DF18DA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 w:rsidRPr="00800254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2.1.1</w:t>
            </w:r>
          </w:p>
        </w:tc>
        <w:tc>
          <w:tcPr>
            <w:tcW w:w="2693" w:type="dxa"/>
          </w:tcPr>
          <w:p w:rsidR="001D0D8A" w:rsidRPr="00800254" w:rsidRDefault="001D0D8A" w:rsidP="004235B7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800254"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Реализация </w:t>
            </w:r>
            <w:r w:rsidR="007123E6" w:rsidRPr="00800254"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ОП </w:t>
            </w:r>
            <w:r w:rsidRPr="00800254"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в </w:t>
            </w:r>
            <w:r w:rsidR="000443D5" w:rsidRPr="00800254">
              <w:rPr>
                <w:rFonts w:eastAsiaTheme="minorHAnsi"/>
                <w:bCs/>
                <w:color w:val="000000"/>
                <w:sz w:val="24"/>
                <w:lang w:eastAsia="en-US"/>
              </w:rPr>
              <w:t>сетевой</w:t>
            </w:r>
            <w:r w:rsidR="008E429A" w:rsidRPr="00800254"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 </w:t>
            </w:r>
            <w:r w:rsidR="000443D5" w:rsidRPr="00800254">
              <w:rPr>
                <w:rFonts w:eastAsiaTheme="minorHAnsi"/>
                <w:bCs/>
                <w:color w:val="000000"/>
                <w:sz w:val="24"/>
                <w:lang w:eastAsia="en-US"/>
              </w:rPr>
              <w:t>форм</w:t>
            </w:r>
            <w:r w:rsidRPr="00800254">
              <w:rPr>
                <w:rFonts w:eastAsiaTheme="minorHAnsi"/>
                <w:bCs/>
                <w:color w:val="000000"/>
                <w:sz w:val="24"/>
                <w:lang w:eastAsia="en-US"/>
              </w:rPr>
              <w:t>е</w:t>
            </w:r>
          </w:p>
        </w:tc>
        <w:tc>
          <w:tcPr>
            <w:tcW w:w="993" w:type="dxa"/>
            <w:gridSpan w:val="2"/>
          </w:tcPr>
          <w:p w:rsidR="000443D5" w:rsidRPr="00800254" w:rsidRDefault="008C5541" w:rsidP="008C5541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  <w:tc>
          <w:tcPr>
            <w:tcW w:w="8646" w:type="dxa"/>
            <w:gridSpan w:val="2"/>
          </w:tcPr>
          <w:p w:rsidR="000443D5" w:rsidRPr="00800254" w:rsidRDefault="000443D5" w:rsidP="00641679">
            <w:pPr>
              <w:spacing w:line="240" w:lineRule="auto"/>
              <w:ind w:firstLine="0"/>
              <w:jc w:val="left"/>
              <w:rPr>
                <w:i/>
                <w:sz w:val="24"/>
              </w:rPr>
            </w:pPr>
          </w:p>
        </w:tc>
      </w:tr>
      <w:tr w:rsidR="00B272BD" w:rsidRPr="003A26ED" w:rsidTr="00B272BD">
        <w:tc>
          <w:tcPr>
            <w:tcW w:w="1134" w:type="dxa"/>
            <w:gridSpan w:val="3"/>
          </w:tcPr>
          <w:p w:rsidR="00B272BD" w:rsidRPr="00800254" w:rsidRDefault="00B272BD" w:rsidP="00326F5D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 w:rsidRPr="00800254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2.1.2</w:t>
            </w:r>
          </w:p>
        </w:tc>
        <w:tc>
          <w:tcPr>
            <w:tcW w:w="12332" w:type="dxa"/>
            <w:gridSpan w:val="5"/>
          </w:tcPr>
          <w:p w:rsidR="00B272BD" w:rsidRPr="00800254" w:rsidRDefault="00B272BD" w:rsidP="00326F5D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1B1517">
              <w:rPr>
                <w:rFonts w:eastAsiaTheme="minorHAnsi"/>
                <w:bCs/>
                <w:color w:val="000000" w:themeColor="text1"/>
                <w:sz w:val="24"/>
                <w:lang w:eastAsia="en-US"/>
              </w:rPr>
              <w:t>Особенности реализация ОП</w:t>
            </w:r>
            <w:r w:rsidRPr="001B1517">
              <w:rPr>
                <w:rFonts w:eastAsiaTheme="minorHAnsi"/>
                <w:b/>
                <w:bCs/>
                <w:color w:val="000000" w:themeColor="text1"/>
                <w:szCs w:val="28"/>
                <w:lang w:eastAsia="en-US"/>
              </w:rPr>
              <w:t>*</w:t>
            </w:r>
            <w:r w:rsidRPr="00F66581">
              <w:rPr>
                <w:rFonts w:eastAsiaTheme="minorHAnsi"/>
                <w:b/>
                <w:bCs/>
                <w:color w:val="000000" w:themeColor="text1"/>
                <w:szCs w:val="28"/>
                <w:vertAlign w:val="superscript"/>
                <w:lang w:eastAsia="en-US"/>
              </w:rPr>
              <w:t>)</w:t>
            </w:r>
            <w:r w:rsidRPr="001B1517">
              <w:rPr>
                <w:rFonts w:eastAsiaTheme="minorHAnsi"/>
                <w:bCs/>
                <w:color w:val="000000" w:themeColor="text1"/>
                <w:sz w:val="24"/>
                <w:lang w:eastAsia="en-US"/>
              </w:rPr>
              <w:t>:</w:t>
            </w:r>
          </w:p>
        </w:tc>
      </w:tr>
      <w:tr w:rsidR="00B272BD" w:rsidRPr="003A26ED" w:rsidTr="00B272BD">
        <w:tc>
          <w:tcPr>
            <w:tcW w:w="1134" w:type="dxa"/>
            <w:gridSpan w:val="3"/>
          </w:tcPr>
          <w:p w:rsidR="00B272BD" w:rsidRPr="007275AA" w:rsidRDefault="00B272BD" w:rsidP="00E4389F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2.1.2.1</w:t>
            </w:r>
          </w:p>
        </w:tc>
        <w:tc>
          <w:tcPr>
            <w:tcW w:w="2693" w:type="dxa"/>
          </w:tcPr>
          <w:p w:rsidR="00B272BD" w:rsidRPr="001B1517" w:rsidRDefault="00B272BD" w:rsidP="00E4389F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 w:themeColor="text1"/>
                <w:sz w:val="24"/>
                <w:lang w:eastAsia="en-US"/>
              </w:rPr>
            </w:pPr>
            <w:r w:rsidRPr="001B1517">
              <w:rPr>
                <w:rFonts w:eastAsiaTheme="minorHAnsi"/>
                <w:bCs/>
                <w:color w:val="000000" w:themeColor="text1"/>
                <w:sz w:val="24"/>
                <w:lang w:eastAsia="en-US"/>
              </w:rPr>
              <w:t>- с применением электронного обучения,</w:t>
            </w:r>
          </w:p>
        </w:tc>
        <w:tc>
          <w:tcPr>
            <w:tcW w:w="993" w:type="dxa"/>
            <w:gridSpan w:val="2"/>
          </w:tcPr>
          <w:p w:rsidR="00B272BD" w:rsidRPr="001B1517" w:rsidRDefault="008C5541" w:rsidP="008C5541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646" w:type="dxa"/>
            <w:gridSpan w:val="2"/>
            <w:vAlign w:val="center"/>
          </w:tcPr>
          <w:p w:rsidR="008C5541" w:rsidRPr="000A4957" w:rsidRDefault="008C5541" w:rsidP="008C5541">
            <w:pPr>
              <w:pStyle w:val="a4"/>
              <w:numPr>
                <w:ilvl w:val="0"/>
                <w:numId w:val="32"/>
              </w:numPr>
              <w:spacing w:line="240" w:lineRule="auto"/>
              <w:ind w:left="459"/>
              <w:jc w:val="left"/>
              <w:rPr>
                <w:sz w:val="24"/>
              </w:rPr>
            </w:pPr>
            <w:r w:rsidRPr="000A4957">
              <w:rPr>
                <w:sz w:val="24"/>
              </w:rPr>
              <w:t>Информатика</w:t>
            </w:r>
          </w:p>
          <w:p w:rsidR="008C5541" w:rsidRPr="000A4957" w:rsidRDefault="008C5541" w:rsidP="008C5541">
            <w:pPr>
              <w:pStyle w:val="a4"/>
              <w:numPr>
                <w:ilvl w:val="0"/>
                <w:numId w:val="32"/>
              </w:numPr>
              <w:spacing w:line="240" w:lineRule="auto"/>
              <w:ind w:left="459"/>
              <w:jc w:val="left"/>
              <w:rPr>
                <w:sz w:val="24"/>
              </w:rPr>
            </w:pPr>
            <w:r w:rsidRPr="000A4957">
              <w:rPr>
                <w:sz w:val="24"/>
              </w:rPr>
              <w:t>Интернет-программирование</w:t>
            </w:r>
          </w:p>
          <w:p w:rsidR="00B272BD" w:rsidRPr="000A4957" w:rsidRDefault="008C5541" w:rsidP="008C5541">
            <w:pPr>
              <w:pStyle w:val="a4"/>
              <w:numPr>
                <w:ilvl w:val="0"/>
                <w:numId w:val="32"/>
              </w:numPr>
              <w:spacing w:line="240" w:lineRule="auto"/>
              <w:ind w:left="459"/>
              <w:jc w:val="left"/>
              <w:rPr>
                <w:sz w:val="24"/>
              </w:rPr>
            </w:pPr>
            <w:r w:rsidRPr="000A4957">
              <w:rPr>
                <w:sz w:val="24"/>
                <w:lang w:val="en-US"/>
              </w:rPr>
              <w:t>Web-</w:t>
            </w:r>
            <w:r w:rsidRPr="000A4957">
              <w:rPr>
                <w:sz w:val="24"/>
              </w:rPr>
              <w:t>программирование</w:t>
            </w:r>
          </w:p>
          <w:p w:rsidR="008C5541" w:rsidRPr="000A4957" w:rsidRDefault="008C5541" w:rsidP="008C5541">
            <w:pPr>
              <w:pStyle w:val="a4"/>
              <w:numPr>
                <w:ilvl w:val="0"/>
                <w:numId w:val="32"/>
              </w:numPr>
              <w:spacing w:line="240" w:lineRule="auto"/>
              <w:ind w:left="459"/>
              <w:jc w:val="left"/>
              <w:rPr>
                <w:sz w:val="24"/>
              </w:rPr>
            </w:pPr>
            <w:r w:rsidRPr="000A4957">
              <w:rPr>
                <w:sz w:val="24"/>
              </w:rPr>
              <w:t>Конструирование программного обеспечения</w:t>
            </w:r>
          </w:p>
          <w:p w:rsidR="008C5541" w:rsidRPr="000A4957" w:rsidRDefault="008C5541" w:rsidP="008C5541">
            <w:pPr>
              <w:pStyle w:val="a4"/>
              <w:numPr>
                <w:ilvl w:val="0"/>
                <w:numId w:val="32"/>
              </w:numPr>
              <w:spacing w:line="240" w:lineRule="auto"/>
              <w:ind w:left="459"/>
              <w:jc w:val="left"/>
              <w:rPr>
                <w:sz w:val="24"/>
              </w:rPr>
            </w:pPr>
            <w:r w:rsidRPr="000A4957">
              <w:rPr>
                <w:sz w:val="24"/>
              </w:rPr>
              <w:t>Человеко-машинное взаимодействие</w:t>
            </w:r>
          </w:p>
        </w:tc>
      </w:tr>
      <w:tr w:rsidR="00B272BD" w:rsidRPr="003A26ED" w:rsidTr="00E4389F">
        <w:tc>
          <w:tcPr>
            <w:tcW w:w="1134" w:type="dxa"/>
            <w:gridSpan w:val="3"/>
          </w:tcPr>
          <w:p w:rsidR="00B272BD" w:rsidRPr="007275AA" w:rsidRDefault="00B272BD" w:rsidP="00E4389F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2.1.2.2</w:t>
            </w:r>
          </w:p>
        </w:tc>
        <w:tc>
          <w:tcPr>
            <w:tcW w:w="2693" w:type="dxa"/>
          </w:tcPr>
          <w:p w:rsidR="00B272BD" w:rsidRPr="001B1517" w:rsidRDefault="00B272BD" w:rsidP="008C5541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 w:themeColor="text1"/>
                <w:sz w:val="24"/>
                <w:lang w:eastAsia="en-US"/>
              </w:rPr>
            </w:pPr>
            <w:r w:rsidRPr="001B1517">
              <w:rPr>
                <w:rFonts w:eastAsiaTheme="minorHAnsi"/>
                <w:bCs/>
                <w:color w:val="000000" w:themeColor="text1"/>
                <w:sz w:val="24"/>
                <w:lang w:eastAsia="en-US"/>
              </w:rPr>
              <w:t>- с применением  дистанционных образовательных технологий</w:t>
            </w:r>
          </w:p>
        </w:tc>
        <w:tc>
          <w:tcPr>
            <w:tcW w:w="993" w:type="dxa"/>
            <w:gridSpan w:val="2"/>
          </w:tcPr>
          <w:p w:rsidR="00B272BD" w:rsidRPr="001B1517" w:rsidRDefault="00B272BD" w:rsidP="00E4389F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8646" w:type="dxa"/>
            <w:gridSpan w:val="2"/>
          </w:tcPr>
          <w:p w:rsidR="008C5541" w:rsidRPr="000A4957" w:rsidRDefault="008C5541" w:rsidP="008C5541">
            <w:pPr>
              <w:pStyle w:val="a4"/>
              <w:numPr>
                <w:ilvl w:val="0"/>
                <w:numId w:val="33"/>
              </w:numPr>
              <w:spacing w:line="240" w:lineRule="auto"/>
              <w:ind w:left="459"/>
              <w:jc w:val="left"/>
              <w:rPr>
                <w:sz w:val="24"/>
              </w:rPr>
            </w:pPr>
            <w:r w:rsidRPr="000A4957">
              <w:rPr>
                <w:sz w:val="24"/>
              </w:rPr>
              <w:t>Информатика</w:t>
            </w:r>
          </w:p>
          <w:p w:rsidR="008C5541" w:rsidRPr="000A4957" w:rsidRDefault="008C5541" w:rsidP="008C5541">
            <w:pPr>
              <w:pStyle w:val="a4"/>
              <w:numPr>
                <w:ilvl w:val="0"/>
                <w:numId w:val="33"/>
              </w:numPr>
              <w:spacing w:line="240" w:lineRule="auto"/>
              <w:ind w:left="459"/>
              <w:jc w:val="left"/>
              <w:rPr>
                <w:sz w:val="24"/>
              </w:rPr>
            </w:pPr>
            <w:r w:rsidRPr="000A4957">
              <w:rPr>
                <w:sz w:val="24"/>
              </w:rPr>
              <w:t>Интернет-программирование</w:t>
            </w:r>
          </w:p>
          <w:p w:rsidR="00B272BD" w:rsidRPr="000A4957" w:rsidRDefault="008C5541" w:rsidP="008C5541">
            <w:pPr>
              <w:pStyle w:val="a4"/>
              <w:numPr>
                <w:ilvl w:val="0"/>
                <w:numId w:val="33"/>
              </w:numPr>
              <w:spacing w:line="240" w:lineRule="auto"/>
              <w:ind w:left="459"/>
              <w:jc w:val="left"/>
              <w:rPr>
                <w:sz w:val="24"/>
              </w:rPr>
            </w:pPr>
            <w:proofErr w:type="spellStart"/>
            <w:r w:rsidRPr="000A4957">
              <w:rPr>
                <w:sz w:val="24"/>
              </w:rPr>
              <w:t>Web</w:t>
            </w:r>
            <w:proofErr w:type="spellEnd"/>
            <w:r w:rsidRPr="000A4957">
              <w:rPr>
                <w:sz w:val="24"/>
              </w:rPr>
              <w:t>-программирование</w:t>
            </w:r>
          </w:p>
          <w:p w:rsidR="008C5541" w:rsidRPr="000A4957" w:rsidRDefault="008C5541" w:rsidP="008C5541">
            <w:pPr>
              <w:pStyle w:val="a4"/>
              <w:numPr>
                <w:ilvl w:val="0"/>
                <w:numId w:val="33"/>
              </w:numPr>
              <w:spacing w:line="240" w:lineRule="auto"/>
              <w:ind w:left="459"/>
              <w:jc w:val="left"/>
              <w:rPr>
                <w:sz w:val="24"/>
              </w:rPr>
            </w:pPr>
            <w:r w:rsidRPr="000A4957">
              <w:rPr>
                <w:sz w:val="24"/>
              </w:rPr>
              <w:t>Конструирование программного обеспечения</w:t>
            </w:r>
          </w:p>
          <w:p w:rsidR="008C5541" w:rsidRPr="000A4957" w:rsidRDefault="008C5541" w:rsidP="008C5541">
            <w:pPr>
              <w:pStyle w:val="a4"/>
              <w:numPr>
                <w:ilvl w:val="0"/>
                <w:numId w:val="33"/>
              </w:numPr>
              <w:spacing w:line="240" w:lineRule="auto"/>
              <w:ind w:left="459"/>
              <w:jc w:val="left"/>
              <w:rPr>
                <w:sz w:val="24"/>
              </w:rPr>
            </w:pPr>
            <w:r w:rsidRPr="000A4957">
              <w:rPr>
                <w:sz w:val="24"/>
              </w:rPr>
              <w:lastRenderedPageBreak/>
              <w:t>Человеко-машинное взаимодействие</w:t>
            </w:r>
          </w:p>
        </w:tc>
      </w:tr>
      <w:tr w:rsidR="00B272BD" w:rsidRPr="003A26ED" w:rsidTr="00E4389F">
        <w:tc>
          <w:tcPr>
            <w:tcW w:w="1134" w:type="dxa"/>
            <w:gridSpan w:val="3"/>
          </w:tcPr>
          <w:p w:rsidR="00B272BD" w:rsidRPr="007275AA" w:rsidRDefault="00B272BD" w:rsidP="00E4389F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lastRenderedPageBreak/>
              <w:t>2.1.2.3</w:t>
            </w:r>
          </w:p>
        </w:tc>
        <w:tc>
          <w:tcPr>
            <w:tcW w:w="2693" w:type="dxa"/>
          </w:tcPr>
          <w:p w:rsidR="00B272BD" w:rsidRPr="001B1517" w:rsidRDefault="00B272BD" w:rsidP="00AE11CE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 w:themeColor="text1"/>
                <w:sz w:val="24"/>
                <w:lang w:eastAsia="en-US"/>
              </w:rPr>
            </w:pPr>
            <w:r w:rsidRPr="001B1517">
              <w:rPr>
                <w:rFonts w:eastAsiaTheme="minorHAnsi"/>
                <w:bCs/>
                <w:color w:val="000000" w:themeColor="text1"/>
                <w:sz w:val="24"/>
                <w:lang w:eastAsia="en-US"/>
              </w:rPr>
              <w:t>- с применением смешанного обучения</w:t>
            </w:r>
          </w:p>
        </w:tc>
        <w:tc>
          <w:tcPr>
            <w:tcW w:w="993" w:type="dxa"/>
            <w:gridSpan w:val="2"/>
          </w:tcPr>
          <w:p w:rsidR="00B272BD" w:rsidRPr="001B1517" w:rsidRDefault="00B272BD" w:rsidP="00E4389F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8646" w:type="dxa"/>
            <w:gridSpan w:val="2"/>
          </w:tcPr>
          <w:p w:rsidR="00AE11CE" w:rsidRPr="000A4957" w:rsidRDefault="00AE11CE" w:rsidP="00AE11CE">
            <w:pPr>
              <w:pStyle w:val="a4"/>
              <w:numPr>
                <w:ilvl w:val="0"/>
                <w:numId w:val="35"/>
              </w:numPr>
              <w:spacing w:line="240" w:lineRule="auto"/>
              <w:ind w:left="459"/>
              <w:jc w:val="left"/>
              <w:rPr>
                <w:sz w:val="24"/>
              </w:rPr>
            </w:pPr>
            <w:r w:rsidRPr="000A4957">
              <w:rPr>
                <w:sz w:val="24"/>
              </w:rPr>
              <w:t>Информатика</w:t>
            </w:r>
          </w:p>
          <w:p w:rsidR="00AE11CE" w:rsidRPr="000A4957" w:rsidRDefault="00AE11CE" w:rsidP="00AE11CE">
            <w:pPr>
              <w:pStyle w:val="a4"/>
              <w:numPr>
                <w:ilvl w:val="0"/>
                <w:numId w:val="35"/>
              </w:numPr>
              <w:spacing w:line="240" w:lineRule="auto"/>
              <w:ind w:left="459"/>
              <w:jc w:val="left"/>
              <w:rPr>
                <w:sz w:val="24"/>
              </w:rPr>
            </w:pPr>
            <w:r w:rsidRPr="000A4957">
              <w:rPr>
                <w:sz w:val="24"/>
              </w:rPr>
              <w:t>Интернет-программирование</w:t>
            </w:r>
          </w:p>
          <w:p w:rsidR="00AE11CE" w:rsidRPr="000A4957" w:rsidRDefault="00AE11CE" w:rsidP="00AE11CE">
            <w:pPr>
              <w:pStyle w:val="a4"/>
              <w:numPr>
                <w:ilvl w:val="0"/>
                <w:numId w:val="35"/>
              </w:numPr>
              <w:spacing w:line="240" w:lineRule="auto"/>
              <w:ind w:left="459"/>
              <w:jc w:val="left"/>
              <w:rPr>
                <w:sz w:val="24"/>
              </w:rPr>
            </w:pPr>
            <w:r w:rsidRPr="000A4957">
              <w:rPr>
                <w:sz w:val="24"/>
                <w:lang w:val="en-US"/>
              </w:rPr>
              <w:t>Web-</w:t>
            </w:r>
            <w:r w:rsidRPr="000A4957">
              <w:rPr>
                <w:sz w:val="24"/>
              </w:rPr>
              <w:t>программирование</w:t>
            </w:r>
          </w:p>
          <w:p w:rsidR="00AE11CE" w:rsidRPr="000A4957" w:rsidRDefault="00AE11CE" w:rsidP="00AE11CE">
            <w:pPr>
              <w:pStyle w:val="a4"/>
              <w:numPr>
                <w:ilvl w:val="0"/>
                <w:numId w:val="35"/>
              </w:numPr>
              <w:spacing w:line="240" w:lineRule="auto"/>
              <w:ind w:left="459"/>
              <w:jc w:val="left"/>
              <w:rPr>
                <w:sz w:val="24"/>
              </w:rPr>
            </w:pPr>
            <w:r w:rsidRPr="000A4957">
              <w:rPr>
                <w:sz w:val="24"/>
              </w:rPr>
              <w:t>Конструирование программного обеспечения</w:t>
            </w:r>
          </w:p>
          <w:p w:rsidR="00B272BD" w:rsidRPr="000A4957" w:rsidRDefault="00AE11CE" w:rsidP="00AE11CE">
            <w:pPr>
              <w:pStyle w:val="a4"/>
              <w:numPr>
                <w:ilvl w:val="0"/>
                <w:numId w:val="35"/>
              </w:numPr>
              <w:spacing w:line="240" w:lineRule="auto"/>
              <w:ind w:left="459"/>
              <w:jc w:val="left"/>
              <w:rPr>
                <w:sz w:val="24"/>
              </w:rPr>
            </w:pPr>
            <w:r w:rsidRPr="000A4957">
              <w:rPr>
                <w:sz w:val="24"/>
              </w:rPr>
              <w:t>Человеко-машинное взаимодействие</w:t>
            </w:r>
          </w:p>
        </w:tc>
      </w:tr>
      <w:tr w:rsidR="00B272BD" w:rsidRPr="003A26ED" w:rsidTr="00B272BD">
        <w:tc>
          <w:tcPr>
            <w:tcW w:w="1134" w:type="dxa"/>
            <w:gridSpan w:val="3"/>
          </w:tcPr>
          <w:p w:rsidR="00B272BD" w:rsidRPr="007275AA" w:rsidRDefault="00B272BD" w:rsidP="00E4389F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2.1.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3</w:t>
            </w:r>
          </w:p>
        </w:tc>
        <w:tc>
          <w:tcPr>
            <w:tcW w:w="2693" w:type="dxa"/>
          </w:tcPr>
          <w:p w:rsidR="00B272BD" w:rsidRDefault="00B272BD" w:rsidP="00E4389F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0470A7"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Изменение структуры </w:t>
            </w: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и содержания </w:t>
            </w:r>
            <w:r w:rsidRPr="000470A7"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ОП </w:t>
            </w:r>
          </w:p>
          <w:p w:rsidR="00B272BD" w:rsidRPr="000470A7" w:rsidRDefault="00B272BD" w:rsidP="00E4389F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</w:p>
        </w:tc>
        <w:tc>
          <w:tcPr>
            <w:tcW w:w="993" w:type="dxa"/>
            <w:gridSpan w:val="2"/>
          </w:tcPr>
          <w:p w:rsidR="00B272BD" w:rsidRPr="006C61CB" w:rsidRDefault="00B272BD" w:rsidP="00E4389F">
            <w:pPr>
              <w:spacing w:line="240" w:lineRule="auto"/>
              <w:ind w:firstLine="34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…</w:t>
            </w:r>
          </w:p>
        </w:tc>
        <w:tc>
          <w:tcPr>
            <w:tcW w:w="8646" w:type="dxa"/>
            <w:gridSpan w:val="2"/>
            <w:vAlign w:val="center"/>
          </w:tcPr>
          <w:p w:rsidR="00B272BD" w:rsidRDefault="000A4957" w:rsidP="000A4957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0A4957">
              <w:rPr>
                <w:sz w:val="24"/>
              </w:rPr>
              <w:t>Изменение учебного плана ОП с целью в</w:t>
            </w:r>
            <w:r w:rsidRPr="000A4957"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ыстраивания логики формирования компетенций, в соответствии с потребностями работодателей </w:t>
            </w:r>
            <w:r w:rsidR="00200408"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(ООО «ЭЛИНС») </w:t>
            </w:r>
            <w:r w:rsidRPr="000A4957">
              <w:rPr>
                <w:rFonts w:eastAsiaTheme="minorHAnsi"/>
                <w:bCs/>
                <w:color w:val="000000"/>
                <w:sz w:val="24"/>
                <w:lang w:eastAsia="en-US"/>
              </w:rPr>
              <w:t>и расширения с возможностей для формирования индивидуальных траекторий обучении:</w:t>
            </w:r>
          </w:p>
          <w:p w:rsidR="000A4957" w:rsidRDefault="000A4957" w:rsidP="000A4957">
            <w:pPr>
              <w:pStyle w:val="a4"/>
              <w:numPr>
                <w:ilvl w:val="0"/>
                <w:numId w:val="36"/>
              </w:numPr>
              <w:spacing w:line="240" w:lineRule="auto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>Перенос гуманитарного блока ОП на старшие курсы</w:t>
            </w:r>
          </w:p>
          <w:p w:rsidR="000A4957" w:rsidRDefault="000A4957" w:rsidP="000A4957">
            <w:pPr>
              <w:pStyle w:val="a4"/>
              <w:numPr>
                <w:ilvl w:val="0"/>
                <w:numId w:val="36"/>
              </w:numPr>
              <w:spacing w:line="240" w:lineRule="auto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>Изменение контента дисциплины Информатика:</w:t>
            </w:r>
          </w:p>
          <w:p w:rsidR="000A4957" w:rsidRDefault="00F80F11" w:rsidP="000A4957">
            <w:pPr>
              <w:pStyle w:val="a4"/>
              <w:numPr>
                <w:ilvl w:val="0"/>
                <w:numId w:val="37"/>
              </w:numPr>
              <w:spacing w:line="240" w:lineRule="auto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>л</w:t>
            </w:r>
            <w:r w:rsidR="000A4957">
              <w:rPr>
                <w:rFonts w:eastAsiaTheme="minorHAnsi"/>
                <w:bCs/>
                <w:color w:val="000000"/>
                <w:sz w:val="24"/>
                <w:lang w:eastAsia="en-US"/>
              </w:rPr>
              <w:t>екции</w:t>
            </w:r>
          </w:p>
          <w:p w:rsidR="000A4957" w:rsidRDefault="00F80F11" w:rsidP="000A4957">
            <w:pPr>
              <w:pStyle w:val="a4"/>
              <w:numPr>
                <w:ilvl w:val="0"/>
                <w:numId w:val="37"/>
              </w:numPr>
              <w:spacing w:line="240" w:lineRule="auto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>л</w:t>
            </w:r>
            <w:r w:rsidR="000A4957">
              <w:rPr>
                <w:rFonts w:eastAsiaTheme="minorHAnsi"/>
                <w:bCs/>
                <w:color w:val="000000"/>
                <w:sz w:val="24"/>
                <w:lang w:eastAsia="en-US"/>
              </w:rPr>
              <w:t>абораторные работы</w:t>
            </w:r>
          </w:p>
          <w:p w:rsidR="000A4957" w:rsidRDefault="000A4957" w:rsidP="000A4957">
            <w:pPr>
              <w:pStyle w:val="a4"/>
              <w:numPr>
                <w:ilvl w:val="0"/>
                <w:numId w:val="37"/>
              </w:numPr>
              <w:spacing w:line="240" w:lineRule="auto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>СРС</w:t>
            </w:r>
          </w:p>
          <w:p w:rsidR="00D959D4" w:rsidRPr="0092236B" w:rsidRDefault="00D959D4" w:rsidP="00D959D4">
            <w:pPr>
              <w:pStyle w:val="a4"/>
              <w:numPr>
                <w:ilvl w:val="0"/>
                <w:numId w:val="36"/>
              </w:numPr>
              <w:spacing w:line="240" w:lineRule="auto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Изменение </w:t>
            </w:r>
            <w:proofErr w:type="spellStart"/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>расчасовки</w:t>
            </w:r>
            <w:proofErr w:type="spellEnd"/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 и последовательности преподавания </w:t>
            </w:r>
            <w:r w:rsidRPr="0092236B">
              <w:rPr>
                <w:rFonts w:eastAsiaTheme="minorHAnsi"/>
                <w:bCs/>
                <w:color w:val="000000"/>
                <w:sz w:val="24"/>
                <w:lang w:eastAsia="en-US"/>
              </w:rPr>
              <w:t>дисциплин:</w:t>
            </w:r>
          </w:p>
          <w:p w:rsidR="00200408" w:rsidRDefault="0092236B" w:rsidP="0092236B">
            <w:pPr>
              <w:pStyle w:val="a4"/>
              <w:numPr>
                <w:ilvl w:val="0"/>
                <w:numId w:val="43"/>
              </w:numPr>
              <w:spacing w:line="240" w:lineRule="auto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>Проектирование человеко-машинного интерфейса</w:t>
            </w:r>
          </w:p>
          <w:p w:rsidR="0092236B" w:rsidRDefault="0092236B" w:rsidP="0092236B">
            <w:pPr>
              <w:pStyle w:val="a4"/>
              <w:numPr>
                <w:ilvl w:val="0"/>
                <w:numId w:val="43"/>
              </w:numPr>
              <w:spacing w:line="240" w:lineRule="auto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>Сети и телекоммуникации</w:t>
            </w:r>
          </w:p>
          <w:p w:rsidR="0092236B" w:rsidRDefault="0092236B" w:rsidP="0092236B">
            <w:pPr>
              <w:pStyle w:val="a4"/>
              <w:numPr>
                <w:ilvl w:val="0"/>
                <w:numId w:val="43"/>
              </w:numPr>
              <w:spacing w:line="240" w:lineRule="auto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>Тестирование ПО</w:t>
            </w:r>
          </w:p>
          <w:p w:rsidR="0092236B" w:rsidRPr="00D959D4" w:rsidRDefault="0092236B" w:rsidP="0092236B">
            <w:pPr>
              <w:pStyle w:val="a4"/>
              <w:numPr>
                <w:ilvl w:val="0"/>
                <w:numId w:val="43"/>
              </w:numPr>
              <w:spacing w:line="240" w:lineRule="auto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>Операционные системы.</w:t>
            </w:r>
          </w:p>
          <w:p w:rsidR="000A4957" w:rsidRPr="000A4957" w:rsidRDefault="000A4957" w:rsidP="000A4957">
            <w:pPr>
              <w:spacing w:line="240" w:lineRule="auto"/>
              <w:ind w:firstLine="0"/>
              <w:jc w:val="left"/>
              <w:rPr>
                <w:sz w:val="24"/>
              </w:rPr>
            </w:pPr>
          </w:p>
        </w:tc>
      </w:tr>
      <w:tr w:rsidR="00B272BD" w:rsidRPr="003A26ED" w:rsidTr="00B272BD">
        <w:trPr>
          <w:trHeight w:val="615"/>
        </w:trPr>
        <w:tc>
          <w:tcPr>
            <w:tcW w:w="1134" w:type="dxa"/>
            <w:gridSpan w:val="3"/>
            <w:vMerge w:val="restart"/>
          </w:tcPr>
          <w:p w:rsidR="00B272BD" w:rsidRPr="007275AA" w:rsidRDefault="00B272BD" w:rsidP="00E4389F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2.1.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4</w:t>
            </w:r>
          </w:p>
        </w:tc>
        <w:tc>
          <w:tcPr>
            <w:tcW w:w="2693" w:type="dxa"/>
            <w:vMerge w:val="restart"/>
          </w:tcPr>
          <w:p w:rsidR="00B272BD" w:rsidRPr="000470A7" w:rsidRDefault="00B272BD" w:rsidP="00E4389F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4A0FEA"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Разработка дисциплин </w:t>
            </w: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в онлайн формате </w:t>
            </w:r>
            <w:r w:rsidRPr="004A0FEA"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для смешанного обучения </w:t>
            </w: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 </w:t>
            </w:r>
            <w:r w:rsidRPr="004A0FEA">
              <w:rPr>
                <w:rFonts w:eastAsiaTheme="minorHAnsi"/>
                <w:bCs/>
                <w:color w:val="000000"/>
                <w:sz w:val="24"/>
                <w:lang w:eastAsia="en-US"/>
              </w:rPr>
              <w:t>по ОП</w:t>
            </w:r>
          </w:p>
        </w:tc>
        <w:tc>
          <w:tcPr>
            <w:tcW w:w="993" w:type="dxa"/>
            <w:gridSpan w:val="2"/>
          </w:tcPr>
          <w:p w:rsidR="00B272BD" w:rsidRPr="000470A7" w:rsidRDefault="00B272BD" w:rsidP="00E4389F">
            <w:pPr>
              <w:spacing w:line="240" w:lineRule="auto"/>
              <w:ind w:firstLine="34"/>
              <w:jc w:val="center"/>
              <w:rPr>
                <w:sz w:val="24"/>
              </w:rPr>
            </w:pPr>
            <w:r w:rsidRPr="000470A7">
              <w:rPr>
                <w:sz w:val="24"/>
              </w:rPr>
              <w:t>…</w:t>
            </w:r>
          </w:p>
        </w:tc>
        <w:tc>
          <w:tcPr>
            <w:tcW w:w="8646" w:type="dxa"/>
            <w:gridSpan w:val="2"/>
          </w:tcPr>
          <w:p w:rsidR="0055372A" w:rsidRPr="000A4957" w:rsidRDefault="0055372A" w:rsidP="0055372A">
            <w:pPr>
              <w:pStyle w:val="a4"/>
              <w:numPr>
                <w:ilvl w:val="0"/>
                <w:numId w:val="39"/>
              </w:numPr>
              <w:spacing w:line="240" w:lineRule="auto"/>
              <w:jc w:val="left"/>
              <w:rPr>
                <w:sz w:val="24"/>
              </w:rPr>
            </w:pPr>
            <w:r w:rsidRPr="000A4957">
              <w:rPr>
                <w:sz w:val="24"/>
              </w:rPr>
              <w:t>Информатика</w:t>
            </w:r>
          </w:p>
          <w:p w:rsidR="0055372A" w:rsidRPr="000A4957" w:rsidRDefault="0055372A" w:rsidP="0055372A">
            <w:pPr>
              <w:pStyle w:val="a4"/>
              <w:numPr>
                <w:ilvl w:val="0"/>
                <w:numId w:val="39"/>
              </w:numPr>
              <w:spacing w:line="240" w:lineRule="auto"/>
              <w:jc w:val="left"/>
              <w:rPr>
                <w:sz w:val="24"/>
              </w:rPr>
            </w:pPr>
            <w:r w:rsidRPr="000A4957">
              <w:rPr>
                <w:sz w:val="24"/>
              </w:rPr>
              <w:t>Интернет-программирование</w:t>
            </w:r>
          </w:p>
          <w:p w:rsidR="0055372A" w:rsidRPr="000A4957" w:rsidRDefault="0055372A" w:rsidP="0055372A">
            <w:pPr>
              <w:pStyle w:val="a4"/>
              <w:numPr>
                <w:ilvl w:val="0"/>
                <w:numId w:val="39"/>
              </w:numPr>
              <w:spacing w:line="240" w:lineRule="auto"/>
              <w:jc w:val="left"/>
              <w:rPr>
                <w:sz w:val="24"/>
              </w:rPr>
            </w:pPr>
            <w:r w:rsidRPr="000A4957">
              <w:rPr>
                <w:sz w:val="24"/>
                <w:lang w:val="en-US"/>
              </w:rPr>
              <w:t>Web-</w:t>
            </w:r>
            <w:r w:rsidRPr="000A4957">
              <w:rPr>
                <w:sz w:val="24"/>
              </w:rPr>
              <w:t>программирование</w:t>
            </w:r>
          </w:p>
          <w:p w:rsidR="0055372A" w:rsidRPr="000A4957" w:rsidRDefault="0055372A" w:rsidP="0055372A">
            <w:pPr>
              <w:pStyle w:val="a4"/>
              <w:numPr>
                <w:ilvl w:val="0"/>
                <w:numId w:val="39"/>
              </w:numPr>
              <w:spacing w:line="240" w:lineRule="auto"/>
              <w:jc w:val="left"/>
              <w:rPr>
                <w:sz w:val="24"/>
              </w:rPr>
            </w:pPr>
            <w:r w:rsidRPr="000A4957">
              <w:rPr>
                <w:sz w:val="24"/>
              </w:rPr>
              <w:t>Конструирование программного обеспечения</w:t>
            </w:r>
          </w:p>
          <w:p w:rsidR="00B272BD" w:rsidRPr="0055372A" w:rsidRDefault="0055372A" w:rsidP="0055372A">
            <w:pPr>
              <w:pStyle w:val="a4"/>
              <w:numPr>
                <w:ilvl w:val="0"/>
                <w:numId w:val="39"/>
              </w:numPr>
              <w:spacing w:line="240" w:lineRule="auto"/>
              <w:jc w:val="left"/>
              <w:rPr>
                <w:i/>
                <w:sz w:val="24"/>
              </w:rPr>
            </w:pPr>
            <w:r w:rsidRPr="0055372A">
              <w:rPr>
                <w:sz w:val="24"/>
              </w:rPr>
              <w:t>Человеко-машинное взаимодействие</w:t>
            </w:r>
          </w:p>
        </w:tc>
      </w:tr>
      <w:tr w:rsidR="00B272BD" w:rsidRPr="003A26ED" w:rsidTr="00B272BD">
        <w:trPr>
          <w:trHeight w:val="480"/>
        </w:trPr>
        <w:tc>
          <w:tcPr>
            <w:tcW w:w="1134" w:type="dxa"/>
            <w:gridSpan w:val="3"/>
            <w:vMerge/>
          </w:tcPr>
          <w:p w:rsidR="00B272BD" w:rsidRPr="007275AA" w:rsidRDefault="00B272BD" w:rsidP="00E4389F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</w:p>
        </w:tc>
        <w:tc>
          <w:tcPr>
            <w:tcW w:w="2693" w:type="dxa"/>
            <w:vMerge/>
          </w:tcPr>
          <w:p w:rsidR="00B272BD" w:rsidRPr="004A0FEA" w:rsidRDefault="00B272BD" w:rsidP="00E4389F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</w:p>
        </w:tc>
        <w:tc>
          <w:tcPr>
            <w:tcW w:w="993" w:type="dxa"/>
            <w:gridSpan w:val="2"/>
          </w:tcPr>
          <w:p w:rsidR="00B272BD" w:rsidRPr="000470A7" w:rsidRDefault="00B272BD" w:rsidP="00E4389F">
            <w:pPr>
              <w:ind w:firstLine="34"/>
              <w:jc w:val="center"/>
              <w:rPr>
                <w:sz w:val="24"/>
              </w:rPr>
            </w:pPr>
          </w:p>
        </w:tc>
        <w:tc>
          <w:tcPr>
            <w:tcW w:w="8646" w:type="dxa"/>
            <w:gridSpan w:val="2"/>
          </w:tcPr>
          <w:p w:rsidR="00B272BD" w:rsidRPr="004A0FEA" w:rsidRDefault="00F05FEC" w:rsidP="00A77482">
            <w:pPr>
              <w:spacing w:line="240" w:lineRule="auto"/>
              <w:jc w:val="left"/>
              <w:rPr>
                <w:i/>
                <w:sz w:val="24"/>
              </w:rPr>
            </w:pPr>
            <w:r w:rsidRPr="00800254">
              <w:rPr>
                <w:i/>
                <w:sz w:val="24"/>
              </w:rPr>
              <w:t>Процент дисциплин ОП, по которым возможно электронное обучение – 56%</w:t>
            </w:r>
          </w:p>
        </w:tc>
      </w:tr>
      <w:tr w:rsidR="00157D88" w:rsidRPr="003A26ED" w:rsidTr="00B272BD">
        <w:tc>
          <w:tcPr>
            <w:tcW w:w="1134" w:type="dxa"/>
            <w:gridSpan w:val="3"/>
          </w:tcPr>
          <w:p w:rsidR="00157D88" w:rsidRPr="00BF0281" w:rsidRDefault="00157D88" w:rsidP="00326F5D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 w:rsidRPr="00BF0281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2.1.5</w:t>
            </w:r>
          </w:p>
        </w:tc>
        <w:tc>
          <w:tcPr>
            <w:tcW w:w="2693" w:type="dxa"/>
            <w:vAlign w:val="center"/>
          </w:tcPr>
          <w:p w:rsidR="00157D88" w:rsidRPr="00BF0281" w:rsidRDefault="00157D88" w:rsidP="00326F5D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BF0281"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Другое  </w:t>
            </w:r>
          </w:p>
        </w:tc>
        <w:tc>
          <w:tcPr>
            <w:tcW w:w="993" w:type="dxa"/>
            <w:gridSpan w:val="2"/>
          </w:tcPr>
          <w:p w:rsidR="00157D88" w:rsidRPr="00BF0281" w:rsidRDefault="00F05FEC" w:rsidP="00F05FEC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646" w:type="dxa"/>
            <w:gridSpan w:val="2"/>
          </w:tcPr>
          <w:p w:rsidR="00157D88" w:rsidRPr="00BF0281" w:rsidRDefault="00BF0281" w:rsidP="00BF0281">
            <w:pPr>
              <w:spacing w:line="240" w:lineRule="auto"/>
              <w:ind w:firstLine="0"/>
              <w:rPr>
                <w:sz w:val="24"/>
                <w:highlight w:val="green"/>
              </w:rPr>
            </w:pPr>
            <w:r w:rsidRPr="00BF0281">
              <w:rPr>
                <w:sz w:val="24"/>
              </w:rPr>
              <w:t>Разработан тематический план и контент 5 модулей дисциплины «</w:t>
            </w:r>
            <w:proofErr w:type="spellStart"/>
            <w:r w:rsidRPr="00BF0281">
              <w:rPr>
                <w:sz w:val="24"/>
                <w:lang w:val="en-US"/>
              </w:rPr>
              <w:t>Phiton</w:t>
            </w:r>
            <w:proofErr w:type="spellEnd"/>
            <w:r w:rsidRPr="00BF0281">
              <w:rPr>
                <w:sz w:val="24"/>
              </w:rPr>
              <w:t xml:space="preserve"> для </w:t>
            </w:r>
            <w:proofErr w:type="spellStart"/>
            <w:r w:rsidRPr="00BF0281">
              <w:rPr>
                <w:sz w:val="24"/>
              </w:rPr>
              <w:t>нейросетей</w:t>
            </w:r>
            <w:proofErr w:type="spellEnd"/>
            <w:r w:rsidRPr="00BF0281">
              <w:rPr>
                <w:sz w:val="24"/>
              </w:rPr>
              <w:t xml:space="preserve">» </w:t>
            </w:r>
            <w:r w:rsidR="00F05FEC">
              <w:rPr>
                <w:sz w:val="24"/>
              </w:rPr>
              <w:t>для онлайн-обучения</w:t>
            </w:r>
          </w:p>
        </w:tc>
      </w:tr>
      <w:tr w:rsidR="00157D88" w:rsidRPr="003A26ED" w:rsidTr="008E429A">
        <w:tc>
          <w:tcPr>
            <w:tcW w:w="13466" w:type="dxa"/>
            <w:gridSpan w:val="8"/>
            <w:shd w:val="clear" w:color="auto" w:fill="auto"/>
          </w:tcPr>
          <w:p w:rsidR="00157D88" w:rsidRPr="00F35A50" w:rsidRDefault="00157D88" w:rsidP="00326F5D">
            <w:pPr>
              <w:autoSpaceDE w:val="0"/>
              <w:autoSpaceDN w:val="0"/>
              <w:spacing w:line="240" w:lineRule="auto"/>
              <w:ind w:left="708" w:firstLine="0"/>
              <w:jc w:val="center"/>
              <w:rPr>
                <w:sz w:val="24"/>
              </w:rPr>
            </w:pPr>
            <w:r w:rsidRPr="00F35A50">
              <w:rPr>
                <w:b/>
                <w:sz w:val="24"/>
              </w:rPr>
              <w:t xml:space="preserve">Аналитическая часть </w:t>
            </w:r>
            <w:r w:rsidRPr="00F35A50">
              <w:rPr>
                <w:i/>
                <w:sz w:val="24"/>
              </w:rPr>
              <w:t xml:space="preserve">(анализ информации подраздела </w:t>
            </w:r>
            <w:r w:rsidRPr="00F35A50">
              <w:rPr>
                <w:b/>
                <w:i/>
                <w:sz w:val="24"/>
              </w:rPr>
              <w:t>в  динамике</w:t>
            </w:r>
            <w:r w:rsidRPr="00F35A50">
              <w:rPr>
                <w:i/>
                <w:sz w:val="24"/>
              </w:rPr>
              <w:t>)</w:t>
            </w:r>
          </w:p>
        </w:tc>
      </w:tr>
      <w:tr w:rsidR="00157D88" w:rsidRPr="003A26ED" w:rsidTr="008E429A">
        <w:trPr>
          <w:trHeight w:val="894"/>
        </w:trPr>
        <w:tc>
          <w:tcPr>
            <w:tcW w:w="13466" w:type="dxa"/>
            <w:gridSpan w:val="8"/>
            <w:shd w:val="clear" w:color="auto" w:fill="auto"/>
          </w:tcPr>
          <w:p w:rsidR="00157D88" w:rsidRPr="00F35A50" w:rsidRDefault="00157D88" w:rsidP="001F663C">
            <w:pPr>
              <w:autoSpaceDE w:val="0"/>
              <w:spacing w:line="240" w:lineRule="auto"/>
              <w:rPr>
                <w:b/>
                <w:sz w:val="24"/>
              </w:rPr>
            </w:pPr>
            <w:r w:rsidRPr="00F35A50">
              <w:rPr>
                <w:rFonts w:eastAsiaTheme="minorHAnsi"/>
                <w:b/>
                <w:bCs/>
                <w:color w:val="000000"/>
                <w:sz w:val="24"/>
              </w:rPr>
              <w:lastRenderedPageBreak/>
              <w:t>За отчетный период</w:t>
            </w:r>
            <w:r w:rsidRPr="00F35A50">
              <w:rPr>
                <w:rFonts w:eastAsiaTheme="minorHAnsi"/>
                <w:bCs/>
                <w:color w:val="000000"/>
                <w:sz w:val="24"/>
              </w:rPr>
              <w:t xml:space="preserve"> в реализуемой кафедрой ОП </w:t>
            </w:r>
            <w:r w:rsidR="00F35A50">
              <w:rPr>
                <w:rFonts w:eastAsiaTheme="minorHAnsi"/>
                <w:bCs/>
                <w:color w:val="000000"/>
                <w:sz w:val="24"/>
              </w:rPr>
              <w:t xml:space="preserve">с ноября 2019г. растет </w:t>
            </w:r>
            <w:r w:rsidRPr="00F35A50">
              <w:rPr>
                <w:rFonts w:eastAsiaTheme="minorHAnsi"/>
                <w:bCs/>
                <w:color w:val="000000"/>
                <w:sz w:val="24"/>
              </w:rPr>
              <w:t xml:space="preserve">доля изменений в структуре и содержании </w:t>
            </w:r>
            <w:r w:rsidR="00F35A50">
              <w:rPr>
                <w:rFonts w:eastAsiaTheme="minorHAnsi"/>
                <w:bCs/>
                <w:color w:val="000000"/>
                <w:sz w:val="24"/>
              </w:rPr>
              <w:t xml:space="preserve">всех </w:t>
            </w:r>
            <w:r w:rsidRPr="00F35A50">
              <w:rPr>
                <w:rFonts w:eastAsiaTheme="minorHAnsi"/>
                <w:bCs/>
                <w:color w:val="000000"/>
                <w:sz w:val="24"/>
              </w:rPr>
              <w:t>дисциплин по сравнению с 2018 г.</w:t>
            </w:r>
            <w:r w:rsidR="00F35A50">
              <w:rPr>
                <w:rFonts w:eastAsiaTheme="minorHAnsi"/>
                <w:bCs/>
                <w:color w:val="000000"/>
                <w:sz w:val="24"/>
              </w:rPr>
              <w:t>, к концу 2019г. вся ОП модернизирована, а затем и трансформирована. Т</w:t>
            </w:r>
            <w:r w:rsidRPr="00F35A50">
              <w:rPr>
                <w:rFonts w:eastAsiaTheme="minorHAnsi"/>
                <w:bCs/>
                <w:color w:val="000000"/>
                <w:sz w:val="24"/>
              </w:rPr>
              <w:t>аким образом, наблюдается рост</w:t>
            </w:r>
            <w:r w:rsidRPr="00F35A50">
              <w:rPr>
                <w:rFonts w:eastAsiaTheme="minorHAnsi"/>
                <w:b/>
                <w:bCs/>
                <w:color w:val="000000"/>
                <w:sz w:val="24"/>
              </w:rPr>
              <w:t xml:space="preserve"> </w:t>
            </w:r>
            <w:r w:rsidR="00F35A50">
              <w:rPr>
                <w:rFonts w:eastAsiaTheme="minorHAnsi"/>
                <w:b/>
                <w:bCs/>
                <w:color w:val="000000"/>
                <w:sz w:val="24"/>
              </w:rPr>
              <w:t xml:space="preserve">изменений </w:t>
            </w:r>
            <w:r w:rsidR="001F663C">
              <w:rPr>
                <w:rFonts w:eastAsiaTheme="minorHAnsi"/>
                <w:b/>
                <w:bCs/>
                <w:color w:val="000000"/>
                <w:sz w:val="24"/>
              </w:rPr>
              <w:t xml:space="preserve">программы </w:t>
            </w:r>
            <w:r w:rsidR="00F35A50">
              <w:rPr>
                <w:rFonts w:eastAsiaTheme="minorHAnsi"/>
                <w:b/>
                <w:bCs/>
                <w:color w:val="000000"/>
                <w:sz w:val="24"/>
              </w:rPr>
              <w:t>в целом</w:t>
            </w:r>
            <w:r w:rsidR="001F663C">
              <w:rPr>
                <w:rFonts w:eastAsiaTheme="minorHAnsi"/>
                <w:b/>
                <w:bCs/>
                <w:color w:val="000000"/>
                <w:sz w:val="24"/>
              </w:rPr>
              <w:t xml:space="preserve">, т.е. </w:t>
            </w:r>
            <w:r w:rsidR="00F35A50" w:rsidRPr="00F35A50">
              <w:rPr>
                <w:rFonts w:eastAsiaTheme="minorHAnsi"/>
                <w:bCs/>
                <w:color w:val="000000"/>
                <w:sz w:val="24"/>
              </w:rPr>
              <w:t xml:space="preserve">на </w:t>
            </w:r>
            <w:r w:rsidR="001F663C">
              <w:rPr>
                <w:rFonts w:eastAsiaTheme="minorHAnsi"/>
                <w:bCs/>
                <w:color w:val="000000"/>
                <w:sz w:val="24"/>
              </w:rPr>
              <w:t>100</w:t>
            </w:r>
            <w:r w:rsidRPr="00F35A50">
              <w:rPr>
                <w:rFonts w:eastAsiaTheme="minorHAnsi"/>
                <w:bCs/>
                <w:color w:val="000000"/>
                <w:sz w:val="24"/>
              </w:rPr>
              <w:t>%</w:t>
            </w:r>
            <w:r w:rsidR="00F35A50">
              <w:rPr>
                <w:rFonts w:eastAsiaTheme="minorHAnsi"/>
                <w:bCs/>
                <w:color w:val="000000"/>
                <w:sz w:val="24"/>
              </w:rPr>
              <w:t>.</w:t>
            </w:r>
          </w:p>
        </w:tc>
      </w:tr>
      <w:tr w:rsidR="00B22931" w:rsidRPr="003A26ED" w:rsidTr="008E429A">
        <w:tc>
          <w:tcPr>
            <w:tcW w:w="13466" w:type="dxa"/>
            <w:gridSpan w:val="8"/>
            <w:shd w:val="clear" w:color="auto" w:fill="CCCCFF"/>
          </w:tcPr>
          <w:p w:rsidR="00B22931" w:rsidRPr="00E312FF" w:rsidRDefault="00B22931" w:rsidP="009E71F0">
            <w:pPr>
              <w:autoSpaceDE w:val="0"/>
              <w:autoSpaceDN w:val="0"/>
              <w:spacing w:line="240" w:lineRule="auto"/>
              <w:ind w:left="708" w:firstLine="0"/>
              <w:jc w:val="center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 w:rsidRPr="00E312FF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 xml:space="preserve">2.2. </w:t>
            </w:r>
            <w:r w:rsidRPr="00E312FF">
              <w:rPr>
                <w:b/>
                <w:sz w:val="24"/>
              </w:rPr>
              <w:t xml:space="preserve">Содержание и организация </w:t>
            </w:r>
            <w:r w:rsidR="00CB739C" w:rsidRPr="00E312FF">
              <w:rPr>
                <w:b/>
                <w:sz w:val="24"/>
              </w:rPr>
              <w:t xml:space="preserve">различных видов учебной деятельности </w:t>
            </w:r>
            <w:r w:rsidRPr="00E312FF">
              <w:rPr>
                <w:b/>
                <w:sz w:val="24"/>
              </w:rPr>
              <w:t>студентов</w:t>
            </w:r>
            <w:r w:rsidR="00BC1CFD" w:rsidRPr="00E312FF">
              <w:rPr>
                <w:b/>
                <w:sz w:val="24"/>
              </w:rPr>
              <w:t xml:space="preserve"> в дисциплинах (модулях)</w:t>
            </w:r>
          </w:p>
        </w:tc>
      </w:tr>
      <w:tr w:rsidR="00B22931" w:rsidRPr="003A26ED" w:rsidTr="008E429A">
        <w:tc>
          <w:tcPr>
            <w:tcW w:w="13466" w:type="dxa"/>
            <w:gridSpan w:val="8"/>
          </w:tcPr>
          <w:p w:rsidR="00B22931" w:rsidRPr="00E312FF" w:rsidRDefault="00B22931" w:rsidP="00DF18DA">
            <w:pPr>
              <w:spacing w:line="240" w:lineRule="auto"/>
              <w:ind w:firstLine="0"/>
              <w:jc w:val="center"/>
              <w:rPr>
                <w:i/>
                <w:sz w:val="24"/>
              </w:rPr>
            </w:pPr>
            <w:r w:rsidRPr="00E312FF">
              <w:rPr>
                <w:b/>
                <w:sz w:val="24"/>
              </w:rPr>
              <w:t>Информационная часть</w:t>
            </w:r>
          </w:p>
        </w:tc>
      </w:tr>
      <w:tr w:rsidR="00A77482" w:rsidRPr="003A26ED" w:rsidTr="00E4389F">
        <w:tc>
          <w:tcPr>
            <w:tcW w:w="3969" w:type="dxa"/>
            <w:gridSpan w:val="5"/>
          </w:tcPr>
          <w:p w:rsidR="00A77482" w:rsidRPr="00E312FF" w:rsidRDefault="00A77482" w:rsidP="00326F5D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E312FF">
              <w:rPr>
                <w:b/>
                <w:sz w:val="24"/>
              </w:rPr>
              <w:t>Показатели</w:t>
            </w:r>
          </w:p>
        </w:tc>
        <w:tc>
          <w:tcPr>
            <w:tcW w:w="992" w:type="dxa"/>
            <w:gridSpan w:val="2"/>
            <w:vAlign w:val="center"/>
          </w:tcPr>
          <w:p w:rsidR="00A77482" w:rsidRPr="00E312FF" w:rsidRDefault="00A77482" w:rsidP="00326F5D">
            <w:pPr>
              <w:spacing w:line="240" w:lineRule="auto"/>
              <w:ind w:firstLine="34"/>
              <w:jc w:val="center"/>
              <w:rPr>
                <w:b/>
                <w:sz w:val="24"/>
              </w:rPr>
            </w:pPr>
            <w:r w:rsidRPr="00E312FF">
              <w:rPr>
                <w:b/>
                <w:sz w:val="24"/>
              </w:rPr>
              <w:t>Да/нет</w:t>
            </w:r>
          </w:p>
        </w:tc>
        <w:tc>
          <w:tcPr>
            <w:tcW w:w="8505" w:type="dxa"/>
            <w:vAlign w:val="center"/>
          </w:tcPr>
          <w:p w:rsidR="00A77482" w:rsidRPr="00E312FF" w:rsidRDefault="00A77482" w:rsidP="00326F5D">
            <w:pPr>
              <w:spacing w:line="240" w:lineRule="auto"/>
              <w:ind w:hanging="6"/>
              <w:jc w:val="center"/>
              <w:rPr>
                <w:b/>
                <w:sz w:val="24"/>
              </w:rPr>
            </w:pPr>
            <w:r w:rsidRPr="00E312FF">
              <w:rPr>
                <w:b/>
                <w:sz w:val="24"/>
              </w:rPr>
              <w:t>Конкретная информация</w:t>
            </w:r>
          </w:p>
        </w:tc>
      </w:tr>
      <w:tr w:rsidR="006F0C61" w:rsidRPr="003A26ED" w:rsidTr="00922CE7">
        <w:tc>
          <w:tcPr>
            <w:tcW w:w="992" w:type="dxa"/>
            <w:gridSpan w:val="2"/>
          </w:tcPr>
          <w:p w:rsidR="006F0C61" w:rsidRPr="00E312FF" w:rsidRDefault="006F0C61" w:rsidP="00A77482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 w:rsidRPr="00E312FF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2.2.</w:t>
            </w:r>
            <w:r w:rsidR="00A77482">
              <w:rPr>
                <w:rFonts w:eastAsiaTheme="minorHAnsi"/>
                <w:b/>
                <w:bCs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2977" w:type="dxa"/>
            <w:gridSpan w:val="3"/>
          </w:tcPr>
          <w:p w:rsidR="006F0C61" w:rsidRPr="00E312FF" w:rsidRDefault="006F0C61" w:rsidP="00326F5D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E312FF">
              <w:rPr>
                <w:sz w:val="24"/>
              </w:rPr>
              <w:t>Разработка и внедрение новых образовательных технологий</w:t>
            </w:r>
          </w:p>
        </w:tc>
        <w:tc>
          <w:tcPr>
            <w:tcW w:w="992" w:type="dxa"/>
            <w:gridSpan w:val="2"/>
          </w:tcPr>
          <w:p w:rsidR="006F0C61" w:rsidRPr="00E312FF" w:rsidRDefault="006F0C61" w:rsidP="00326F5D">
            <w:pPr>
              <w:spacing w:line="240" w:lineRule="auto"/>
              <w:ind w:firstLine="34"/>
              <w:jc w:val="center"/>
              <w:rPr>
                <w:sz w:val="24"/>
              </w:rPr>
            </w:pPr>
            <w:r w:rsidRPr="00E312FF">
              <w:rPr>
                <w:sz w:val="24"/>
              </w:rPr>
              <w:t>Да</w:t>
            </w:r>
          </w:p>
        </w:tc>
        <w:tc>
          <w:tcPr>
            <w:tcW w:w="8505" w:type="dxa"/>
          </w:tcPr>
          <w:p w:rsidR="006F0C61" w:rsidRPr="00E312FF" w:rsidRDefault="006F0C61" w:rsidP="00326F5D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1148EB">
              <w:rPr>
                <w:b/>
                <w:i/>
                <w:sz w:val="24"/>
              </w:rPr>
              <w:t>Практико-ориентированный</w:t>
            </w:r>
            <w:r w:rsidRPr="00E312FF">
              <w:rPr>
                <w:sz w:val="24"/>
              </w:rPr>
              <w:t xml:space="preserve"> курс дисциплин</w:t>
            </w:r>
            <w:r w:rsidR="00474756">
              <w:rPr>
                <w:sz w:val="24"/>
              </w:rPr>
              <w:t>ы</w:t>
            </w:r>
            <w:r w:rsidRPr="00E312FF">
              <w:rPr>
                <w:sz w:val="24"/>
              </w:rPr>
              <w:t xml:space="preserve"> «</w:t>
            </w:r>
            <w:proofErr w:type="spellStart"/>
            <w:r w:rsidR="00326F5D" w:rsidRPr="00E312FF">
              <w:rPr>
                <w:sz w:val="24"/>
              </w:rPr>
              <w:t>Нереляционные</w:t>
            </w:r>
            <w:proofErr w:type="spellEnd"/>
            <w:r w:rsidR="00326F5D" w:rsidRPr="00E312FF">
              <w:rPr>
                <w:sz w:val="24"/>
              </w:rPr>
              <w:t xml:space="preserve"> базы данных</w:t>
            </w:r>
            <w:r w:rsidRPr="00E312FF">
              <w:rPr>
                <w:sz w:val="24"/>
              </w:rPr>
              <w:t>»</w:t>
            </w:r>
            <w:r w:rsidR="001148EB">
              <w:rPr>
                <w:sz w:val="24"/>
              </w:rPr>
              <w:t>. Лабораторные работы</w:t>
            </w:r>
            <w:r w:rsidRPr="00E312FF">
              <w:rPr>
                <w:sz w:val="24"/>
              </w:rPr>
              <w:t xml:space="preserve"> проводятся при наличии медиа-средств</w:t>
            </w:r>
            <w:r w:rsidR="00326F5D" w:rsidRPr="00E312FF">
              <w:rPr>
                <w:sz w:val="24"/>
              </w:rPr>
              <w:t xml:space="preserve"> - проектор, </w:t>
            </w:r>
            <w:proofErr w:type="spellStart"/>
            <w:r w:rsidR="00326F5D" w:rsidRPr="00E312FF">
              <w:rPr>
                <w:sz w:val="24"/>
              </w:rPr>
              <w:t>видеопанель</w:t>
            </w:r>
            <w:proofErr w:type="spellEnd"/>
            <w:r w:rsidR="00326F5D" w:rsidRPr="00E312FF">
              <w:rPr>
                <w:sz w:val="24"/>
              </w:rPr>
              <w:t>, видеоролики, презентации</w:t>
            </w:r>
          </w:p>
          <w:p w:rsidR="00E312FF" w:rsidRPr="001148EB" w:rsidRDefault="00E312FF" w:rsidP="00E312FF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1148EB">
              <w:rPr>
                <w:b/>
                <w:i/>
                <w:sz w:val="24"/>
              </w:rPr>
              <w:t>Образовательная модель «перевернутый класс» используется в следующих дисциплинах</w:t>
            </w:r>
            <w:r w:rsidRPr="001148EB">
              <w:rPr>
                <w:sz w:val="24"/>
              </w:rPr>
              <w:t xml:space="preserve">: </w:t>
            </w:r>
          </w:p>
          <w:p w:rsidR="00E312FF" w:rsidRPr="00026D85" w:rsidRDefault="00E312FF" w:rsidP="009F2303">
            <w:pPr>
              <w:pStyle w:val="a4"/>
              <w:numPr>
                <w:ilvl w:val="0"/>
                <w:numId w:val="29"/>
              </w:numPr>
              <w:spacing w:line="240" w:lineRule="auto"/>
              <w:jc w:val="left"/>
              <w:rPr>
                <w:sz w:val="24"/>
              </w:rPr>
            </w:pPr>
            <w:r w:rsidRPr="00026D85">
              <w:rPr>
                <w:sz w:val="24"/>
              </w:rPr>
              <w:t>Практикум по программированию на языке С</w:t>
            </w:r>
          </w:p>
          <w:p w:rsidR="00E312FF" w:rsidRPr="00026D85" w:rsidRDefault="00E312FF" w:rsidP="009F2303">
            <w:pPr>
              <w:pStyle w:val="a4"/>
              <w:numPr>
                <w:ilvl w:val="0"/>
                <w:numId w:val="29"/>
              </w:numPr>
              <w:spacing w:line="240" w:lineRule="auto"/>
              <w:jc w:val="left"/>
              <w:rPr>
                <w:sz w:val="24"/>
              </w:rPr>
            </w:pPr>
            <w:r w:rsidRPr="00026D85">
              <w:rPr>
                <w:sz w:val="24"/>
              </w:rPr>
              <w:t>Практикум по программированию на языке С#</w:t>
            </w:r>
          </w:p>
          <w:p w:rsidR="00E312FF" w:rsidRPr="00026D85" w:rsidRDefault="00E312FF" w:rsidP="009F2303">
            <w:pPr>
              <w:pStyle w:val="a4"/>
              <w:numPr>
                <w:ilvl w:val="0"/>
                <w:numId w:val="29"/>
              </w:numPr>
              <w:spacing w:line="240" w:lineRule="auto"/>
              <w:jc w:val="left"/>
              <w:rPr>
                <w:sz w:val="24"/>
              </w:rPr>
            </w:pPr>
            <w:r w:rsidRPr="00026D85">
              <w:rPr>
                <w:sz w:val="24"/>
              </w:rPr>
              <w:t>Практикум по промышленному программированию</w:t>
            </w:r>
          </w:p>
          <w:p w:rsidR="00E312FF" w:rsidRPr="00E312FF" w:rsidRDefault="00E312FF" w:rsidP="00E312FF">
            <w:pPr>
              <w:spacing w:line="240" w:lineRule="auto"/>
              <w:ind w:firstLine="0"/>
              <w:jc w:val="left"/>
              <w:rPr>
                <w:i/>
                <w:sz w:val="24"/>
              </w:rPr>
            </w:pPr>
            <w:r w:rsidRPr="001148EB">
              <w:rPr>
                <w:b/>
                <w:i/>
                <w:sz w:val="24"/>
              </w:rPr>
              <w:t>Технология проектной деятельности:</w:t>
            </w:r>
            <w:r w:rsidR="00026D85">
              <w:rPr>
                <w:b/>
                <w:i/>
                <w:sz w:val="24"/>
              </w:rPr>
              <w:br/>
            </w:r>
            <w:r w:rsidRPr="001148EB">
              <w:rPr>
                <w:sz w:val="24"/>
              </w:rPr>
              <w:t xml:space="preserve"> Основы языке </w:t>
            </w:r>
            <w:proofErr w:type="spellStart"/>
            <w:r w:rsidRPr="001148EB">
              <w:rPr>
                <w:sz w:val="24"/>
              </w:rPr>
              <w:t>Java</w:t>
            </w:r>
            <w:proofErr w:type="spellEnd"/>
          </w:p>
        </w:tc>
      </w:tr>
      <w:tr w:rsidR="006F0C61" w:rsidRPr="003A26ED" w:rsidTr="00922CE7">
        <w:tc>
          <w:tcPr>
            <w:tcW w:w="992" w:type="dxa"/>
            <w:gridSpan w:val="2"/>
          </w:tcPr>
          <w:p w:rsidR="006F0C61" w:rsidRPr="00542A8E" w:rsidRDefault="006F0C61" w:rsidP="00A77482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 w:rsidRPr="00542A8E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2.2.</w:t>
            </w:r>
            <w:r w:rsidR="00A77482">
              <w:rPr>
                <w:rFonts w:eastAsiaTheme="minorHAnsi"/>
                <w:b/>
                <w:bCs/>
                <w:color w:val="000000"/>
                <w:sz w:val="24"/>
                <w:lang w:val="en-US" w:eastAsia="en-US"/>
              </w:rPr>
              <w:t>2</w:t>
            </w:r>
          </w:p>
        </w:tc>
        <w:tc>
          <w:tcPr>
            <w:tcW w:w="2977" w:type="dxa"/>
            <w:gridSpan w:val="3"/>
            <w:vAlign w:val="center"/>
          </w:tcPr>
          <w:p w:rsidR="006F0C61" w:rsidRPr="00542A8E" w:rsidRDefault="006F0C61" w:rsidP="00CC755B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542A8E"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Использование </w:t>
            </w:r>
            <w:r w:rsidRPr="00542A8E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внешних электронных ресурсов</w:t>
            </w:r>
            <w:r w:rsidRPr="00542A8E"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 </w:t>
            </w:r>
          </w:p>
        </w:tc>
        <w:tc>
          <w:tcPr>
            <w:tcW w:w="992" w:type="dxa"/>
            <w:gridSpan w:val="2"/>
          </w:tcPr>
          <w:p w:rsidR="006F0C61" w:rsidRPr="003A26ED" w:rsidRDefault="006F0C61" w:rsidP="00326F5D">
            <w:pPr>
              <w:spacing w:line="240" w:lineRule="auto"/>
              <w:ind w:firstLine="34"/>
              <w:jc w:val="center"/>
              <w:rPr>
                <w:sz w:val="24"/>
                <w:highlight w:val="green"/>
              </w:rPr>
            </w:pPr>
            <w:r w:rsidRPr="00542A8E">
              <w:rPr>
                <w:sz w:val="24"/>
              </w:rPr>
              <w:t>Да</w:t>
            </w:r>
          </w:p>
        </w:tc>
        <w:tc>
          <w:tcPr>
            <w:tcW w:w="8505" w:type="dxa"/>
          </w:tcPr>
          <w:p w:rsidR="00542A8E" w:rsidRPr="00542A8E" w:rsidRDefault="00542A8E" w:rsidP="009F2303">
            <w:pPr>
              <w:pStyle w:val="a4"/>
              <w:numPr>
                <w:ilvl w:val="0"/>
                <w:numId w:val="31"/>
              </w:numPr>
              <w:spacing w:line="240" w:lineRule="auto"/>
              <w:jc w:val="left"/>
              <w:rPr>
                <w:sz w:val="24"/>
              </w:rPr>
            </w:pPr>
            <w:r w:rsidRPr="00542A8E">
              <w:rPr>
                <w:sz w:val="24"/>
              </w:rPr>
              <w:t xml:space="preserve">Основы языка </w:t>
            </w:r>
            <w:proofErr w:type="spellStart"/>
            <w:r w:rsidRPr="00542A8E">
              <w:rPr>
                <w:sz w:val="24"/>
              </w:rPr>
              <w:t>Java</w:t>
            </w:r>
            <w:proofErr w:type="spellEnd"/>
            <w:r w:rsidRPr="00542A8E">
              <w:rPr>
                <w:sz w:val="24"/>
              </w:rPr>
              <w:t xml:space="preserve">: JDK, </w:t>
            </w:r>
            <w:proofErr w:type="spellStart"/>
            <w:r w:rsidRPr="00542A8E">
              <w:rPr>
                <w:sz w:val="24"/>
              </w:rPr>
              <w:t>Eclipse</w:t>
            </w:r>
            <w:proofErr w:type="spellEnd"/>
            <w:r w:rsidRPr="00542A8E">
              <w:rPr>
                <w:sz w:val="24"/>
              </w:rPr>
              <w:t>;</w:t>
            </w:r>
          </w:p>
          <w:p w:rsidR="00542A8E" w:rsidRPr="00542A8E" w:rsidRDefault="00542A8E" w:rsidP="009F2303">
            <w:pPr>
              <w:pStyle w:val="a4"/>
              <w:numPr>
                <w:ilvl w:val="0"/>
                <w:numId w:val="31"/>
              </w:numPr>
              <w:spacing w:line="240" w:lineRule="auto"/>
              <w:jc w:val="left"/>
              <w:rPr>
                <w:sz w:val="24"/>
              </w:rPr>
            </w:pPr>
            <w:r w:rsidRPr="00542A8E">
              <w:rPr>
                <w:sz w:val="24"/>
              </w:rPr>
              <w:t xml:space="preserve">Программирование на языке </w:t>
            </w:r>
            <w:proofErr w:type="spellStart"/>
            <w:r w:rsidRPr="00542A8E">
              <w:rPr>
                <w:sz w:val="24"/>
              </w:rPr>
              <w:t>Python</w:t>
            </w:r>
            <w:proofErr w:type="spellEnd"/>
            <w:r w:rsidRPr="00542A8E">
              <w:rPr>
                <w:sz w:val="24"/>
              </w:rPr>
              <w:t xml:space="preserve">: </w:t>
            </w:r>
            <w:proofErr w:type="spellStart"/>
            <w:r w:rsidRPr="00542A8E">
              <w:rPr>
                <w:sz w:val="24"/>
              </w:rPr>
              <w:t>Win</w:t>
            </w:r>
            <w:proofErr w:type="spellEnd"/>
            <w:r w:rsidRPr="00542A8E">
              <w:rPr>
                <w:sz w:val="24"/>
              </w:rPr>
              <w:t xml:space="preserve"> </w:t>
            </w:r>
            <w:proofErr w:type="spellStart"/>
            <w:r w:rsidRPr="00542A8E">
              <w:rPr>
                <w:sz w:val="24"/>
              </w:rPr>
              <w:t>Python</w:t>
            </w:r>
            <w:proofErr w:type="spellEnd"/>
            <w:r w:rsidRPr="00542A8E">
              <w:rPr>
                <w:sz w:val="24"/>
              </w:rPr>
              <w:t>;</w:t>
            </w:r>
          </w:p>
          <w:p w:rsidR="006F0C61" w:rsidRPr="00542A8E" w:rsidRDefault="00542A8E" w:rsidP="009F2303">
            <w:pPr>
              <w:pStyle w:val="a4"/>
              <w:numPr>
                <w:ilvl w:val="0"/>
                <w:numId w:val="31"/>
              </w:numPr>
              <w:spacing w:line="240" w:lineRule="auto"/>
              <w:jc w:val="left"/>
              <w:rPr>
                <w:i/>
                <w:sz w:val="24"/>
              </w:rPr>
            </w:pPr>
            <w:proofErr w:type="spellStart"/>
            <w:r w:rsidRPr="00542A8E">
              <w:rPr>
                <w:sz w:val="24"/>
              </w:rPr>
              <w:t>Web</w:t>
            </w:r>
            <w:proofErr w:type="spellEnd"/>
            <w:r w:rsidRPr="00542A8E">
              <w:rPr>
                <w:sz w:val="24"/>
              </w:rPr>
              <w:t>-программирование, Интернет-программирование,:</w:t>
            </w:r>
            <w:proofErr w:type="spellStart"/>
            <w:r w:rsidRPr="00542A8E">
              <w:rPr>
                <w:sz w:val="24"/>
              </w:rPr>
              <w:t>NetBeance</w:t>
            </w:r>
            <w:proofErr w:type="spellEnd"/>
            <w:r w:rsidRPr="00542A8E">
              <w:rPr>
                <w:sz w:val="24"/>
              </w:rPr>
              <w:t xml:space="preserve">, </w:t>
            </w:r>
            <w:proofErr w:type="spellStart"/>
            <w:r w:rsidRPr="00542A8E">
              <w:rPr>
                <w:sz w:val="24"/>
              </w:rPr>
              <w:t>Java</w:t>
            </w:r>
            <w:proofErr w:type="spellEnd"/>
            <w:r w:rsidRPr="00542A8E">
              <w:rPr>
                <w:sz w:val="24"/>
              </w:rPr>
              <w:t xml:space="preserve">, </w:t>
            </w:r>
            <w:proofErr w:type="spellStart"/>
            <w:r w:rsidRPr="00542A8E">
              <w:rPr>
                <w:sz w:val="24"/>
              </w:rPr>
              <w:t>Denwer</w:t>
            </w:r>
            <w:proofErr w:type="spellEnd"/>
            <w:r w:rsidRPr="00542A8E">
              <w:rPr>
                <w:sz w:val="24"/>
              </w:rPr>
              <w:t>, Node.js.</w:t>
            </w:r>
          </w:p>
        </w:tc>
      </w:tr>
      <w:tr w:rsidR="00A77482" w:rsidRPr="003A26ED" w:rsidTr="00922CE7">
        <w:trPr>
          <w:trHeight w:val="720"/>
        </w:trPr>
        <w:tc>
          <w:tcPr>
            <w:tcW w:w="992" w:type="dxa"/>
            <w:gridSpan w:val="2"/>
            <w:vMerge w:val="restart"/>
          </w:tcPr>
          <w:p w:rsidR="00A77482" w:rsidRPr="00A77482" w:rsidRDefault="00A77482" w:rsidP="00A77482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val="en-US"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val="en-US" w:eastAsia="en-US"/>
              </w:rPr>
              <w:t>2.2.3.</w:t>
            </w:r>
          </w:p>
        </w:tc>
        <w:tc>
          <w:tcPr>
            <w:tcW w:w="2977" w:type="dxa"/>
            <w:gridSpan w:val="3"/>
            <w:vMerge w:val="restart"/>
          </w:tcPr>
          <w:p w:rsidR="00A77482" w:rsidRPr="00455557" w:rsidRDefault="00A77482" w:rsidP="00E4389F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 w:themeColor="text1"/>
                <w:sz w:val="24"/>
                <w:lang w:eastAsia="en-US"/>
              </w:rPr>
            </w:pPr>
            <w:r w:rsidRPr="00455557">
              <w:rPr>
                <w:rFonts w:eastAsiaTheme="minorHAnsi"/>
                <w:bCs/>
                <w:color w:val="000000" w:themeColor="text1"/>
                <w:sz w:val="24"/>
                <w:lang w:eastAsia="en-US"/>
              </w:rPr>
              <w:t xml:space="preserve">Использование </w:t>
            </w:r>
            <w:r w:rsidRPr="00455557">
              <w:rPr>
                <w:rFonts w:eastAsiaTheme="minorHAnsi"/>
                <w:b/>
                <w:bCs/>
                <w:color w:val="000000" w:themeColor="text1"/>
                <w:sz w:val="24"/>
                <w:lang w:eastAsia="en-US"/>
              </w:rPr>
              <w:t>внешних</w:t>
            </w:r>
            <w:r w:rsidRPr="00455557">
              <w:rPr>
                <w:rFonts w:eastAsiaTheme="minorHAnsi"/>
                <w:bCs/>
                <w:color w:val="000000" w:themeColor="text1"/>
                <w:sz w:val="24"/>
                <w:lang w:eastAsia="en-US"/>
              </w:rPr>
              <w:t xml:space="preserve"> программно-технических средств информационно-коммуникационных технологий</w:t>
            </w:r>
          </w:p>
        </w:tc>
        <w:tc>
          <w:tcPr>
            <w:tcW w:w="992" w:type="dxa"/>
            <w:gridSpan w:val="2"/>
          </w:tcPr>
          <w:p w:rsidR="00A77482" w:rsidRPr="00455557" w:rsidRDefault="00B70B35" w:rsidP="00E4389F">
            <w:pPr>
              <w:spacing w:line="240" w:lineRule="auto"/>
              <w:ind w:firstLine="34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Да</w:t>
            </w:r>
          </w:p>
        </w:tc>
        <w:tc>
          <w:tcPr>
            <w:tcW w:w="8505" w:type="dxa"/>
          </w:tcPr>
          <w:p w:rsidR="00A77482" w:rsidRPr="00CD43D9" w:rsidRDefault="00CD43D9" w:rsidP="00B70B35">
            <w:pPr>
              <w:spacing w:line="240" w:lineRule="auto"/>
              <w:ind w:firstLine="0"/>
              <w:jc w:val="left"/>
              <w:rPr>
                <w:color w:val="000000" w:themeColor="text1"/>
                <w:sz w:val="24"/>
              </w:rPr>
            </w:pPr>
            <w:r w:rsidRPr="00CD43D9">
              <w:rPr>
                <w:color w:val="000000" w:themeColor="text1"/>
                <w:sz w:val="24"/>
              </w:rPr>
              <w:t>Архитектура ВС</w:t>
            </w:r>
          </w:p>
        </w:tc>
      </w:tr>
      <w:tr w:rsidR="00A77482" w:rsidRPr="003A26ED" w:rsidTr="00922CE7">
        <w:trPr>
          <w:trHeight w:val="660"/>
        </w:trPr>
        <w:tc>
          <w:tcPr>
            <w:tcW w:w="992" w:type="dxa"/>
            <w:gridSpan w:val="2"/>
            <w:vMerge/>
          </w:tcPr>
          <w:p w:rsidR="00A77482" w:rsidRPr="00CC755B" w:rsidRDefault="00A77482" w:rsidP="00A77482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</w:p>
        </w:tc>
        <w:tc>
          <w:tcPr>
            <w:tcW w:w="2977" w:type="dxa"/>
            <w:gridSpan w:val="3"/>
            <w:vMerge/>
          </w:tcPr>
          <w:p w:rsidR="00A77482" w:rsidRPr="00455557" w:rsidRDefault="00A77482" w:rsidP="00E4389F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 w:themeColor="text1"/>
                <w:sz w:val="24"/>
                <w:lang w:eastAsia="en-US"/>
              </w:rPr>
            </w:pPr>
          </w:p>
        </w:tc>
        <w:tc>
          <w:tcPr>
            <w:tcW w:w="992" w:type="dxa"/>
            <w:gridSpan w:val="2"/>
          </w:tcPr>
          <w:p w:rsidR="00A77482" w:rsidRPr="00455557" w:rsidRDefault="0059473D" w:rsidP="00E4389F">
            <w:pPr>
              <w:ind w:firstLine="34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нет</w:t>
            </w:r>
          </w:p>
        </w:tc>
        <w:tc>
          <w:tcPr>
            <w:tcW w:w="8505" w:type="dxa"/>
          </w:tcPr>
          <w:p w:rsidR="00A77482" w:rsidRPr="009C4812" w:rsidRDefault="00A77482" w:rsidP="00B70B35">
            <w:pPr>
              <w:spacing w:line="240" w:lineRule="auto"/>
              <w:jc w:val="left"/>
              <w:rPr>
                <w:i/>
                <w:color w:val="000000" w:themeColor="text1"/>
                <w:sz w:val="24"/>
              </w:rPr>
            </w:pPr>
          </w:p>
        </w:tc>
      </w:tr>
      <w:tr w:rsidR="00A77482" w:rsidRPr="003A26ED" w:rsidTr="00922CE7">
        <w:tc>
          <w:tcPr>
            <w:tcW w:w="992" w:type="dxa"/>
            <w:gridSpan w:val="2"/>
          </w:tcPr>
          <w:p w:rsidR="00A77482" w:rsidRPr="00542A8E" w:rsidRDefault="00A77482" w:rsidP="00A77482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 w:rsidRPr="00542A8E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2.2.</w:t>
            </w:r>
            <w:r>
              <w:rPr>
                <w:rFonts w:eastAsiaTheme="minorHAnsi"/>
                <w:b/>
                <w:bCs/>
                <w:color w:val="000000"/>
                <w:sz w:val="24"/>
                <w:lang w:val="en-US" w:eastAsia="en-US"/>
              </w:rPr>
              <w:t>4</w:t>
            </w:r>
          </w:p>
        </w:tc>
        <w:tc>
          <w:tcPr>
            <w:tcW w:w="12474" w:type="dxa"/>
            <w:gridSpan w:val="6"/>
          </w:tcPr>
          <w:p w:rsidR="00A77482" w:rsidRPr="00542A8E" w:rsidRDefault="00A77482" w:rsidP="00A77482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sz w:val="24"/>
              </w:rPr>
            </w:pPr>
            <w:r w:rsidRPr="00542A8E">
              <w:rPr>
                <w:sz w:val="24"/>
              </w:rPr>
              <w:t xml:space="preserve">Разработка </w:t>
            </w:r>
            <w:r w:rsidRPr="00542A8E">
              <w:rPr>
                <w:b/>
                <w:sz w:val="24"/>
              </w:rPr>
              <w:t>собственных электронных ресурсов</w:t>
            </w:r>
            <w:r w:rsidRPr="00542A8E">
              <w:rPr>
                <w:sz w:val="24"/>
              </w:rPr>
              <w:t xml:space="preserve"> </w:t>
            </w:r>
          </w:p>
        </w:tc>
      </w:tr>
      <w:tr w:rsidR="00A77482" w:rsidRPr="003A26ED" w:rsidTr="00922CE7">
        <w:tc>
          <w:tcPr>
            <w:tcW w:w="992" w:type="dxa"/>
            <w:gridSpan w:val="2"/>
          </w:tcPr>
          <w:p w:rsidR="00A77482" w:rsidRDefault="00A77482" w:rsidP="00E4389F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2.2.4.1</w:t>
            </w:r>
          </w:p>
        </w:tc>
        <w:tc>
          <w:tcPr>
            <w:tcW w:w="2977" w:type="dxa"/>
            <w:gridSpan w:val="3"/>
          </w:tcPr>
          <w:p w:rsidR="00A77482" w:rsidRPr="009C4812" w:rsidRDefault="00A77482" w:rsidP="00E4389F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color w:val="000000" w:themeColor="text1"/>
                <w:sz w:val="24"/>
              </w:rPr>
            </w:pPr>
            <w:r w:rsidRPr="009C4812">
              <w:rPr>
                <w:i/>
                <w:color w:val="000000" w:themeColor="text1"/>
                <w:sz w:val="24"/>
              </w:rPr>
              <w:t>- электронны</w:t>
            </w:r>
            <w:r>
              <w:rPr>
                <w:i/>
                <w:color w:val="000000" w:themeColor="text1"/>
                <w:sz w:val="24"/>
              </w:rPr>
              <w:t>х</w:t>
            </w:r>
            <w:r w:rsidRPr="009C4812">
              <w:rPr>
                <w:i/>
                <w:color w:val="000000" w:themeColor="text1"/>
                <w:sz w:val="24"/>
              </w:rPr>
              <w:t xml:space="preserve"> курс</w:t>
            </w:r>
            <w:r>
              <w:rPr>
                <w:i/>
                <w:color w:val="000000" w:themeColor="text1"/>
                <w:sz w:val="24"/>
              </w:rPr>
              <w:t>ов;</w:t>
            </w:r>
          </w:p>
        </w:tc>
        <w:tc>
          <w:tcPr>
            <w:tcW w:w="992" w:type="dxa"/>
            <w:gridSpan w:val="2"/>
          </w:tcPr>
          <w:p w:rsidR="00A77482" w:rsidRPr="009C4812" w:rsidRDefault="00A77482" w:rsidP="00E4389F">
            <w:pPr>
              <w:spacing w:line="240" w:lineRule="auto"/>
              <w:ind w:firstLine="34"/>
              <w:jc w:val="center"/>
              <w:rPr>
                <w:color w:val="000000" w:themeColor="text1"/>
                <w:sz w:val="24"/>
              </w:rPr>
            </w:pPr>
            <w:r w:rsidRPr="009C4812">
              <w:rPr>
                <w:color w:val="000000" w:themeColor="text1"/>
                <w:sz w:val="24"/>
              </w:rPr>
              <w:t>…</w:t>
            </w:r>
          </w:p>
        </w:tc>
        <w:tc>
          <w:tcPr>
            <w:tcW w:w="8505" w:type="dxa"/>
          </w:tcPr>
          <w:p w:rsidR="00A77482" w:rsidRPr="009C4812" w:rsidRDefault="00CC755B" w:rsidP="00CC755B">
            <w:pPr>
              <w:pStyle w:val="a4"/>
              <w:numPr>
                <w:ilvl w:val="0"/>
                <w:numId w:val="30"/>
              </w:numPr>
              <w:spacing w:line="240" w:lineRule="auto"/>
              <w:jc w:val="left"/>
              <w:rPr>
                <w:i/>
                <w:color w:val="000000" w:themeColor="text1"/>
                <w:sz w:val="24"/>
              </w:rPr>
            </w:pPr>
            <w:r w:rsidRPr="00542A8E">
              <w:rPr>
                <w:sz w:val="24"/>
              </w:rPr>
              <w:t>Информатика</w:t>
            </w:r>
          </w:p>
        </w:tc>
      </w:tr>
      <w:tr w:rsidR="00A77482" w:rsidRPr="003A26ED" w:rsidTr="00922CE7">
        <w:tc>
          <w:tcPr>
            <w:tcW w:w="992" w:type="dxa"/>
            <w:gridSpan w:val="2"/>
          </w:tcPr>
          <w:p w:rsidR="00A77482" w:rsidRDefault="00A77482" w:rsidP="00E4389F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2.2.4.2</w:t>
            </w:r>
          </w:p>
        </w:tc>
        <w:tc>
          <w:tcPr>
            <w:tcW w:w="2977" w:type="dxa"/>
            <w:gridSpan w:val="3"/>
          </w:tcPr>
          <w:p w:rsidR="00A77482" w:rsidRPr="009C4812" w:rsidRDefault="00A77482" w:rsidP="00E4389F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color w:val="000000" w:themeColor="text1"/>
                <w:sz w:val="24"/>
              </w:rPr>
            </w:pPr>
            <w:r w:rsidRPr="009C4812">
              <w:rPr>
                <w:color w:val="000000" w:themeColor="text1"/>
                <w:sz w:val="24"/>
              </w:rPr>
              <w:t xml:space="preserve">- </w:t>
            </w:r>
            <w:proofErr w:type="spellStart"/>
            <w:r w:rsidRPr="009C4812">
              <w:rPr>
                <w:i/>
                <w:color w:val="000000" w:themeColor="text1"/>
                <w:sz w:val="24"/>
              </w:rPr>
              <w:t>видеоресурс</w:t>
            </w:r>
            <w:r>
              <w:rPr>
                <w:i/>
                <w:color w:val="000000" w:themeColor="text1"/>
                <w:sz w:val="24"/>
              </w:rPr>
              <w:t>ов</w:t>
            </w:r>
            <w:proofErr w:type="spellEnd"/>
            <w:r>
              <w:rPr>
                <w:i/>
                <w:color w:val="000000" w:themeColor="text1"/>
                <w:sz w:val="24"/>
              </w:rPr>
              <w:t>;</w:t>
            </w:r>
          </w:p>
        </w:tc>
        <w:tc>
          <w:tcPr>
            <w:tcW w:w="992" w:type="dxa"/>
            <w:gridSpan w:val="2"/>
          </w:tcPr>
          <w:p w:rsidR="00A77482" w:rsidRPr="009C4812" w:rsidRDefault="00A77482" w:rsidP="00E4389F">
            <w:pPr>
              <w:spacing w:line="240" w:lineRule="auto"/>
              <w:ind w:firstLine="34"/>
              <w:jc w:val="center"/>
              <w:rPr>
                <w:color w:val="000000" w:themeColor="text1"/>
                <w:sz w:val="24"/>
              </w:rPr>
            </w:pPr>
            <w:r w:rsidRPr="009C4812">
              <w:rPr>
                <w:color w:val="000000" w:themeColor="text1"/>
                <w:sz w:val="24"/>
              </w:rPr>
              <w:t>…</w:t>
            </w:r>
          </w:p>
        </w:tc>
        <w:tc>
          <w:tcPr>
            <w:tcW w:w="8505" w:type="dxa"/>
          </w:tcPr>
          <w:p w:rsidR="00CC755B" w:rsidRPr="00542A8E" w:rsidRDefault="00CC755B" w:rsidP="00CC755B">
            <w:pPr>
              <w:pStyle w:val="a4"/>
              <w:numPr>
                <w:ilvl w:val="0"/>
                <w:numId w:val="40"/>
              </w:numPr>
              <w:spacing w:line="240" w:lineRule="auto"/>
              <w:jc w:val="left"/>
              <w:rPr>
                <w:sz w:val="24"/>
              </w:rPr>
            </w:pPr>
            <w:r w:rsidRPr="00542A8E">
              <w:rPr>
                <w:sz w:val="24"/>
              </w:rPr>
              <w:t>Информатика</w:t>
            </w:r>
          </w:p>
          <w:p w:rsidR="00CC755B" w:rsidRPr="00542A8E" w:rsidRDefault="00CC755B" w:rsidP="00CC755B">
            <w:pPr>
              <w:pStyle w:val="a4"/>
              <w:numPr>
                <w:ilvl w:val="0"/>
                <w:numId w:val="40"/>
              </w:numPr>
              <w:spacing w:line="240" w:lineRule="auto"/>
              <w:jc w:val="left"/>
              <w:rPr>
                <w:sz w:val="24"/>
              </w:rPr>
            </w:pPr>
            <w:r w:rsidRPr="00542A8E">
              <w:rPr>
                <w:sz w:val="24"/>
              </w:rPr>
              <w:t>Практикум по программированию на языке С</w:t>
            </w:r>
          </w:p>
          <w:p w:rsidR="00CC755B" w:rsidRPr="00542A8E" w:rsidRDefault="00CC755B" w:rsidP="00CC755B">
            <w:pPr>
              <w:pStyle w:val="a4"/>
              <w:numPr>
                <w:ilvl w:val="0"/>
                <w:numId w:val="40"/>
              </w:numPr>
              <w:spacing w:line="240" w:lineRule="auto"/>
              <w:jc w:val="left"/>
              <w:rPr>
                <w:sz w:val="24"/>
              </w:rPr>
            </w:pPr>
            <w:r w:rsidRPr="00542A8E">
              <w:rPr>
                <w:sz w:val="24"/>
              </w:rPr>
              <w:t>Практикум по программированию на языке С#</w:t>
            </w:r>
          </w:p>
          <w:p w:rsidR="00CC755B" w:rsidRPr="00542A8E" w:rsidRDefault="00CC755B" w:rsidP="00CC755B">
            <w:pPr>
              <w:pStyle w:val="a4"/>
              <w:numPr>
                <w:ilvl w:val="0"/>
                <w:numId w:val="40"/>
              </w:numPr>
              <w:spacing w:line="240" w:lineRule="auto"/>
              <w:jc w:val="left"/>
              <w:rPr>
                <w:sz w:val="24"/>
              </w:rPr>
            </w:pPr>
            <w:proofErr w:type="spellStart"/>
            <w:r w:rsidRPr="00542A8E">
              <w:rPr>
                <w:sz w:val="24"/>
              </w:rPr>
              <w:t>Нереляционные</w:t>
            </w:r>
            <w:proofErr w:type="spellEnd"/>
            <w:r w:rsidRPr="00542A8E">
              <w:rPr>
                <w:sz w:val="24"/>
              </w:rPr>
              <w:t xml:space="preserve"> базы данных</w:t>
            </w:r>
          </w:p>
          <w:p w:rsidR="00CC755B" w:rsidRPr="00542A8E" w:rsidRDefault="00CC755B" w:rsidP="00CC755B">
            <w:pPr>
              <w:pStyle w:val="a4"/>
              <w:numPr>
                <w:ilvl w:val="0"/>
                <w:numId w:val="40"/>
              </w:numPr>
              <w:spacing w:line="240" w:lineRule="auto"/>
              <w:jc w:val="left"/>
              <w:rPr>
                <w:sz w:val="24"/>
              </w:rPr>
            </w:pPr>
            <w:r w:rsidRPr="00542A8E">
              <w:rPr>
                <w:sz w:val="24"/>
              </w:rPr>
              <w:t xml:space="preserve">Основы языка </w:t>
            </w:r>
            <w:proofErr w:type="spellStart"/>
            <w:r w:rsidRPr="00542A8E">
              <w:rPr>
                <w:sz w:val="24"/>
              </w:rPr>
              <w:t>Java</w:t>
            </w:r>
            <w:proofErr w:type="spellEnd"/>
          </w:p>
          <w:p w:rsidR="00CC755B" w:rsidRPr="00542A8E" w:rsidRDefault="00CC755B" w:rsidP="00CC755B">
            <w:pPr>
              <w:pStyle w:val="a4"/>
              <w:numPr>
                <w:ilvl w:val="0"/>
                <w:numId w:val="40"/>
              </w:numPr>
              <w:spacing w:line="240" w:lineRule="auto"/>
              <w:jc w:val="left"/>
              <w:rPr>
                <w:sz w:val="24"/>
              </w:rPr>
            </w:pPr>
            <w:r w:rsidRPr="00542A8E">
              <w:rPr>
                <w:sz w:val="24"/>
              </w:rPr>
              <w:t xml:space="preserve">Программирование на языке </w:t>
            </w:r>
            <w:proofErr w:type="spellStart"/>
            <w:r w:rsidRPr="00542A8E">
              <w:rPr>
                <w:sz w:val="24"/>
              </w:rPr>
              <w:t>Python</w:t>
            </w:r>
            <w:proofErr w:type="spellEnd"/>
          </w:p>
          <w:p w:rsidR="00CC755B" w:rsidRPr="00542A8E" w:rsidRDefault="00CC755B" w:rsidP="00CC755B">
            <w:pPr>
              <w:pStyle w:val="a4"/>
              <w:numPr>
                <w:ilvl w:val="0"/>
                <w:numId w:val="40"/>
              </w:numPr>
              <w:spacing w:line="240" w:lineRule="auto"/>
              <w:jc w:val="left"/>
              <w:rPr>
                <w:sz w:val="24"/>
              </w:rPr>
            </w:pPr>
            <w:r w:rsidRPr="00542A8E">
              <w:rPr>
                <w:sz w:val="24"/>
              </w:rPr>
              <w:lastRenderedPageBreak/>
              <w:t>Программирование на языке высокого уровня</w:t>
            </w:r>
          </w:p>
          <w:p w:rsidR="00CC755B" w:rsidRPr="00542A8E" w:rsidRDefault="00CC755B" w:rsidP="00CC755B">
            <w:pPr>
              <w:pStyle w:val="a4"/>
              <w:numPr>
                <w:ilvl w:val="0"/>
                <w:numId w:val="40"/>
              </w:numPr>
              <w:spacing w:line="240" w:lineRule="auto"/>
              <w:jc w:val="left"/>
              <w:rPr>
                <w:sz w:val="24"/>
              </w:rPr>
            </w:pPr>
            <w:r w:rsidRPr="00542A8E">
              <w:rPr>
                <w:sz w:val="24"/>
              </w:rPr>
              <w:t>Интернет-программирование</w:t>
            </w:r>
          </w:p>
          <w:p w:rsidR="00CC755B" w:rsidRPr="00542A8E" w:rsidRDefault="00CC755B" w:rsidP="00CC755B">
            <w:pPr>
              <w:pStyle w:val="a4"/>
              <w:numPr>
                <w:ilvl w:val="0"/>
                <w:numId w:val="40"/>
              </w:numPr>
              <w:spacing w:line="240" w:lineRule="auto"/>
              <w:jc w:val="left"/>
              <w:rPr>
                <w:sz w:val="24"/>
              </w:rPr>
            </w:pPr>
            <w:proofErr w:type="spellStart"/>
            <w:r w:rsidRPr="00542A8E">
              <w:rPr>
                <w:sz w:val="24"/>
              </w:rPr>
              <w:t>Web</w:t>
            </w:r>
            <w:proofErr w:type="spellEnd"/>
            <w:r w:rsidRPr="00542A8E">
              <w:rPr>
                <w:sz w:val="24"/>
              </w:rPr>
              <w:t>-программирование</w:t>
            </w:r>
          </w:p>
          <w:p w:rsidR="00CC755B" w:rsidRPr="00542A8E" w:rsidRDefault="00CC755B" w:rsidP="00CC755B">
            <w:pPr>
              <w:pStyle w:val="a4"/>
              <w:numPr>
                <w:ilvl w:val="0"/>
                <w:numId w:val="40"/>
              </w:numPr>
              <w:spacing w:line="240" w:lineRule="auto"/>
              <w:jc w:val="left"/>
              <w:rPr>
                <w:sz w:val="24"/>
              </w:rPr>
            </w:pPr>
            <w:r w:rsidRPr="00542A8E">
              <w:rPr>
                <w:sz w:val="24"/>
              </w:rPr>
              <w:t>Конструирование ПО</w:t>
            </w:r>
          </w:p>
          <w:p w:rsidR="00A77482" w:rsidRPr="009C4812" w:rsidRDefault="00CC755B" w:rsidP="00CC755B">
            <w:pPr>
              <w:pStyle w:val="a4"/>
              <w:numPr>
                <w:ilvl w:val="0"/>
                <w:numId w:val="40"/>
              </w:numPr>
              <w:spacing w:line="240" w:lineRule="auto"/>
              <w:jc w:val="left"/>
              <w:rPr>
                <w:color w:val="000000" w:themeColor="text1"/>
                <w:sz w:val="24"/>
              </w:rPr>
            </w:pPr>
            <w:r w:rsidRPr="00542A8E">
              <w:rPr>
                <w:sz w:val="24"/>
              </w:rPr>
              <w:t>Проектирование и архитектура ВС</w:t>
            </w:r>
          </w:p>
        </w:tc>
      </w:tr>
      <w:tr w:rsidR="00A77482" w:rsidRPr="003A26ED" w:rsidTr="00922CE7">
        <w:tc>
          <w:tcPr>
            <w:tcW w:w="992" w:type="dxa"/>
            <w:gridSpan w:val="2"/>
          </w:tcPr>
          <w:p w:rsidR="00A77482" w:rsidRDefault="00A77482" w:rsidP="00E4389F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lastRenderedPageBreak/>
              <w:t>2.2.4.3</w:t>
            </w:r>
          </w:p>
        </w:tc>
        <w:tc>
          <w:tcPr>
            <w:tcW w:w="2977" w:type="dxa"/>
            <w:gridSpan w:val="3"/>
          </w:tcPr>
          <w:p w:rsidR="00A77482" w:rsidRPr="009C4812" w:rsidRDefault="00A77482" w:rsidP="00E4389F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color w:val="000000" w:themeColor="text1"/>
                <w:sz w:val="24"/>
              </w:rPr>
            </w:pPr>
            <w:r w:rsidRPr="009C4812">
              <w:rPr>
                <w:color w:val="000000" w:themeColor="text1"/>
                <w:sz w:val="24"/>
              </w:rPr>
              <w:t xml:space="preserve">- </w:t>
            </w:r>
            <w:r w:rsidRPr="009C4812">
              <w:rPr>
                <w:i/>
                <w:color w:val="000000" w:themeColor="text1"/>
                <w:sz w:val="24"/>
              </w:rPr>
              <w:t>электронны</w:t>
            </w:r>
            <w:r>
              <w:rPr>
                <w:i/>
                <w:color w:val="000000" w:themeColor="text1"/>
                <w:sz w:val="24"/>
              </w:rPr>
              <w:t xml:space="preserve">х </w:t>
            </w:r>
            <w:r w:rsidRPr="009C4812">
              <w:rPr>
                <w:i/>
                <w:color w:val="000000" w:themeColor="text1"/>
                <w:sz w:val="24"/>
              </w:rPr>
              <w:t>контрольны</w:t>
            </w:r>
            <w:r>
              <w:rPr>
                <w:i/>
                <w:color w:val="000000" w:themeColor="text1"/>
                <w:sz w:val="24"/>
              </w:rPr>
              <w:t>х</w:t>
            </w:r>
            <w:r w:rsidRPr="009C4812">
              <w:rPr>
                <w:i/>
                <w:color w:val="000000" w:themeColor="text1"/>
                <w:sz w:val="24"/>
              </w:rPr>
              <w:t xml:space="preserve"> оценочны</w:t>
            </w:r>
            <w:r>
              <w:rPr>
                <w:i/>
                <w:color w:val="000000" w:themeColor="text1"/>
                <w:sz w:val="24"/>
              </w:rPr>
              <w:t xml:space="preserve">х </w:t>
            </w:r>
            <w:r w:rsidRPr="009C4812">
              <w:rPr>
                <w:i/>
                <w:color w:val="000000" w:themeColor="text1"/>
                <w:sz w:val="24"/>
              </w:rPr>
              <w:t>средств (тест</w:t>
            </w:r>
            <w:r>
              <w:rPr>
                <w:i/>
                <w:color w:val="000000" w:themeColor="text1"/>
                <w:sz w:val="24"/>
              </w:rPr>
              <w:t>ов</w:t>
            </w:r>
            <w:r w:rsidRPr="009C4812">
              <w:rPr>
                <w:i/>
                <w:color w:val="000000" w:themeColor="text1"/>
                <w:sz w:val="24"/>
              </w:rPr>
              <w:t>)</w:t>
            </w:r>
            <w:r>
              <w:rPr>
                <w:i/>
                <w:color w:val="000000" w:themeColor="text1"/>
                <w:sz w:val="24"/>
              </w:rPr>
              <w:t>;</w:t>
            </w:r>
          </w:p>
        </w:tc>
        <w:tc>
          <w:tcPr>
            <w:tcW w:w="992" w:type="dxa"/>
            <w:gridSpan w:val="2"/>
          </w:tcPr>
          <w:p w:rsidR="00A77482" w:rsidRPr="009C4812" w:rsidRDefault="00CD43D9" w:rsidP="00E4389F">
            <w:pPr>
              <w:spacing w:line="240" w:lineRule="auto"/>
              <w:ind w:firstLine="34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да</w:t>
            </w:r>
          </w:p>
        </w:tc>
        <w:tc>
          <w:tcPr>
            <w:tcW w:w="8505" w:type="dxa"/>
          </w:tcPr>
          <w:p w:rsidR="00A77482" w:rsidRDefault="00CD43D9" w:rsidP="00E4389F">
            <w:pPr>
              <w:spacing w:line="240" w:lineRule="auto"/>
              <w:ind w:firstLine="34"/>
              <w:jc w:val="left"/>
              <w:rPr>
                <w:i/>
                <w:color w:val="000000" w:themeColor="text1"/>
                <w:sz w:val="24"/>
              </w:rPr>
            </w:pPr>
            <w:r>
              <w:rPr>
                <w:i/>
                <w:color w:val="000000" w:themeColor="text1"/>
                <w:sz w:val="24"/>
              </w:rPr>
              <w:t>Информатика</w:t>
            </w:r>
          </w:p>
          <w:p w:rsidR="00CD43D9" w:rsidRPr="009C4812" w:rsidRDefault="00CD43D9" w:rsidP="00E4389F">
            <w:pPr>
              <w:spacing w:line="240" w:lineRule="auto"/>
              <w:ind w:firstLine="34"/>
              <w:jc w:val="left"/>
              <w:rPr>
                <w:color w:val="000000" w:themeColor="text1"/>
                <w:sz w:val="24"/>
              </w:rPr>
            </w:pPr>
            <w:r>
              <w:rPr>
                <w:i/>
                <w:color w:val="000000" w:themeColor="text1"/>
                <w:sz w:val="24"/>
              </w:rPr>
              <w:t>Практикум по промышленному программированию</w:t>
            </w:r>
          </w:p>
        </w:tc>
      </w:tr>
      <w:tr w:rsidR="00A77482" w:rsidRPr="003A26ED" w:rsidTr="00922CE7">
        <w:tc>
          <w:tcPr>
            <w:tcW w:w="992" w:type="dxa"/>
            <w:gridSpan w:val="2"/>
          </w:tcPr>
          <w:p w:rsidR="00A77482" w:rsidRDefault="00A77482" w:rsidP="00E4389F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2.2.4.4</w:t>
            </w:r>
          </w:p>
        </w:tc>
        <w:tc>
          <w:tcPr>
            <w:tcW w:w="2977" w:type="dxa"/>
            <w:gridSpan w:val="3"/>
          </w:tcPr>
          <w:p w:rsidR="00A77482" w:rsidRPr="009C4812" w:rsidRDefault="00A77482" w:rsidP="00E4389F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color w:val="000000" w:themeColor="text1"/>
                <w:sz w:val="24"/>
              </w:rPr>
            </w:pPr>
            <w:r>
              <w:rPr>
                <w:i/>
                <w:color w:val="000000" w:themeColor="text1"/>
                <w:sz w:val="24"/>
              </w:rPr>
              <w:t xml:space="preserve">- </w:t>
            </w:r>
            <w:proofErr w:type="spellStart"/>
            <w:r w:rsidRPr="009C4812">
              <w:rPr>
                <w:i/>
                <w:color w:val="000000" w:themeColor="text1"/>
                <w:sz w:val="24"/>
              </w:rPr>
              <w:t>тренинговы</w:t>
            </w:r>
            <w:r>
              <w:rPr>
                <w:i/>
                <w:color w:val="000000" w:themeColor="text1"/>
                <w:sz w:val="24"/>
              </w:rPr>
              <w:t>х</w:t>
            </w:r>
            <w:proofErr w:type="spellEnd"/>
            <w:r w:rsidRPr="009C4812">
              <w:rPr>
                <w:i/>
                <w:color w:val="000000" w:themeColor="text1"/>
                <w:sz w:val="24"/>
              </w:rPr>
              <w:t xml:space="preserve"> систем</w:t>
            </w:r>
            <w:r>
              <w:rPr>
                <w:i/>
                <w:color w:val="000000" w:themeColor="text1"/>
                <w:sz w:val="24"/>
              </w:rPr>
              <w:t>.</w:t>
            </w:r>
          </w:p>
        </w:tc>
        <w:tc>
          <w:tcPr>
            <w:tcW w:w="992" w:type="dxa"/>
            <w:gridSpan w:val="2"/>
          </w:tcPr>
          <w:p w:rsidR="00A77482" w:rsidRPr="009C4812" w:rsidRDefault="0059473D" w:rsidP="00E4389F">
            <w:pPr>
              <w:spacing w:line="240" w:lineRule="auto"/>
              <w:ind w:firstLine="34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нет</w:t>
            </w:r>
          </w:p>
        </w:tc>
        <w:tc>
          <w:tcPr>
            <w:tcW w:w="8505" w:type="dxa"/>
          </w:tcPr>
          <w:p w:rsidR="00A77482" w:rsidRPr="009C4812" w:rsidRDefault="00A77482" w:rsidP="00E4389F">
            <w:pPr>
              <w:spacing w:line="240" w:lineRule="auto"/>
              <w:ind w:firstLine="34"/>
              <w:jc w:val="left"/>
              <w:rPr>
                <w:color w:val="000000" w:themeColor="text1"/>
                <w:sz w:val="24"/>
              </w:rPr>
            </w:pPr>
          </w:p>
        </w:tc>
      </w:tr>
      <w:tr w:rsidR="006F0C61" w:rsidRPr="003A26ED" w:rsidTr="00922CE7">
        <w:tc>
          <w:tcPr>
            <w:tcW w:w="992" w:type="dxa"/>
            <w:gridSpan w:val="2"/>
          </w:tcPr>
          <w:p w:rsidR="006F0C61" w:rsidRPr="00542A8E" w:rsidRDefault="006F0C61" w:rsidP="00CB739C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 w:rsidRPr="00542A8E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2.2.5</w:t>
            </w:r>
          </w:p>
        </w:tc>
        <w:tc>
          <w:tcPr>
            <w:tcW w:w="2977" w:type="dxa"/>
            <w:gridSpan w:val="3"/>
          </w:tcPr>
          <w:p w:rsidR="006F0C61" w:rsidRPr="00542A8E" w:rsidRDefault="006F0C61" w:rsidP="00326F5D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542A8E">
              <w:rPr>
                <w:sz w:val="24"/>
              </w:rPr>
              <w:t xml:space="preserve">Применение </w:t>
            </w:r>
            <w:r w:rsidRPr="00542A8E">
              <w:rPr>
                <w:b/>
                <w:sz w:val="24"/>
              </w:rPr>
              <w:t>новых</w:t>
            </w:r>
            <w:r w:rsidRPr="00542A8E">
              <w:rPr>
                <w:sz w:val="24"/>
              </w:rPr>
              <w:t xml:space="preserve"> форм </w:t>
            </w:r>
            <w:r w:rsidRPr="00542A8E">
              <w:rPr>
                <w:b/>
                <w:sz w:val="24"/>
              </w:rPr>
              <w:t>организации</w:t>
            </w:r>
            <w:r w:rsidRPr="00542A8E">
              <w:rPr>
                <w:sz w:val="24"/>
              </w:rPr>
              <w:t xml:space="preserve"> СРС</w:t>
            </w:r>
          </w:p>
        </w:tc>
        <w:tc>
          <w:tcPr>
            <w:tcW w:w="992" w:type="dxa"/>
            <w:gridSpan w:val="2"/>
          </w:tcPr>
          <w:p w:rsidR="006F0C61" w:rsidRPr="00542A8E" w:rsidRDefault="006F0C61" w:rsidP="00326F5D">
            <w:pPr>
              <w:spacing w:line="240" w:lineRule="auto"/>
              <w:ind w:firstLine="34"/>
              <w:jc w:val="center"/>
              <w:rPr>
                <w:sz w:val="24"/>
              </w:rPr>
            </w:pPr>
            <w:r w:rsidRPr="00542A8E">
              <w:rPr>
                <w:sz w:val="24"/>
              </w:rPr>
              <w:t>Да</w:t>
            </w:r>
          </w:p>
        </w:tc>
        <w:tc>
          <w:tcPr>
            <w:tcW w:w="8505" w:type="dxa"/>
          </w:tcPr>
          <w:p w:rsidR="00542A8E" w:rsidRPr="0059473D" w:rsidRDefault="00542A8E" w:rsidP="0059473D">
            <w:pPr>
              <w:pStyle w:val="a4"/>
              <w:numPr>
                <w:ilvl w:val="0"/>
                <w:numId w:val="41"/>
              </w:numPr>
              <w:spacing w:line="240" w:lineRule="auto"/>
              <w:jc w:val="left"/>
              <w:rPr>
                <w:sz w:val="24"/>
              </w:rPr>
            </w:pPr>
            <w:r w:rsidRPr="0059473D">
              <w:rPr>
                <w:sz w:val="24"/>
              </w:rPr>
              <w:t>Информатика</w:t>
            </w:r>
          </w:p>
          <w:p w:rsidR="00542A8E" w:rsidRPr="0059473D" w:rsidRDefault="00542A8E" w:rsidP="0059473D">
            <w:pPr>
              <w:pStyle w:val="a4"/>
              <w:numPr>
                <w:ilvl w:val="0"/>
                <w:numId w:val="41"/>
              </w:numPr>
              <w:spacing w:line="240" w:lineRule="auto"/>
              <w:jc w:val="left"/>
              <w:rPr>
                <w:sz w:val="24"/>
              </w:rPr>
            </w:pPr>
            <w:r w:rsidRPr="0059473D">
              <w:rPr>
                <w:sz w:val="24"/>
              </w:rPr>
              <w:t>Практикум по программированию на языке С</w:t>
            </w:r>
          </w:p>
          <w:p w:rsidR="00542A8E" w:rsidRPr="0059473D" w:rsidRDefault="00542A8E" w:rsidP="0059473D">
            <w:pPr>
              <w:pStyle w:val="a4"/>
              <w:numPr>
                <w:ilvl w:val="0"/>
                <w:numId w:val="41"/>
              </w:numPr>
              <w:spacing w:line="240" w:lineRule="auto"/>
              <w:jc w:val="left"/>
              <w:rPr>
                <w:sz w:val="24"/>
              </w:rPr>
            </w:pPr>
            <w:r w:rsidRPr="0059473D">
              <w:rPr>
                <w:sz w:val="24"/>
              </w:rPr>
              <w:t>Практикум по программированию на языке С#</w:t>
            </w:r>
          </w:p>
          <w:p w:rsidR="00542A8E" w:rsidRPr="0059473D" w:rsidRDefault="00542A8E" w:rsidP="0059473D">
            <w:pPr>
              <w:pStyle w:val="a4"/>
              <w:numPr>
                <w:ilvl w:val="0"/>
                <w:numId w:val="41"/>
              </w:numPr>
              <w:spacing w:line="240" w:lineRule="auto"/>
              <w:jc w:val="left"/>
              <w:rPr>
                <w:sz w:val="24"/>
              </w:rPr>
            </w:pPr>
            <w:proofErr w:type="spellStart"/>
            <w:r w:rsidRPr="0059473D">
              <w:rPr>
                <w:sz w:val="24"/>
              </w:rPr>
              <w:t>Нереляционные</w:t>
            </w:r>
            <w:proofErr w:type="spellEnd"/>
            <w:r w:rsidRPr="0059473D">
              <w:rPr>
                <w:sz w:val="24"/>
              </w:rPr>
              <w:t xml:space="preserve"> базы данных</w:t>
            </w:r>
          </w:p>
          <w:p w:rsidR="00542A8E" w:rsidRPr="0059473D" w:rsidRDefault="00542A8E" w:rsidP="0059473D">
            <w:pPr>
              <w:pStyle w:val="a4"/>
              <w:numPr>
                <w:ilvl w:val="0"/>
                <w:numId w:val="41"/>
              </w:numPr>
              <w:spacing w:line="240" w:lineRule="auto"/>
              <w:jc w:val="left"/>
              <w:rPr>
                <w:sz w:val="24"/>
              </w:rPr>
            </w:pPr>
            <w:r w:rsidRPr="0059473D">
              <w:rPr>
                <w:sz w:val="24"/>
              </w:rPr>
              <w:t xml:space="preserve">Основы языка </w:t>
            </w:r>
            <w:proofErr w:type="spellStart"/>
            <w:r w:rsidRPr="0059473D">
              <w:rPr>
                <w:sz w:val="24"/>
              </w:rPr>
              <w:t>Java</w:t>
            </w:r>
            <w:proofErr w:type="spellEnd"/>
          </w:p>
          <w:p w:rsidR="00542A8E" w:rsidRPr="0059473D" w:rsidRDefault="00542A8E" w:rsidP="0059473D">
            <w:pPr>
              <w:pStyle w:val="a4"/>
              <w:numPr>
                <w:ilvl w:val="0"/>
                <w:numId w:val="41"/>
              </w:numPr>
              <w:spacing w:line="240" w:lineRule="auto"/>
              <w:jc w:val="left"/>
              <w:rPr>
                <w:sz w:val="24"/>
              </w:rPr>
            </w:pPr>
            <w:r w:rsidRPr="0059473D">
              <w:rPr>
                <w:sz w:val="24"/>
              </w:rPr>
              <w:t xml:space="preserve">Программирование на языке </w:t>
            </w:r>
            <w:proofErr w:type="spellStart"/>
            <w:r w:rsidRPr="0059473D">
              <w:rPr>
                <w:sz w:val="24"/>
              </w:rPr>
              <w:t>Python</w:t>
            </w:r>
            <w:proofErr w:type="spellEnd"/>
          </w:p>
          <w:p w:rsidR="00542A8E" w:rsidRPr="0059473D" w:rsidRDefault="00542A8E" w:rsidP="0059473D">
            <w:pPr>
              <w:pStyle w:val="a4"/>
              <w:numPr>
                <w:ilvl w:val="0"/>
                <w:numId w:val="41"/>
              </w:numPr>
              <w:spacing w:line="240" w:lineRule="auto"/>
              <w:jc w:val="left"/>
              <w:rPr>
                <w:sz w:val="24"/>
              </w:rPr>
            </w:pPr>
            <w:r w:rsidRPr="0059473D">
              <w:rPr>
                <w:sz w:val="24"/>
              </w:rPr>
              <w:t>Программирование на языке высокого уровня</w:t>
            </w:r>
          </w:p>
          <w:p w:rsidR="00542A8E" w:rsidRPr="0059473D" w:rsidRDefault="00542A8E" w:rsidP="0059473D">
            <w:pPr>
              <w:pStyle w:val="a4"/>
              <w:numPr>
                <w:ilvl w:val="0"/>
                <w:numId w:val="41"/>
              </w:numPr>
              <w:spacing w:line="240" w:lineRule="auto"/>
              <w:jc w:val="left"/>
              <w:rPr>
                <w:sz w:val="24"/>
              </w:rPr>
            </w:pPr>
            <w:r w:rsidRPr="0059473D">
              <w:rPr>
                <w:sz w:val="24"/>
              </w:rPr>
              <w:t>Интернет-программирование</w:t>
            </w:r>
          </w:p>
          <w:p w:rsidR="00542A8E" w:rsidRPr="0059473D" w:rsidRDefault="00542A8E" w:rsidP="0059473D">
            <w:pPr>
              <w:pStyle w:val="a4"/>
              <w:numPr>
                <w:ilvl w:val="0"/>
                <w:numId w:val="41"/>
              </w:numPr>
              <w:spacing w:line="240" w:lineRule="auto"/>
              <w:jc w:val="left"/>
              <w:rPr>
                <w:sz w:val="24"/>
              </w:rPr>
            </w:pPr>
            <w:proofErr w:type="spellStart"/>
            <w:r w:rsidRPr="0059473D">
              <w:rPr>
                <w:sz w:val="24"/>
              </w:rPr>
              <w:t>Web</w:t>
            </w:r>
            <w:proofErr w:type="spellEnd"/>
            <w:r w:rsidRPr="0059473D">
              <w:rPr>
                <w:sz w:val="24"/>
              </w:rPr>
              <w:t>-программирование</w:t>
            </w:r>
          </w:p>
          <w:p w:rsidR="00542A8E" w:rsidRPr="0059473D" w:rsidRDefault="00542A8E" w:rsidP="0059473D">
            <w:pPr>
              <w:pStyle w:val="a4"/>
              <w:numPr>
                <w:ilvl w:val="0"/>
                <w:numId w:val="41"/>
              </w:numPr>
              <w:spacing w:line="240" w:lineRule="auto"/>
              <w:jc w:val="left"/>
              <w:rPr>
                <w:sz w:val="24"/>
              </w:rPr>
            </w:pPr>
            <w:r w:rsidRPr="0059473D">
              <w:rPr>
                <w:sz w:val="24"/>
              </w:rPr>
              <w:t>Конструирование ПО</w:t>
            </w:r>
          </w:p>
          <w:p w:rsidR="006F0C61" w:rsidRPr="0059473D" w:rsidRDefault="00542A8E" w:rsidP="0059473D">
            <w:pPr>
              <w:pStyle w:val="a4"/>
              <w:numPr>
                <w:ilvl w:val="0"/>
                <w:numId w:val="41"/>
              </w:numPr>
              <w:spacing w:line="240" w:lineRule="auto"/>
              <w:jc w:val="left"/>
              <w:rPr>
                <w:sz w:val="24"/>
              </w:rPr>
            </w:pPr>
            <w:r w:rsidRPr="0059473D">
              <w:rPr>
                <w:sz w:val="24"/>
              </w:rPr>
              <w:t>Проектирование и архитектура ВС</w:t>
            </w:r>
          </w:p>
        </w:tc>
      </w:tr>
      <w:tr w:rsidR="00922CE7" w:rsidRPr="003A26ED" w:rsidTr="00922CE7">
        <w:tc>
          <w:tcPr>
            <w:tcW w:w="992" w:type="dxa"/>
            <w:gridSpan w:val="2"/>
          </w:tcPr>
          <w:p w:rsidR="00922CE7" w:rsidRDefault="00922CE7" w:rsidP="00E4389F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2.2.6</w:t>
            </w:r>
          </w:p>
        </w:tc>
        <w:tc>
          <w:tcPr>
            <w:tcW w:w="2977" w:type="dxa"/>
            <w:gridSpan w:val="3"/>
          </w:tcPr>
          <w:p w:rsidR="00922CE7" w:rsidRPr="007255D8" w:rsidRDefault="00922CE7" w:rsidP="00E4389F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sz w:val="24"/>
              </w:rPr>
            </w:pPr>
            <w:r w:rsidRPr="007255D8">
              <w:rPr>
                <w:sz w:val="24"/>
              </w:rPr>
              <w:t>Разработка и применение практико-ориентированных заданий для СРС</w:t>
            </w:r>
          </w:p>
        </w:tc>
        <w:tc>
          <w:tcPr>
            <w:tcW w:w="992" w:type="dxa"/>
            <w:gridSpan w:val="2"/>
          </w:tcPr>
          <w:p w:rsidR="00922CE7" w:rsidRPr="009C4812" w:rsidRDefault="00B16380" w:rsidP="00B16380">
            <w:pPr>
              <w:spacing w:line="240" w:lineRule="auto"/>
              <w:ind w:firstLine="34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Да</w:t>
            </w:r>
          </w:p>
        </w:tc>
        <w:tc>
          <w:tcPr>
            <w:tcW w:w="8505" w:type="dxa"/>
          </w:tcPr>
          <w:p w:rsidR="0059473D" w:rsidRPr="0059473D" w:rsidRDefault="0059473D" w:rsidP="0059473D">
            <w:pPr>
              <w:pStyle w:val="a4"/>
              <w:numPr>
                <w:ilvl w:val="0"/>
                <w:numId w:val="42"/>
              </w:numPr>
              <w:spacing w:line="240" w:lineRule="auto"/>
              <w:jc w:val="left"/>
              <w:rPr>
                <w:sz w:val="24"/>
              </w:rPr>
            </w:pPr>
            <w:r w:rsidRPr="0059473D">
              <w:rPr>
                <w:sz w:val="24"/>
              </w:rPr>
              <w:t>Конструирование ПО</w:t>
            </w:r>
          </w:p>
          <w:p w:rsidR="0059473D" w:rsidRPr="0059473D" w:rsidRDefault="0059473D" w:rsidP="0059473D">
            <w:pPr>
              <w:pStyle w:val="a4"/>
              <w:numPr>
                <w:ilvl w:val="0"/>
                <w:numId w:val="42"/>
              </w:numPr>
              <w:spacing w:line="240" w:lineRule="auto"/>
              <w:jc w:val="left"/>
              <w:rPr>
                <w:sz w:val="24"/>
              </w:rPr>
            </w:pPr>
            <w:r w:rsidRPr="0059473D">
              <w:rPr>
                <w:sz w:val="24"/>
              </w:rPr>
              <w:t>Проектирование и архитектура ВС</w:t>
            </w:r>
          </w:p>
          <w:p w:rsidR="0059473D" w:rsidRPr="0059473D" w:rsidRDefault="0059473D" w:rsidP="0059473D">
            <w:pPr>
              <w:pStyle w:val="a4"/>
              <w:numPr>
                <w:ilvl w:val="0"/>
                <w:numId w:val="42"/>
              </w:numPr>
              <w:spacing w:line="240" w:lineRule="auto"/>
              <w:jc w:val="left"/>
              <w:rPr>
                <w:sz w:val="24"/>
              </w:rPr>
            </w:pPr>
            <w:r w:rsidRPr="0059473D">
              <w:rPr>
                <w:sz w:val="24"/>
              </w:rPr>
              <w:t>Проектирование человеко-машинного интерфейса</w:t>
            </w:r>
          </w:p>
          <w:p w:rsidR="0059473D" w:rsidRPr="0059473D" w:rsidRDefault="0059473D" w:rsidP="0059473D">
            <w:pPr>
              <w:pStyle w:val="a4"/>
              <w:numPr>
                <w:ilvl w:val="0"/>
                <w:numId w:val="42"/>
              </w:numPr>
              <w:spacing w:line="240" w:lineRule="auto"/>
              <w:jc w:val="left"/>
              <w:rPr>
                <w:sz w:val="24"/>
              </w:rPr>
            </w:pPr>
            <w:r w:rsidRPr="0059473D">
              <w:rPr>
                <w:sz w:val="24"/>
              </w:rPr>
              <w:t>Интернет-программирование</w:t>
            </w:r>
          </w:p>
          <w:p w:rsidR="00922CE7" w:rsidRPr="00780193" w:rsidRDefault="0059473D" w:rsidP="0059473D">
            <w:pPr>
              <w:pStyle w:val="a4"/>
              <w:numPr>
                <w:ilvl w:val="0"/>
                <w:numId w:val="42"/>
              </w:numPr>
              <w:spacing w:line="240" w:lineRule="auto"/>
              <w:jc w:val="left"/>
              <w:rPr>
                <w:i/>
                <w:color w:val="FF0000"/>
                <w:sz w:val="24"/>
              </w:rPr>
            </w:pPr>
            <w:proofErr w:type="spellStart"/>
            <w:r w:rsidRPr="0059473D">
              <w:rPr>
                <w:sz w:val="24"/>
              </w:rPr>
              <w:t>Web</w:t>
            </w:r>
            <w:proofErr w:type="spellEnd"/>
            <w:r w:rsidRPr="0059473D">
              <w:rPr>
                <w:sz w:val="24"/>
              </w:rPr>
              <w:t>-программирование</w:t>
            </w:r>
          </w:p>
          <w:p w:rsidR="00780193" w:rsidRPr="0059473D" w:rsidRDefault="00780193" w:rsidP="0059473D">
            <w:pPr>
              <w:pStyle w:val="a4"/>
              <w:numPr>
                <w:ilvl w:val="0"/>
                <w:numId w:val="42"/>
              </w:numPr>
              <w:spacing w:line="240" w:lineRule="auto"/>
              <w:jc w:val="left"/>
              <w:rPr>
                <w:i/>
                <w:color w:val="FF0000"/>
                <w:sz w:val="24"/>
              </w:rPr>
            </w:pPr>
            <w:proofErr w:type="spellStart"/>
            <w:r>
              <w:rPr>
                <w:sz w:val="24"/>
              </w:rPr>
              <w:t>Нереляционные</w:t>
            </w:r>
            <w:proofErr w:type="spellEnd"/>
            <w:r>
              <w:rPr>
                <w:sz w:val="24"/>
              </w:rPr>
              <w:t xml:space="preserve"> базы данных</w:t>
            </w:r>
          </w:p>
        </w:tc>
      </w:tr>
      <w:tr w:rsidR="00922CE7" w:rsidRPr="003A26ED" w:rsidTr="00E4389F">
        <w:tc>
          <w:tcPr>
            <w:tcW w:w="992" w:type="dxa"/>
            <w:gridSpan w:val="2"/>
          </w:tcPr>
          <w:p w:rsidR="00922CE7" w:rsidRPr="007275AA" w:rsidRDefault="00922CE7" w:rsidP="00E4389F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2.2.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7</w:t>
            </w:r>
          </w:p>
        </w:tc>
        <w:tc>
          <w:tcPr>
            <w:tcW w:w="2977" w:type="dxa"/>
            <w:gridSpan w:val="3"/>
            <w:vAlign w:val="center"/>
          </w:tcPr>
          <w:p w:rsidR="00922CE7" w:rsidRPr="007255D8" w:rsidRDefault="00922CE7" w:rsidP="00E4389F">
            <w:pPr>
              <w:spacing w:line="240" w:lineRule="auto"/>
              <w:ind w:firstLine="0"/>
              <w:jc w:val="left"/>
              <w:rPr>
                <w:rFonts w:eastAsiaTheme="minorHAnsi"/>
                <w:bCs/>
                <w:sz w:val="24"/>
                <w:lang w:eastAsia="en-US"/>
              </w:rPr>
            </w:pPr>
            <w:r w:rsidRPr="007255D8">
              <w:rPr>
                <w:rFonts w:eastAsiaTheme="minorHAnsi"/>
                <w:bCs/>
                <w:sz w:val="24"/>
                <w:lang w:eastAsia="en-US"/>
              </w:rPr>
              <w:t xml:space="preserve">Другое </w:t>
            </w:r>
          </w:p>
        </w:tc>
        <w:tc>
          <w:tcPr>
            <w:tcW w:w="992" w:type="dxa"/>
            <w:gridSpan w:val="2"/>
          </w:tcPr>
          <w:p w:rsidR="00922CE7" w:rsidRPr="000470A7" w:rsidRDefault="00922CE7" w:rsidP="00E4389F">
            <w:pPr>
              <w:spacing w:line="240" w:lineRule="auto"/>
              <w:ind w:firstLine="34"/>
              <w:jc w:val="center"/>
              <w:rPr>
                <w:sz w:val="24"/>
              </w:rPr>
            </w:pPr>
            <w:r w:rsidRPr="000470A7">
              <w:rPr>
                <w:sz w:val="24"/>
              </w:rPr>
              <w:t>…</w:t>
            </w:r>
          </w:p>
        </w:tc>
        <w:tc>
          <w:tcPr>
            <w:tcW w:w="8505" w:type="dxa"/>
          </w:tcPr>
          <w:p w:rsidR="00922CE7" w:rsidRPr="000470A7" w:rsidRDefault="00922CE7" w:rsidP="00E4389F">
            <w:pPr>
              <w:spacing w:line="240" w:lineRule="auto"/>
              <w:ind w:firstLine="0"/>
              <w:jc w:val="left"/>
              <w:rPr>
                <w:sz w:val="24"/>
              </w:rPr>
            </w:pPr>
          </w:p>
        </w:tc>
      </w:tr>
      <w:tr w:rsidR="00B22931" w:rsidRPr="003A26ED" w:rsidTr="008E429A">
        <w:tc>
          <w:tcPr>
            <w:tcW w:w="13466" w:type="dxa"/>
            <w:gridSpan w:val="8"/>
          </w:tcPr>
          <w:p w:rsidR="00B22931" w:rsidRPr="00542A8E" w:rsidRDefault="00B22931" w:rsidP="00DF18DA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542A8E">
              <w:rPr>
                <w:b/>
                <w:sz w:val="24"/>
              </w:rPr>
              <w:t xml:space="preserve">Аналитическая часть </w:t>
            </w:r>
            <w:r w:rsidRPr="00542A8E">
              <w:rPr>
                <w:i/>
                <w:sz w:val="24"/>
              </w:rPr>
              <w:t xml:space="preserve">(анализ информации подраздела </w:t>
            </w:r>
            <w:r w:rsidRPr="00542A8E">
              <w:rPr>
                <w:b/>
                <w:i/>
                <w:sz w:val="24"/>
              </w:rPr>
              <w:t>в  динамике</w:t>
            </w:r>
            <w:r w:rsidRPr="00542A8E">
              <w:rPr>
                <w:i/>
                <w:sz w:val="24"/>
              </w:rPr>
              <w:t>)</w:t>
            </w:r>
          </w:p>
        </w:tc>
      </w:tr>
      <w:tr w:rsidR="00B22931" w:rsidRPr="000470A7" w:rsidTr="00A22CE2">
        <w:trPr>
          <w:trHeight w:val="631"/>
        </w:trPr>
        <w:tc>
          <w:tcPr>
            <w:tcW w:w="13466" w:type="dxa"/>
            <w:gridSpan w:val="8"/>
          </w:tcPr>
          <w:p w:rsidR="001351C5" w:rsidRPr="00542A8E" w:rsidRDefault="006F0C61" w:rsidP="00D25D39">
            <w:pPr>
              <w:spacing w:line="240" w:lineRule="auto"/>
              <w:ind w:firstLine="0"/>
              <w:rPr>
                <w:sz w:val="24"/>
              </w:rPr>
            </w:pPr>
            <w:r w:rsidRPr="00542A8E">
              <w:rPr>
                <w:rFonts w:eastAsiaTheme="minorHAnsi"/>
                <w:b/>
                <w:bCs/>
                <w:color w:val="000000"/>
                <w:sz w:val="24"/>
              </w:rPr>
              <w:t>За отчетный период</w:t>
            </w:r>
            <w:r w:rsidRPr="00542A8E">
              <w:rPr>
                <w:rFonts w:eastAsiaTheme="minorHAnsi"/>
                <w:bCs/>
                <w:color w:val="000000"/>
                <w:sz w:val="24"/>
              </w:rPr>
              <w:t xml:space="preserve"> в реализуемой кафедрой ОП п</w:t>
            </w:r>
            <w:r w:rsidRPr="00542A8E">
              <w:rPr>
                <w:sz w:val="24"/>
              </w:rPr>
              <w:t xml:space="preserve">о сравнению с 2018г. работы в области новых образовательных технологий и в области обновления СРС </w:t>
            </w:r>
            <w:r w:rsidRPr="00542A8E">
              <w:rPr>
                <w:b/>
                <w:sz w:val="24"/>
              </w:rPr>
              <w:t>заметно активизировались</w:t>
            </w:r>
            <w:r w:rsidRPr="00542A8E">
              <w:rPr>
                <w:sz w:val="24"/>
              </w:rPr>
              <w:t xml:space="preserve">, что также объясняется регламентным применением НБС и заполнением соответствующих форм ОРОКС. Интенсивность работ возросла на </w:t>
            </w:r>
            <w:r w:rsidR="00D25D39">
              <w:rPr>
                <w:sz w:val="24"/>
              </w:rPr>
              <w:t>80</w:t>
            </w:r>
            <w:r w:rsidRPr="00542A8E">
              <w:rPr>
                <w:sz w:val="24"/>
              </w:rPr>
              <w:t>%.</w:t>
            </w:r>
          </w:p>
        </w:tc>
      </w:tr>
      <w:tr w:rsidR="00B22931" w:rsidRPr="000470A7" w:rsidTr="008E429A">
        <w:tc>
          <w:tcPr>
            <w:tcW w:w="13466" w:type="dxa"/>
            <w:gridSpan w:val="8"/>
            <w:shd w:val="clear" w:color="auto" w:fill="CCCCFF"/>
          </w:tcPr>
          <w:p w:rsidR="00B22931" w:rsidRPr="000470A7" w:rsidRDefault="00B22931" w:rsidP="009E71F0">
            <w:pPr>
              <w:spacing w:line="240" w:lineRule="auto"/>
              <w:ind w:firstLine="708"/>
              <w:jc w:val="center"/>
              <w:rPr>
                <w:sz w:val="24"/>
              </w:rPr>
            </w:pPr>
            <w:r w:rsidRPr="007F0204">
              <w:rPr>
                <w:b/>
                <w:bCs/>
                <w:i/>
                <w:sz w:val="24"/>
              </w:rPr>
              <w:t xml:space="preserve">2.3. </w:t>
            </w:r>
            <w:r>
              <w:rPr>
                <w:b/>
                <w:bCs/>
                <w:i/>
                <w:sz w:val="24"/>
              </w:rPr>
              <w:t>О</w:t>
            </w:r>
            <w:r w:rsidRPr="007F0204">
              <w:rPr>
                <w:b/>
                <w:bCs/>
                <w:i/>
                <w:sz w:val="24"/>
              </w:rPr>
              <w:t>рганизаци</w:t>
            </w:r>
            <w:r>
              <w:rPr>
                <w:b/>
                <w:bCs/>
                <w:i/>
                <w:sz w:val="24"/>
              </w:rPr>
              <w:t>я</w:t>
            </w:r>
            <w:r w:rsidRPr="007F0204">
              <w:rPr>
                <w:b/>
                <w:bCs/>
                <w:i/>
                <w:sz w:val="24"/>
              </w:rPr>
              <w:t xml:space="preserve"> и содержани</w:t>
            </w:r>
            <w:r>
              <w:rPr>
                <w:b/>
                <w:bCs/>
                <w:i/>
                <w:sz w:val="24"/>
              </w:rPr>
              <w:t>е</w:t>
            </w:r>
            <w:r w:rsidRPr="007F0204">
              <w:rPr>
                <w:b/>
                <w:bCs/>
                <w:i/>
                <w:sz w:val="24"/>
              </w:rPr>
              <w:t xml:space="preserve"> практик</w:t>
            </w:r>
          </w:p>
        </w:tc>
      </w:tr>
      <w:tr w:rsidR="00503776" w:rsidRPr="00770086" w:rsidTr="008E429A">
        <w:tc>
          <w:tcPr>
            <w:tcW w:w="13466" w:type="dxa"/>
            <w:gridSpan w:val="8"/>
          </w:tcPr>
          <w:p w:rsidR="00503776" w:rsidRPr="004961A0" w:rsidRDefault="00503776" w:rsidP="00326F5D">
            <w:pPr>
              <w:spacing w:line="240" w:lineRule="auto"/>
              <w:ind w:firstLine="0"/>
              <w:jc w:val="center"/>
              <w:rPr>
                <w:i/>
                <w:sz w:val="24"/>
              </w:rPr>
            </w:pPr>
            <w:r w:rsidRPr="004961A0">
              <w:rPr>
                <w:b/>
                <w:sz w:val="24"/>
              </w:rPr>
              <w:t>Информационная часть</w:t>
            </w:r>
          </w:p>
        </w:tc>
      </w:tr>
      <w:tr w:rsidR="00503776" w:rsidRPr="00770086" w:rsidTr="00176FAB">
        <w:tc>
          <w:tcPr>
            <w:tcW w:w="3969" w:type="dxa"/>
            <w:gridSpan w:val="5"/>
          </w:tcPr>
          <w:p w:rsidR="00503776" w:rsidRPr="004961A0" w:rsidRDefault="00503776" w:rsidP="00326F5D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4961A0">
              <w:rPr>
                <w:b/>
                <w:sz w:val="24"/>
              </w:rPr>
              <w:lastRenderedPageBreak/>
              <w:t>Показатели</w:t>
            </w:r>
          </w:p>
        </w:tc>
        <w:tc>
          <w:tcPr>
            <w:tcW w:w="992" w:type="dxa"/>
            <w:gridSpan w:val="2"/>
            <w:vAlign w:val="center"/>
          </w:tcPr>
          <w:p w:rsidR="00503776" w:rsidRPr="00D05B30" w:rsidRDefault="00503776" w:rsidP="00DF18DA">
            <w:pPr>
              <w:spacing w:line="240" w:lineRule="auto"/>
              <w:ind w:firstLine="34"/>
              <w:jc w:val="center"/>
              <w:rPr>
                <w:b/>
                <w:sz w:val="24"/>
              </w:rPr>
            </w:pPr>
            <w:r w:rsidRPr="00D05B30">
              <w:rPr>
                <w:b/>
                <w:sz w:val="24"/>
              </w:rPr>
              <w:t>Да/нет</w:t>
            </w:r>
          </w:p>
        </w:tc>
        <w:tc>
          <w:tcPr>
            <w:tcW w:w="8505" w:type="dxa"/>
            <w:vAlign w:val="center"/>
          </w:tcPr>
          <w:p w:rsidR="00503776" w:rsidRPr="00D05B30" w:rsidRDefault="00503776" w:rsidP="00DF18DA">
            <w:pPr>
              <w:spacing w:line="240" w:lineRule="auto"/>
              <w:ind w:hanging="6"/>
              <w:jc w:val="center"/>
              <w:rPr>
                <w:b/>
                <w:sz w:val="24"/>
              </w:rPr>
            </w:pPr>
            <w:r w:rsidRPr="00D05B30">
              <w:rPr>
                <w:b/>
                <w:sz w:val="24"/>
              </w:rPr>
              <w:t>Конкретная информация</w:t>
            </w:r>
          </w:p>
        </w:tc>
      </w:tr>
      <w:tr w:rsidR="00503776" w:rsidRPr="00770086" w:rsidTr="00176FAB">
        <w:tc>
          <w:tcPr>
            <w:tcW w:w="851" w:type="dxa"/>
          </w:tcPr>
          <w:p w:rsidR="00503776" w:rsidRPr="004961A0" w:rsidRDefault="00503776" w:rsidP="00326F5D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 w:rsidRPr="004961A0">
              <w:rPr>
                <w:b/>
                <w:sz w:val="24"/>
              </w:rPr>
              <w:t>2.3.1</w:t>
            </w:r>
          </w:p>
        </w:tc>
        <w:tc>
          <w:tcPr>
            <w:tcW w:w="3118" w:type="dxa"/>
            <w:gridSpan w:val="4"/>
          </w:tcPr>
          <w:p w:rsidR="00503776" w:rsidRPr="004961A0" w:rsidRDefault="00503776" w:rsidP="00326F5D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4961A0">
              <w:rPr>
                <w:sz w:val="24"/>
              </w:rPr>
              <w:t xml:space="preserve">Изменение </w:t>
            </w:r>
            <w:r w:rsidRPr="004961A0"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типов, способов, форм и (или) </w:t>
            </w:r>
            <w:r w:rsidRPr="004961A0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содержания</w:t>
            </w:r>
            <w:r w:rsidRPr="004961A0"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 практик</w:t>
            </w:r>
          </w:p>
        </w:tc>
        <w:tc>
          <w:tcPr>
            <w:tcW w:w="992" w:type="dxa"/>
            <w:gridSpan w:val="2"/>
          </w:tcPr>
          <w:p w:rsidR="00503776" w:rsidRPr="004961A0" w:rsidRDefault="00503776" w:rsidP="00326F5D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505" w:type="dxa"/>
            <w:vAlign w:val="center"/>
          </w:tcPr>
          <w:p w:rsidR="00503776" w:rsidRDefault="003364D4" w:rsidP="003364D4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1. </w:t>
            </w:r>
            <w:r w:rsidR="00503776" w:rsidRPr="002835AA">
              <w:rPr>
                <w:sz w:val="24"/>
              </w:rPr>
              <w:t>В соответствии с потребностями организаций-партнеров/ работодателей</w:t>
            </w:r>
            <w:r w:rsidR="00503776">
              <w:rPr>
                <w:sz w:val="24"/>
              </w:rPr>
              <w:t xml:space="preserve"> до оформления студента на место практики работодателям </w:t>
            </w:r>
            <w:r>
              <w:rPr>
                <w:sz w:val="24"/>
              </w:rPr>
              <w:t>назначались</w:t>
            </w:r>
            <w:r w:rsidR="00503776">
              <w:rPr>
                <w:sz w:val="24"/>
              </w:rPr>
              <w:t xml:space="preserve"> даты собеседований для приема студента на прохождение практики.</w:t>
            </w:r>
          </w:p>
          <w:p w:rsidR="0058708E" w:rsidRDefault="0058708E" w:rsidP="0058708E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2. </w:t>
            </w:r>
            <w:r w:rsidRPr="002835AA">
              <w:rPr>
                <w:sz w:val="24"/>
              </w:rPr>
              <w:t>В соответствии с потребностями организаци</w:t>
            </w:r>
            <w:r>
              <w:rPr>
                <w:sz w:val="24"/>
              </w:rPr>
              <w:t>и</w:t>
            </w:r>
            <w:r w:rsidRPr="002835AA">
              <w:rPr>
                <w:sz w:val="24"/>
              </w:rPr>
              <w:t>-партнер</w:t>
            </w:r>
            <w:r>
              <w:rPr>
                <w:sz w:val="24"/>
              </w:rPr>
              <w:t>а</w:t>
            </w:r>
            <w:r w:rsidRPr="002835AA">
              <w:rPr>
                <w:sz w:val="24"/>
              </w:rPr>
              <w:t>/ работодателей</w:t>
            </w:r>
            <w:r>
              <w:rPr>
                <w:sz w:val="24"/>
              </w:rPr>
              <w:t xml:space="preserve"> (ЭЛИНС) до оформления студента на место практики проводилось тестирование остаточных знаний (2-й, 4-й курсы).</w:t>
            </w:r>
          </w:p>
          <w:p w:rsidR="0058708E" w:rsidRPr="0058708E" w:rsidRDefault="0058708E" w:rsidP="0058708E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3. По результатам тестирования отобраны студенты-практиканты для приобретения профессиональных компетенции в структуре </w:t>
            </w:r>
            <w:proofErr w:type="spellStart"/>
            <w:r>
              <w:rPr>
                <w:sz w:val="24"/>
                <w:lang w:val="en-US"/>
              </w:rPr>
              <w:t>YouLab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503776" w:rsidRPr="00770086" w:rsidTr="00176FAB">
        <w:tc>
          <w:tcPr>
            <w:tcW w:w="851" w:type="dxa"/>
          </w:tcPr>
          <w:p w:rsidR="00503776" w:rsidRPr="004961A0" w:rsidRDefault="00503776" w:rsidP="00326F5D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 w:rsidRPr="004961A0">
              <w:rPr>
                <w:b/>
                <w:sz w:val="24"/>
              </w:rPr>
              <w:t>2.3.2</w:t>
            </w:r>
          </w:p>
        </w:tc>
        <w:tc>
          <w:tcPr>
            <w:tcW w:w="3118" w:type="dxa"/>
            <w:gridSpan w:val="4"/>
          </w:tcPr>
          <w:p w:rsidR="00503776" w:rsidRPr="004961A0" w:rsidRDefault="00503776" w:rsidP="00326F5D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4961A0">
              <w:rPr>
                <w:sz w:val="24"/>
              </w:rPr>
              <w:t>Изменения в</w:t>
            </w:r>
            <w:r w:rsidRPr="004961A0">
              <w:rPr>
                <w:b/>
                <w:sz w:val="24"/>
              </w:rPr>
              <w:t xml:space="preserve"> организации</w:t>
            </w:r>
            <w:r w:rsidRPr="004961A0">
              <w:rPr>
                <w:sz w:val="24"/>
              </w:rPr>
              <w:t xml:space="preserve"> практик</w:t>
            </w:r>
          </w:p>
        </w:tc>
        <w:tc>
          <w:tcPr>
            <w:tcW w:w="992" w:type="dxa"/>
            <w:gridSpan w:val="2"/>
          </w:tcPr>
          <w:p w:rsidR="00503776" w:rsidRPr="004961A0" w:rsidRDefault="00503776" w:rsidP="00326F5D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505" w:type="dxa"/>
          </w:tcPr>
          <w:p w:rsidR="00503776" w:rsidRPr="004961A0" w:rsidRDefault="00503776" w:rsidP="00326F5D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4961A0">
              <w:rPr>
                <w:sz w:val="24"/>
              </w:rPr>
              <w:t>Для оптимизации документооборота в связи с переходом на ФГОС3++</w:t>
            </w:r>
          </w:p>
          <w:p w:rsidR="00503776" w:rsidRPr="004961A0" w:rsidRDefault="00503776" w:rsidP="00326F5D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4961A0">
              <w:rPr>
                <w:sz w:val="24"/>
              </w:rPr>
              <w:t>1. Создан</w:t>
            </w:r>
            <w:r w:rsidR="0058708E">
              <w:rPr>
                <w:sz w:val="24"/>
              </w:rPr>
              <w:t xml:space="preserve">ные ранее </w:t>
            </w:r>
            <w:r w:rsidRPr="004961A0">
              <w:rPr>
                <w:sz w:val="24"/>
              </w:rPr>
              <w:t>групп</w:t>
            </w:r>
            <w:r w:rsidR="0058708E">
              <w:rPr>
                <w:sz w:val="24"/>
              </w:rPr>
              <w:t>ы</w:t>
            </w:r>
            <w:r w:rsidRPr="004961A0">
              <w:rPr>
                <w:sz w:val="24"/>
              </w:rPr>
              <w:t xml:space="preserve"> в </w:t>
            </w:r>
            <w:proofErr w:type="spellStart"/>
            <w:r w:rsidRPr="004961A0">
              <w:rPr>
                <w:sz w:val="24"/>
              </w:rPr>
              <w:t>соцсетях</w:t>
            </w:r>
            <w:proofErr w:type="spellEnd"/>
            <w:r w:rsidRPr="004961A0">
              <w:rPr>
                <w:sz w:val="24"/>
              </w:rPr>
              <w:t xml:space="preserve"> для информирования о контрольных датах, смотрах, конкурсов, конференциях и других мероприятиях, для рассылки методических указаний по оформлению и заполнению необходимых документов</w:t>
            </w:r>
            <w:r w:rsidR="0058708E">
              <w:rPr>
                <w:sz w:val="24"/>
              </w:rPr>
              <w:t xml:space="preserve"> востребованы и функционируют успешно.</w:t>
            </w:r>
          </w:p>
          <w:p w:rsidR="00503776" w:rsidRDefault="00503776" w:rsidP="00326F5D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4961A0">
              <w:rPr>
                <w:sz w:val="24"/>
              </w:rPr>
              <w:t xml:space="preserve">2. </w:t>
            </w:r>
            <w:r w:rsidR="00400264">
              <w:rPr>
                <w:sz w:val="24"/>
              </w:rPr>
              <w:t>Проводятся регламентные р</w:t>
            </w:r>
            <w:r>
              <w:rPr>
                <w:sz w:val="24"/>
              </w:rPr>
              <w:t>ассылк</w:t>
            </w:r>
            <w:r w:rsidR="00400264">
              <w:rPr>
                <w:sz w:val="24"/>
              </w:rPr>
              <w:t>и</w:t>
            </w:r>
            <w:r>
              <w:rPr>
                <w:sz w:val="24"/>
              </w:rPr>
              <w:t xml:space="preserve"> требований студентам и научным руководителям для подготовки к смотрам.</w:t>
            </w:r>
          </w:p>
          <w:p w:rsidR="00503776" w:rsidRDefault="00503776" w:rsidP="00326F5D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244A36">
              <w:rPr>
                <w:sz w:val="24"/>
              </w:rPr>
              <w:t xml:space="preserve">3. </w:t>
            </w:r>
            <w:r w:rsidR="00400264">
              <w:rPr>
                <w:sz w:val="24"/>
              </w:rPr>
              <w:t xml:space="preserve">Внедрены </w:t>
            </w:r>
            <w:r>
              <w:rPr>
                <w:sz w:val="24"/>
              </w:rPr>
              <w:t>электронны</w:t>
            </w:r>
            <w:r w:rsidR="00400264">
              <w:rPr>
                <w:sz w:val="24"/>
              </w:rPr>
              <w:t>е</w:t>
            </w:r>
            <w:r>
              <w:rPr>
                <w:sz w:val="24"/>
              </w:rPr>
              <w:t xml:space="preserve"> таблиц</w:t>
            </w:r>
            <w:r w:rsidR="00400264">
              <w:rPr>
                <w:sz w:val="24"/>
              </w:rPr>
              <w:t>ы</w:t>
            </w:r>
            <w:r>
              <w:rPr>
                <w:sz w:val="24"/>
              </w:rPr>
              <w:t xml:space="preserve"> по группам с содержанием всей контактной информаци</w:t>
            </w:r>
            <w:r w:rsidR="003364D4">
              <w:rPr>
                <w:sz w:val="24"/>
              </w:rPr>
              <w:t>и</w:t>
            </w:r>
            <w:r>
              <w:rPr>
                <w:sz w:val="24"/>
              </w:rPr>
              <w:t xml:space="preserve"> по каждому студенту, соответствующими местами практик, темами магистерских работ и научными руководителями.</w:t>
            </w:r>
          </w:p>
          <w:p w:rsidR="00503776" w:rsidRPr="00244A36" w:rsidRDefault="00503776" w:rsidP="00400264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4. </w:t>
            </w:r>
            <w:r w:rsidR="00400264">
              <w:rPr>
                <w:sz w:val="24"/>
              </w:rPr>
              <w:t>Д</w:t>
            </w:r>
            <w:r w:rsidRPr="00244A36">
              <w:rPr>
                <w:sz w:val="24"/>
              </w:rPr>
              <w:t xml:space="preserve">о начала практики </w:t>
            </w:r>
            <w:r w:rsidR="00400264">
              <w:rPr>
                <w:sz w:val="24"/>
              </w:rPr>
              <w:t xml:space="preserve">проводится </w:t>
            </w:r>
            <w:r w:rsidRPr="00244A36">
              <w:rPr>
                <w:sz w:val="24"/>
              </w:rPr>
              <w:t>организационно</w:t>
            </w:r>
            <w:r w:rsidR="00400264">
              <w:rPr>
                <w:sz w:val="24"/>
              </w:rPr>
              <w:t>е</w:t>
            </w:r>
            <w:r w:rsidRPr="00244A36">
              <w:rPr>
                <w:sz w:val="24"/>
              </w:rPr>
              <w:t xml:space="preserve"> собрани</w:t>
            </w:r>
            <w:r w:rsidR="00400264">
              <w:rPr>
                <w:sz w:val="24"/>
              </w:rPr>
              <w:t>е</w:t>
            </w:r>
            <w:r>
              <w:rPr>
                <w:sz w:val="24"/>
              </w:rPr>
              <w:t>-</w:t>
            </w:r>
            <w:r w:rsidRPr="00244A36">
              <w:rPr>
                <w:sz w:val="24"/>
              </w:rPr>
              <w:t>инструктаж студентов по вопросам организации и проведения практик</w:t>
            </w:r>
            <w:r>
              <w:rPr>
                <w:sz w:val="24"/>
              </w:rPr>
              <w:t>.</w:t>
            </w:r>
          </w:p>
        </w:tc>
      </w:tr>
      <w:tr w:rsidR="00503776" w:rsidRPr="00770086" w:rsidTr="00176FAB">
        <w:tc>
          <w:tcPr>
            <w:tcW w:w="851" w:type="dxa"/>
          </w:tcPr>
          <w:p w:rsidR="00503776" w:rsidRPr="004961A0" w:rsidRDefault="00503776" w:rsidP="00326F5D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 w:rsidRPr="004961A0">
              <w:rPr>
                <w:b/>
                <w:sz w:val="24"/>
              </w:rPr>
              <w:t>2.3.3</w:t>
            </w:r>
          </w:p>
        </w:tc>
        <w:tc>
          <w:tcPr>
            <w:tcW w:w="3118" w:type="dxa"/>
            <w:gridSpan w:val="4"/>
          </w:tcPr>
          <w:p w:rsidR="00503776" w:rsidRPr="004961A0" w:rsidRDefault="00503776" w:rsidP="00326F5D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4961A0"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Другое  </w:t>
            </w:r>
          </w:p>
        </w:tc>
        <w:tc>
          <w:tcPr>
            <w:tcW w:w="992" w:type="dxa"/>
            <w:gridSpan w:val="2"/>
          </w:tcPr>
          <w:p w:rsidR="00503776" w:rsidRPr="004961A0" w:rsidRDefault="00503776" w:rsidP="00326F5D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  <w:tc>
          <w:tcPr>
            <w:tcW w:w="8505" w:type="dxa"/>
          </w:tcPr>
          <w:p w:rsidR="00503776" w:rsidRPr="004961A0" w:rsidRDefault="00503776" w:rsidP="00326F5D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503776" w:rsidRPr="00770086" w:rsidTr="008E429A">
        <w:tc>
          <w:tcPr>
            <w:tcW w:w="13466" w:type="dxa"/>
            <w:gridSpan w:val="8"/>
          </w:tcPr>
          <w:p w:rsidR="00503776" w:rsidRPr="009E3DAC" w:rsidRDefault="00503776" w:rsidP="003364D4">
            <w:pPr>
              <w:spacing w:line="240" w:lineRule="auto"/>
              <w:ind w:firstLine="0"/>
              <w:jc w:val="center"/>
              <w:rPr>
                <w:sz w:val="24"/>
                <w:highlight w:val="cyan"/>
              </w:rPr>
            </w:pPr>
            <w:r w:rsidRPr="00D05B30">
              <w:rPr>
                <w:b/>
                <w:sz w:val="24"/>
              </w:rPr>
              <w:t xml:space="preserve">Аналитическая часть </w:t>
            </w:r>
            <w:r w:rsidRPr="00D05B30">
              <w:rPr>
                <w:i/>
                <w:sz w:val="24"/>
              </w:rPr>
              <w:t xml:space="preserve">(анализ информации подраздела </w:t>
            </w:r>
            <w:r w:rsidRPr="00D05B30">
              <w:rPr>
                <w:b/>
                <w:i/>
                <w:sz w:val="24"/>
              </w:rPr>
              <w:t>в динамике</w:t>
            </w:r>
            <w:r w:rsidRPr="00D05B30">
              <w:rPr>
                <w:i/>
                <w:sz w:val="24"/>
              </w:rPr>
              <w:t>)</w:t>
            </w:r>
          </w:p>
        </w:tc>
      </w:tr>
      <w:tr w:rsidR="00503776" w:rsidRPr="00770086" w:rsidTr="00A22CE2">
        <w:trPr>
          <w:trHeight w:val="546"/>
        </w:trPr>
        <w:tc>
          <w:tcPr>
            <w:tcW w:w="13466" w:type="dxa"/>
            <w:gridSpan w:val="8"/>
          </w:tcPr>
          <w:p w:rsidR="001C26A2" w:rsidRDefault="00503776" w:rsidP="00326F5D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Проведение собеседований перед трудоустройством студента на место прохождение практики позволяет студенту устроиться в ту организацию, которая в наибольшей степени соответствует его желаниям и способностям в той сфере деятельности, в которой студент хотел бы работать после окончания института. </w:t>
            </w:r>
          </w:p>
          <w:p w:rsidR="00503776" w:rsidRDefault="00924D4F" w:rsidP="00326F5D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Полученный опыт плотного взаимодействия </w:t>
            </w:r>
            <w:r w:rsidR="00503776">
              <w:rPr>
                <w:sz w:val="24"/>
              </w:rPr>
              <w:t>с предприяти</w:t>
            </w:r>
            <w:r>
              <w:rPr>
                <w:sz w:val="24"/>
              </w:rPr>
              <w:t xml:space="preserve">ем-партнером (ЭЛИНС) </w:t>
            </w:r>
            <w:r w:rsidR="00503776">
              <w:rPr>
                <w:sz w:val="24"/>
              </w:rPr>
              <w:t>для оперативного регулирования возникающих вопросов</w:t>
            </w:r>
            <w:r>
              <w:rPr>
                <w:sz w:val="24"/>
              </w:rPr>
              <w:t xml:space="preserve"> предполагается масштабировать на организацию взаимодействия со всеми работодателями. </w:t>
            </w:r>
          </w:p>
          <w:p w:rsidR="00503776" w:rsidRDefault="00503776" w:rsidP="00326F5D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Использование социальных сетей и мессенджеров </w:t>
            </w:r>
            <w:r w:rsidR="00924D4F">
              <w:rPr>
                <w:sz w:val="24"/>
              </w:rPr>
              <w:t xml:space="preserve">студентами с постоянным информированием и периодическими напоминаниями о контрольных датах ускорил и улучшил </w:t>
            </w:r>
            <w:r>
              <w:rPr>
                <w:sz w:val="24"/>
              </w:rPr>
              <w:t>процесс общения со</w:t>
            </w:r>
            <w:r w:rsidR="00924D4F">
              <w:rPr>
                <w:sz w:val="24"/>
              </w:rPr>
              <w:t xml:space="preserve"> студентами.</w:t>
            </w:r>
          </w:p>
          <w:p w:rsidR="00503776" w:rsidRDefault="00503776" w:rsidP="00326F5D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Таким образом, студенты заранее получают информацию о всех мероприятиях, связанных с научно-исследовательской деятельностью (конференции, конкурсы, лекции). Также, рассылка документов и шаблонов в электронном виде позволяет оперативно решать возникающие при заполнении вопросы.</w:t>
            </w:r>
          </w:p>
          <w:p w:rsidR="00503776" w:rsidRDefault="00503776" w:rsidP="00326F5D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lastRenderedPageBreak/>
              <w:t>Проведение организационного собрания до начала практики предоставляет студентам развернутую картину всех этапов, деталей трудоустройства и прохождения практик и служит подготовительным шагом, кроме того, дает возможность пообщаться с представителями некоторых организаций-партнеров и ознакомиться с условиями прохождения практики.</w:t>
            </w:r>
          </w:p>
          <w:p w:rsidR="00367EA0" w:rsidRPr="000470A7" w:rsidRDefault="00367EA0" w:rsidP="002437B7">
            <w:pPr>
              <w:spacing w:line="240" w:lineRule="auto"/>
              <w:ind w:firstLine="0"/>
              <w:rPr>
                <w:sz w:val="24"/>
              </w:rPr>
            </w:pPr>
            <w:r w:rsidRPr="00495D23">
              <w:rPr>
                <w:sz w:val="24"/>
              </w:rPr>
              <w:t xml:space="preserve">В связи с </w:t>
            </w:r>
            <w:r>
              <w:rPr>
                <w:sz w:val="24"/>
              </w:rPr>
              <w:t xml:space="preserve">вышесказанным </w:t>
            </w:r>
            <w:r w:rsidRPr="00495D23">
              <w:rPr>
                <w:sz w:val="24"/>
              </w:rPr>
              <w:t xml:space="preserve">закрепление </w:t>
            </w:r>
            <w:r>
              <w:rPr>
                <w:sz w:val="24"/>
              </w:rPr>
              <w:t xml:space="preserve">студентов </w:t>
            </w:r>
            <w:r w:rsidRPr="00495D23">
              <w:rPr>
                <w:sz w:val="24"/>
              </w:rPr>
              <w:t xml:space="preserve">на местах практик упрочилось: </w:t>
            </w:r>
            <w:r w:rsidRPr="00495D23">
              <w:rPr>
                <w:b/>
                <w:bCs/>
                <w:i/>
                <w:iCs/>
                <w:sz w:val="24"/>
              </w:rPr>
              <w:t xml:space="preserve">за отчетный период </w:t>
            </w:r>
            <w:r w:rsidR="002437B7">
              <w:rPr>
                <w:b/>
                <w:bCs/>
                <w:i/>
                <w:iCs/>
                <w:sz w:val="24"/>
              </w:rPr>
              <w:t xml:space="preserve">составило </w:t>
            </w:r>
            <w:r w:rsidRPr="00495D23">
              <w:rPr>
                <w:b/>
                <w:bCs/>
                <w:i/>
                <w:iCs/>
                <w:sz w:val="24"/>
              </w:rPr>
              <w:t xml:space="preserve">более </w:t>
            </w:r>
            <w:r w:rsidR="002437B7">
              <w:rPr>
                <w:b/>
                <w:bCs/>
                <w:i/>
                <w:iCs/>
                <w:sz w:val="24"/>
              </w:rPr>
              <w:t>82</w:t>
            </w:r>
            <w:r w:rsidRPr="00495D23">
              <w:rPr>
                <w:b/>
                <w:bCs/>
                <w:i/>
                <w:iCs/>
                <w:sz w:val="24"/>
              </w:rPr>
              <w:t>%</w:t>
            </w:r>
          </w:p>
        </w:tc>
      </w:tr>
      <w:tr w:rsidR="00B22931" w:rsidRPr="00770086" w:rsidTr="008E429A">
        <w:tc>
          <w:tcPr>
            <w:tcW w:w="13466" w:type="dxa"/>
            <w:gridSpan w:val="8"/>
            <w:shd w:val="clear" w:color="auto" w:fill="CCCCFF"/>
          </w:tcPr>
          <w:p w:rsidR="00B22931" w:rsidRPr="00770086" w:rsidRDefault="00B22931" w:rsidP="009E71F0">
            <w:pPr>
              <w:spacing w:line="240" w:lineRule="auto"/>
              <w:jc w:val="center"/>
              <w:rPr>
                <w:sz w:val="24"/>
                <w:highlight w:val="yellow"/>
              </w:rPr>
            </w:pPr>
            <w:r w:rsidRPr="007C49AC">
              <w:rPr>
                <w:b/>
                <w:i/>
                <w:sz w:val="24"/>
              </w:rPr>
              <w:lastRenderedPageBreak/>
              <w:t xml:space="preserve">2.4. Ориентация учебного процесса на </w:t>
            </w:r>
            <w:r w:rsidR="008E429A" w:rsidRPr="007C49AC">
              <w:rPr>
                <w:b/>
                <w:i/>
                <w:sz w:val="24"/>
              </w:rPr>
              <w:t>проектную (</w:t>
            </w:r>
            <w:r w:rsidRPr="007C49AC">
              <w:rPr>
                <w:b/>
                <w:i/>
                <w:sz w:val="24"/>
              </w:rPr>
              <w:t>практическую) деятельность</w:t>
            </w:r>
          </w:p>
        </w:tc>
      </w:tr>
      <w:tr w:rsidR="009849E5" w:rsidRPr="000470A7" w:rsidTr="00326F5D">
        <w:tc>
          <w:tcPr>
            <w:tcW w:w="13466" w:type="dxa"/>
            <w:gridSpan w:val="8"/>
          </w:tcPr>
          <w:p w:rsidR="009849E5" w:rsidRDefault="009849E5" w:rsidP="00326F5D">
            <w:pPr>
              <w:spacing w:line="240" w:lineRule="auto"/>
              <w:ind w:firstLine="0"/>
              <w:jc w:val="center"/>
              <w:rPr>
                <w:i/>
                <w:sz w:val="24"/>
              </w:rPr>
            </w:pPr>
            <w:r w:rsidRPr="00084706">
              <w:rPr>
                <w:b/>
                <w:sz w:val="24"/>
              </w:rPr>
              <w:t>Информационная часть</w:t>
            </w:r>
          </w:p>
        </w:tc>
      </w:tr>
      <w:tr w:rsidR="009849E5" w:rsidRPr="000470A7" w:rsidTr="00326F5D">
        <w:tc>
          <w:tcPr>
            <w:tcW w:w="3969" w:type="dxa"/>
            <w:gridSpan w:val="5"/>
          </w:tcPr>
          <w:p w:rsidR="009849E5" w:rsidRPr="00084706" w:rsidRDefault="009849E5" w:rsidP="00326F5D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Показатели</w:t>
            </w:r>
          </w:p>
        </w:tc>
        <w:tc>
          <w:tcPr>
            <w:tcW w:w="992" w:type="dxa"/>
            <w:gridSpan w:val="2"/>
            <w:vAlign w:val="center"/>
          </w:tcPr>
          <w:p w:rsidR="009849E5" w:rsidRPr="00084706" w:rsidRDefault="009849E5" w:rsidP="00326F5D">
            <w:pPr>
              <w:spacing w:line="240" w:lineRule="auto"/>
              <w:ind w:firstLine="34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Да/нет</w:t>
            </w:r>
          </w:p>
        </w:tc>
        <w:tc>
          <w:tcPr>
            <w:tcW w:w="8505" w:type="dxa"/>
            <w:vAlign w:val="center"/>
          </w:tcPr>
          <w:p w:rsidR="009849E5" w:rsidRPr="00084706" w:rsidRDefault="009849E5" w:rsidP="00326F5D">
            <w:pPr>
              <w:spacing w:line="240" w:lineRule="auto"/>
              <w:ind w:hanging="6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Конкретная информация</w:t>
            </w:r>
          </w:p>
        </w:tc>
      </w:tr>
      <w:tr w:rsidR="009849E5" w:rsidRPr="000470A7" w:rsidTr="00326F5D">
        <w:tc>
          <w:tcPr>
            <w:tcW w:w="851" w:type="dxa"/>
          </w:tcPr>
          <w:p w:rsidR="009849E5" w:rsidRPr="00ED37CF" w:rsidRDefault="009849E5" w:rsidP="00326F5D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 w:rsidRPr="00ED37CF">
              <w:rPr>
                <w:b/>
                <w:sz w:val="24"/>
              </w:rPr>
              <w:t>2.4.1</w:t>
            </w:r>
          </w:p>
        </w:tc>
        <w:tc>
          <w:tcPr>
            <w:tcW w:w="3118" w:type="dxa"/>
            <w:gridSpan w:val="4"/>
          </w:tcPr>
          <w:p w:rsidR="009849E5" w:rsidRDefault="009849E5" w:rsidP="00D01B30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Разработка </w:t>
            </w:r>
            <w:r w:rsidRPr="00D524DA">
              <w:rPr>
                <w:rFonts w:eastAsiaTheme="minorHAnsi"/>
                <w:bCs/>
                <w:color w:val="000000"/>
                <w:sz w:val="24"/>
                <w:lang w:eastAsia="en-US"/>
              </w:rPr>
              <w:t>и внедрение в ОП, модули (дисциплины)</w:t>
            </w: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 проектов, направленных на </w:t>
            </w:r>
            <w:r w:rsidRPr="007D556D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реальную</w:t>
            </w: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 </w:t>
            </w:r>
            <w:r w:rsidRPr="007D556D">
              <w:rPr>
                <w:b/>
                <w:sz w:val="24"/>
              </w:rPr>
              <w:t>практическую деятельность</w:t>
            </w:r>
          </w:p>
        </w:tc>
        <w:tc>
          <w:tcPr>
            <w:tcW w:w="992" w:type="dxa"/>
            <w:gridSpan w:val="2"/>
          </w:tcPr>
          <w:p w:rsidR="009849E5" w:rsidRPr="000470A7" w:rsidRDefault="009849E5" w:rsidP="00326F5D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505" w:type="dxa"/>
          </w:tcPr>
          <w:p w:rsidR="009849E5" w:rsidRDefault="009849E5" w:rsidP="00326F5D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0422CA">
              <w:rPr>
                <w:sz w:val="24"/>
              </w:rPr>
              <w:t xml:space="preserve">Разработано и внедрено </w:t>
            </w:r>
            <w:r w:rsidR="003C234B">
              <w:rPr>
                <w:sz w:val="24"/>
              </w:rPr>
              <w:t>7</w:t>
            </w:r>
            <w:r w:rsidRPr="000422CA">
              <w:rPr>
                <w:sz w:val="24"/>
              </w:rPr>
              <w:t xml:space="preserve"> проектных </w:t>
            </w:r>
            <w:r>
              <w:rPr>
                <w:sz w:val="24"/>
              </w:rPr>
              <w:t>задани</w:t>
            </w:r>
            <w:r w:rsidR="003C234B">
              <w:rPr>
                <w:sz w:val="24"/>
              </w:rPr>
              <w:t>й</w:t>
            </w:r>
            <w:r>
              <w:rPr>
                <w:sz w:val="24"/>
              </w:rPr>
              <w:t xml:space="preserve">: </w:t>
            </w:r>
          </w:p>
          <w:p w:rsidR="00A46347" w:rsidRPr="00E42F78" w:rsidRDefault="00A46347" w:rsidP="009F2303">
            <w:pPr>
              <w:pStyle w:val="a4"/>
              <w:numPr>
                <w:ilvl w:val="0"/>
                <w:numId w:val="28"/>
              </w:numPr>
              <w:shd w:val="clear" w:color="auto" w:fill="FFFFFF"/>
              <w:spacing w:line="240" w:lineRule="auto"/>
              <w:ind w:left="318"/>
              <w:jc w:val="left"/>
              <w:rPr>
                <w:rFonts w:ascii="yandex-sans" w:hAnsi="yandex-sans"/>
                <w:color w:val="000000"/>
                <w:sz w:val="23"/>
                <w:szCs w:val="23"/>
              </w:rPr>
            </w:pPr>
            <w:proofErr w:type="spellStart"/>
            <w:r w:rsidRPr="00E42F78">
              <w:rPr>
                <w:rFonts w:ascii="yandex-sans" w:hAnsi="yandex-sans"/>
                <w:color w:val="000000"/>
                <w:sz w:val="23"/>
                <w:szCs w:val="23"/>
              </w:rPr>
              <w:t>ExamineLab</w:t>
            </w:r>
            <w:proofErr w:type="spellEnd"/>
            <w:r w:rsidR="00D931E4" w:rsidRPr="00E42F78">
              <w:rPr>
                <w:rFonts w:ascii="yandex-sans" w:hAnsi="yandex-sans"/>
                <w:color w:val="000000"/>
                <w:sz w:val="23"/>
                <w:szCs w:val="23"/>
              </w:rPr>
              <w:t xml:space="preserve">. </w:t>
            </w:r>
            <w:r w:rsidR="00D931E4" w:rsidRPr="00E42F78">
              <w:rPr>
                <w:rFonts w:ascii="yandex-sans" w:hAnsi="yandex-sans" w:hint="eastAsia"/>
                <w:color w:val="000000"/>
                <w:sz w:val="23"/>
                <w:szCs w:val="23"/>
              </w:rPr>
              <w:t>«</w:t>
            </w:r>
            <w:r w:rsidRPr="00E42F78">
              <w:rPr>
                <w:rFonts w:ascii="yandex-sans" w:hAnsi="yandex-sans"/>
                <w:color w:val="000000"/>
                <w:sz w:val="23"/>
                <w:szCs w:val="23"/>
              </w:rPr>
              <w:t>Платформа для выполнения заданий по программированию</w:t>
            </w:r>
            <w:r w:rsidR="00D931E4" w:rsidRPr="00E42F78">
              <w:rPr>
                <w:rFonts w:ascii="yandex-sans" w:hAnsi="yandex-sans" w:hint="eastAsia"/>
                <w:color w:val="000000"/>
                <w:sz w:val="23"/>
                <w:szCs w:val="23"/>
              </w:rPr>
              <w:t>»</w:t>
            </w:r>
          </w:p>
          <w:p w:rsidR="00A46347" w:rsidRPr="00E42F78" w:rsidRDefault="00D931E4" w:rsidP="009F2303">
            <w:pPr>
              <w:pStyle w:val="a4"/>
              <w:numPr>
                <w:ilvl w:val="0"/>
                <w:numId w:val="28"/>
              </w:numPr>
              <w:shd w:val="clear" w:color="auto" w:fill="FFFFFF"/>
              <w:spacing w:line="240" w:lineRule="auto"/>
              <w:ind w:left="318"/>
              <w:jc w:val="left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E42F78">
              <w:rPr>
                <w:rFonts w:ascii="yandex-sans" w:hAnsi="yandex-sans"/>
                <w:color w:val="000000"/>
                <w:sz w:val="23"/>
                <w:szCs w:val="23"/>
              </w:rPr>
              <w:t xml:space="preserve">Исп. </w:t>
            </w:r>
            <w:r w:rsidR="00A46347" w:rsidRPr="00E42F78">
              <w:rPr>
                <w:rFonts w:ascii="yandex-sans" w:hAnsi="yandex-sans"/>
                <w:color w:val="000000"/>
                <w:sz w:val="23"/>
                <w:szCs w:val="23"/>
              </w:rPr>
              <w:t>Кармазин В., Уманский А., Орлов Н.</w:t>
            </w:r>
          </w:p>
          <w:p w:rsidR="00B33300" w:rsidRPr="00E42F78" w:rsidRDefault="00D931E4" w:rsidP="009F2303">
            <w:pPr>
              <w:pStyle w:val="a4"/>
              <w:numPr>
                <w:ilvl w:val="0"/>
                <w:numId w:val="28"/>
              </w:numPr>
              <w:shd w:val="clear" w:color="auto" w:fill="FFFFFF"/>
              <w:spacing w:line="240" w:lineRule="auto"/>
              <w:ind w:left="318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E42F78">
              <w:rPr>
                <w:rFonts w:ascii="yandex-sans" w:hAnsi="yandex-sans"/>
                <w:color w:val="000000"/>
                <w:sz w:val="23"/>
                <w:szCs w:val="23"/>
              </w:rPr>
              <w:t xml:space="preserve">MIRO. </w:t>
            </w:r>
            <w:r w:rsidRPr="00E42F78">
              <w:rPr>
                <w:rFonts w:ascii="yandex-sans" w:hAnsi="yandex-sans" w:hint="eastAsia"/>
                <w:color w:val="000000"/>
                <w:sz w:val="23"/>
                <w:szCs w:val="23"/>
              </w:rPr>
              <w:t>«</w:t>
            </w:r>
            <w:r w:rsidRPr="00E42F78">
              <w:rPr>
                <w:rFonts w:ascii="yandex-sans" w:hAnsi="yandex-sans"/>
                <w:color w:val="000000"/>
                <w:sz w:val="23"/>
                <w:szCs w:val="23"/>
              </w:rPr>
              <w:t>Система для управления аудиториями ВУЗа</w:t>
            </w:r>
            <w:r w:rsidRPr="00E42F78">
              <w:rPr>
                <w:rFonts w:ascii="yandex-sans" w:hAnsi="yandex-sans" w:hint="eastAsia"/>
                <w:color w:val="000000"/>
                <w:sz w:val="23"/>
                <w:szCs w:val="23"/>
              </w:rPr>
              <w:t>»</w:t>
            </w:r>
            <w:r w:rsidRPr="00E42F78">
              <w:rPr>
                <w:rFonts w:ascii="yandex-sans" w:hAnsi="yandex-sans"/>
                <w:color w:val="000000"/>
                <w:sz w:val="23"/>
                <w:szCs w:val="23"/>
              </w:rPr>
              <w:t>. Исп. Фомичев А., Михайлов</w:t>
            </w:r>
            <w:r w:rsidRPr="00E42F78">
              <w:rPr>
                <w:rFonts w:ascii="yandex-sans" w:hAnsi="yandex-sans" w:hint="eastAsia"/>
                <w:color w:val="000000"/>
                <w:sz w:val="23"/>
                <w:szCs w:val="23"/>
              </w:rPr>
              <w:t> </w:t>
            </w:r>
            <w:r w:rsidRPr="00E42F78">
              <w:rPr>
                <w:rFonts w:ascii="yandex-sans" w:hAnsi="yandex-sans"/>
                <w:color w:val="000000"/>
                <w:sz w:val="23"/>
                <w:szCs w:val="23"/>
              </w:rPr>
              <w:t>И.</w:t>
            </w:r>
          </w:p>
          <w:p w:rsidR="002B47CF" w:rsidRPr="00E42F78" w:rsidRDefault="002B47CF" w:rsidP="009F2303">
            <w:pPr>
              <w:pStyle w:val="a4"/>
              <w:numPr>
                <w:ilvl w:val="0"/>
                <w:numId w:val="28"/>
              </w:numPr>
              <w:shd w:val="clear" w:color="auto" w:fill="FFFFFF"/>
              <w:spacing w:line="240" w:lineRule="auto"/>
              <w:ind w:left="318"/>
              <w:jc w:val="left"/>
              <w:rPr>
                <w:rFonts w:ascii="yandex-sans" w:hAnsi="yandex-sans"/>
                <w:color w:val="000000"/>
                <w:sz w:val="23"/>
                <w:szCs w:val="23"/>
              </w:rPr>
            </w:pPr>
            <w:proofErr w:type="spellStart"/>
            <w:r w:rsidRPr="00E42F78">
              <w:rPr>
                <w:rFonts w:ascii="yandex-sans" w:hAnsi="yandex-sans"/>
                <w:color w:val="000000"/>
                <w:sz w:val="23"/>
                <w:szCs w:val="23"/>
              </w:rPr>
              <w:t>MietSearch</w:t>
            </w:r>
            <w:proofErr w:type="spellEnd"/>
            <w:r w:rsidRPr="00E42F78">
              <w:rPr>
                <w:rFonts w:ascii="yandex-sans" w:hAnsi="yandex-sans"/>
                <w:color w:val="000000"/>
                <w:sz w:val="23"/>
                <w:szCs w:val="23"/>
              </w:rPr>
              <w:t xml:space="preserve">. </w:t>
            </w:r>
            <w:r w:rsidRPr="00E42F78">
              <w:rPr>
                <w:rFonts w:ascii="yandex-sans" w:hAnsi="yandex-sans" w:hint="eastAsia"/>
                <w:color w:val="000000"/>
                <w:sz w:val="23"/>
                <w:szCs w:val="23"/>
              </w:rPr>
              <w:t>«</w:t>
            </w:r>
            <w:r w:rsidRPr="00E42F78">
              <w:rPr>
                <w:rFonts w:ascii="yandex-sans" w:hAnsi="yandex-sans"/>
                <w:color w:val="000000"/>
                <w:sz w:val="23"/>
                <w:szCs w:val="23"/>
              </w:rPr>
              <w:t>Система распознавание лиц</w:t>
            </w:r>
            <w:r w:rsidRPr="00E42F78">
              <w:rPr>
                <w:rFonts w:ascii="yandex-sans" w:hAnsi="yandex-sans" w:hint="eastAsia"/>
                <w:color w:val="000000"/>
                <w:sz w:val="23"/>
                <w:szCs w:val="23"/>
              </w:rPr>
              <w:t>»</w:t>
            </w:r>
            <w:r w:rsidRPr="00E42F78">
              <w:rPr>
                <w:rFonts w:ascii="yandex-sans" w:hAnsi="yandex-sans"/>
                <w:color w:val="000000"/>
                <w:sz w:val="23"/>
                <w:szCs w:val="23"/>
              </w:rPr>
              <w:t xml:space="preserve">. </w:t>
            </w:r>
            <w:proofErr w:type="spellStart"/>
            <w:r w:rsidRPr="00E42F78">
              <w:rPr>
                <w:rFonts w:ascii="yandex-sans" w:hAnsi="yandex-sans"/>
                <w:color w:val="000000"/>
                <w:sz w:val="23"/>
                <w:szCs w:val="23"/>
              </w:rPr>
              <w:t>Исп.Бордюжа</w:t>
            </w:r>
            <w:proofErr w:type="spellEnd"/>
            <w:r w:rsidRPr="00E42F78">
              <w:rPr>
                <w:rFonts w:ascii="yandex-sans" w:hAnsi="yandex-sans"/>
                <w:color w:val="000000"/>
                <w:sz w:val="23"/>
                <w:szCs w:val="23"/>
              </w:rPr>
              <w:t xml:space="preserve"> В., Москвитина Е., </w:t>
            </w:r>
            <w:proofErr w:type="spellStart"/>
            <w:r w:rsidRPr="00E42F78">
              <w:rPr>
                <w:rFonts w:ascii="yandex-sans" w:hAnsi="yandex-sans"/>
                <w:color w:val="000000"/>
                <w:sz w:val="23"/>
                <w:szCs w:val="23"/>
              </w:rPr>
              <w:t>Якупова</w:t>
            </w:r>
            <w:proofErr w:type="spellEnd"/>
            <w:r w:rsidRPr="00E42F78">
              <w:rPr>
                <w:rFonts w:ascii="yandex-sans" w:hAnsi="yandex-sans"/>
                <w:color w:val="000000"/>
                <w:sz w:val="23"/>
                <w:szCs w:val="23"/>
              </w:rPr>
              <w:t xml:space="preserve"> А.</w:t>
            </w:r>
          </w:p>
          <w:p w:rsidR="002B47CF" w:rsidRPr="00E42F78" w:rsidRDefault="002B47CF" w:rsidP="009F2303">
            <w:pPr>
              <w:pStyle w:val="a4"/>
              <w:numPr>
                <w:ilvl w:val="0"/>
                <w:numId w:val="28"/>
              </w:numPr>
              <w:shd w:val="clear" w:color="auto" w:fill="FFFFFF"/>
              <w:spacing w:line="240" w:lineRule="auto"/>
              <w:ind w:left="318"/>
              <w:jc w:val="left"/>
              <w:rPr>
                <w:rFonts w:ascii="yandex-sans" w:hAnsi="yandex-sans"/>
                <w:color w:val="000000"/>
                <w:sz w:val="23"/>
                <w:szCs w:val="23"/>
              </w:rPr>
            </w:pPr>
            <w:proofErr w:type="spellStart"/>
            <w:r w:rsidRPr="00E42F78">
              <w:rPr>
                <w:rFonts w:ascii="yandex-sans" w:hAnsi="yandex-sans"/>
                <w:color w:val="000000"/>
                <w:sz w:val="23"/>
                <w:szCs w:val="23"/>
              </w:rPr>
              <w:t>Training</w:t>
            </w:r>
            <w:proofErr w:type="spellEnd"/>
            <w:r w:rsidRPr="00E42F78">
              <w:rPr>
                <w:rFonts w:ascii="yandex-sans" w:hAnsi="yandex-sans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E42F78">
              <w:rPr>
                <w:rFonts w:ascii="yandex-sans" w:hAnsi="yandex-sans"/>
                <w:color w:val="000000"/>
                <w:sz w:val="23"/>
                <w:szCs w:val="23"/>
              </w:rPr>
              <w:t>Portal</w:t>
            </w:r>
            <w:proofErr w:type="spellEnd"/>
            <w:r w:rsidRPr="00E42F78">
              <w:rPr>
                <w:rFonts w:ascii="yandex-sans" w:hAnsi="yandex-sans"/>
                <w:color w:val="000000"/>
                <w:sz w:val="23"/>
                <w:szCs w:val="23"/>
              </w:rPr>
              <w:t xml:space="preserve">. </w:t>
            </w:r>
            <w:r w:rsidRPr="00E42F78">
              <w:rPr>
                <w:rFonts w:ascii="yandex-sans" w:hAnsi="yandex-sans" w:hint="eastAsia"/>
                <w:color w:val="000000"/>
                <w:sz w:val="23"/>
                <w:szCs w:val="23"/>
              </w:rPr>
              <w:t>«</w:t>
            </w:r>
            <w:r w:rsidRPr="00E42F78">
              <w:rPr>
                <w:rFonts w:ascii="yandex-sans" w:hAnsi="yandex-sans"/>
                <w:color w:val="000000"/>
                <w:sz w:val="23"/>
                <w:szCs w:val="23"/>
              </w:rPr>
              <w:t>Сайт для создания и прохождения учебных курсов</w:t>
            </w:r>
            <w:r w:rsidRPr="00E42F78">
              <w:rPr>
                <w:rFonts w:ascii="yandex-sans" w:hAnsi="yandex-sans" w:hint="eastAsia"/>
                <w:color w:val="000000"/>
                <w:sz w:val="23"/>
                <w:szCs w:val="23"/>
              </w:rPr>
              <w:t>»</w:t>
            </w:r>
            <w:r w:rsidRPr="00E42F78">
              <w:rPr>
                <w:rFonts w:ascii="yandex-sans" w:hAnsi="yandex-sans"/>
                <w:color w:val="000000"/>
                <w:sz w:val="23"/>
                <w:szCs w:val="23"/>
              </w:rPr>
              <w:t>. Исп.: Смирнов А., Соловьёв Д., </w:t>
            </w:r>
            <w:proofErr w:type="spellStart"/>
            <w:r w:rsidRPr="00E42F78">
              <w:rPr>
                <w:rFonts w:ascii="yandex-sans" w:hAnsi="yandex-sans"/>
                <w:color w:val="000000"/>
                <w:sz w:val="23"/>
                <w:szCs w:val="23"/>
              </w:rPr>
              <w:t>Межуев</w:t>
            </w:r>
            <w:proofErr w:type="spellEnd"/>
            <w:r w:rsidRPr="00E42F78">
              <w:rPr>
                <w:rFonts w:ascii="yandex-sans" w:hAnsi="yandex-sans"/>
                <w:color w:val="000000"/>
                <w:sz w:val="23"/>
                <w:szCs w:val="23"/>
              </w:rPr>
              <w:t xml:space="preserve"> В.</w:t>
            </w:r>
          </w:p>
          <w:p w:rsidR="002B47CF" w:rsidRPr="00E42F78" w:rsidRDefault="002B47CF" w:rsidP="009F2303">
            <w:pPr>
              <w:pStyle w:val="a4"/>
              <w:numPr>
                <w:ilvl w:val="0"/>
                <w:numId w:val="28"/>
              </w:numPr>
              <w:shd w:val="clear" w:color="auto" w:fill="FFFFFF"/>
              <w:spacing w:line="240" w:lineRule="auto"/>
              <w:ind w:left="318"/>
              <w:jc w:val="left"/>
              <w:rPr>
                <w:rFonts w:ascii="yandex-sans" w:hAnsi="yandex-sans"/>
                <w:color w:val="000000"/>
                <w:sz w:val="23"/>
                <w:szCs w:val="23"/>
              </w:rPr>
            </w:pPr>
            <w:proofErr w:type="spellStart"/>
            <w:r w:rsidRPr="00E42F78">
              <w:rPr>
                <w:rFonts w:ascii="yandex-sans" w:hAnsi="yandex-sans"/>
                <w:color w:val="000000"/>
                <w:sz w:val="23"/>
                <w:szCs w:val="23"/>
              </w:rPr>
              <w:t>Go</w:t>
            </w:r>
            <w:proofErr w:type="spellEnd"/>
            <w:r w:rsidRPr="00E42F78">
              <w:rPr>
                <w:rFonts w:ascii="yandex-sans" w:hAnsi="yandex-sans"/>
                <w:color w:val="000000"/>
                <w:sz w:val="23"/>
                <w:szCs w:val="23"/>
              </w:rPr>
              <w:t xml:space="preserve"> 4 a </w:t>
            </w:r>
            <w:proofErr w:type="spellStart"/>
            <w:r w:rsidRPr="00E42F78">
              <w:rPr>
                <w:rFonts w:ascii="yandex-sans" w:hAnsi="yandex-sans"/>
                <w:color w:val="000000"/>
                <w:sz w:val="23"/>
                <w:szCs w:val="23"/>
              </w:rPr>
              <w:t>work</w:t>
            </w:r>
            <w:proofErr w:type="spellEnd"/>
            <w:r w:rsidRPr="00E42F78">
              <w:rPr>
                <w:rFonts w:ascii="yandex-sans" w:hAnsi="yandex-sans"/>
                <w:color w:val="000000"/>
                <w:sz w:val="23"/>
                <w:szCs w:val="23"/>
              </w:rPr>
              <w:t xml:space="preserve">. </w:t>
            </w:r>
            <w:r w:rsidRPr="00E42F78">
              <w:rPr>
                <w:rFonts w:ascii="yandex-sans" w:hAnsi="yandex-sans" w:hint="eastAsia"/>
                <w:color w:val="000000"/>
                <w:sz w:val="23"/>
                <w:szCs w:val="23"/>
              </w:rPr>
              <w:t>«</w:t>
            </w:r>
            <w:r w:rsidRPr="00E42F78">
              <w:rPr>
                <w:rFonts w:ascii="yandex-sans" w:hAnsi="yandex-sans"/>
                <w:color w:val="000000"/>
                <w:sz w:val="23"/>
                <w:szCs w:val="23"/>
              </w:rPr>
              <w:t>Сервис для поиска попутчиков с учетом периодичности</w:t>
            </w:r>
            <w:r w:rsidRPr="00E42F78">
              <w:rPr>
                <w:rFonts w:ascii="yandex-sans" w:hAnsi="yandex-sans" w:hint="eastAsia"/>
                <w:color w:val="000000"/>
                <w:sz w:val="23"/>
                <w:szCs w:val="23"/>
              </w:rPr>
              <w:t>»</w:t>
            </w:r>
            <w:r w:rsidRPr="00E42F78">
              <w:rPr>
                <w:rFonts w:ascii="yandex-sans" w:hAnsi="yandex-sans"/>
                <w:color w:val="000000"/>
                <w:sz w:val="23"/>
                <w:szCs w:val="23"/>
              </w:rPr>
              <w:t xml:space="preserve"> Исп. Малышев Е., </w:t>
            </w:r>
            <w:proofErr w:type="spellStart"/>
            <w:r w:rsidRPr="00E42F78">
              <w:rPr>
                <w:rFonts w:ascii="yandex-sans" w:hAnsi="yandex-sans"/>
                <w:color w:val="000000"/>
                <w:sz w:val="23"/>
                <w:szCs w:val="23"/>
              </w:rPr>
              <w:t>Вольскас</w:t>
            </w:r>
            <w:proofErr w:type="spellEnd"/>
            <w:r w:rsidRPr="00E42F78">
              <w:rPr>
                <w:rFonts w:ascii="yandex-sans" w:hAnsi="yandex-sans"/>
                <w:color w:val="000000"/>
                <w:sz w:val="23"/>
                <w:szCs w:val="23"/>
              </w:rPr>
              <w:t xml:space="preserve"> А.</w:t>
            </w:r>
          </w:p>
          <w:p w:rsidR="00E0522C" w:rsidRPr="00E42F78" w:rsidRDefault="00E0522C" w:rsidP="009F2303">
            <w:pPr>
              <w:pStyle w:val="a4"/>
              <w:numPr>
                <w:ilvl w:val="0"/>
                <w:numId w:val="28"/>
              </w:numPr>
              <w:shd w:val="clear" w:color="auto" w:fill="FFFFFF"/>
              <w:spacing w:line="240" w:lineRule="auto"/>
              <w:ind w:left="318"/>
              <w:jc w:val="left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E42F78">
              <w:rPr>
                <w:rFonts w:ascii="yandex-sans" w:hAnsi="yandex-sans"/>
                <w:color w:val="000000"/>
                <w:sz w:val="23"/>
                <w:szCs w:val="23"/>
              </w:rPr>
              <w:t xml:space="preserve">Электронный дневник. </w:t>
            </w:r>
            <w:r w:rsidRPr="00E42F78">
              <w:rPr>
                <w:rFonts w:ascii="yandex-sans" w:hAnsi="yandex-sans" w:hint="eastAsia"/>
                <w:color w:val="000000"/>
                <w:sz w:val="23"/>
                <w:szCs w:val="23"/>
              </w:rPr>
              <w:t>«</w:t>
            </w:r>
            <w:r w:rsidRPr="00E42F78">
              <w:rPr>
                <w:rFonts w:ascii="yandex-sans" w:hAnsi="yandex-sans"/>
                <w:color w:val="000000"/>
                <w:sz w:val="23"/>
                <w:szCs w:val="23"/>
              </w:rPr>
              <w:t>Сервис для управления образовательным процессом</w:t>
            </w:r>
            <w:r w:rsidRPr="00E42F78">
              <w:rPr>
                <w:rFonts w:ascii="yandex-sans" w:hAnsi="yandex-sans" w:hint="eastAsia"/>
                <w:color w:val="000000"/>
                <w:sz w:val="23"/>
                <w:szCs w:val="23"/>
              </w:rPr>
              <w:t>»</w:t>
            </w:r>
            <w:r w:rsidRPr="00E42F78">
              <w:rPr>
                <w:rFonts w:ascii="yandex-sans" w:hAnsi="yandex-sans"/>
                <w:color w:val="000000"/>
                <w:sz w:val="23"/>
                <w:szCs w:val="23"/>
              </w:rPr>
              <w:t xml:space="preserve">. Исп. </w:t>
            </w:r>
            <w:proofErr w:type="spellStart"/>
            <w:r w:rsidRPr="00E42F78">
              <w:rPr>
                <w:rFonts w:ascii="yandex-sans" w:hAnsi="yandex-sans"/>
                <w:color w:val="000000"/>
                <w:sz w:val="23"/>
                <w:szCs w:val="23"/>
              </w:rPr>
              <w:t>Еникеев</w:t>
            </w:r>
            <w:proofErr w:type="spellEnd"/>
            <w:r w:rsidRPr="00E42F78">
              <w:rPr>
                <w:rFonts w:ascii="yandex-sans" w:hAnsi="yandex-sans"/>
                <w:color w:val="000000"/>
                <w:sz w:val="23"/>
                <w:szCs w:val="23"/>
              </w:rPr>
              <w:t xml:space="preserve"> Д., </w:t>
            </w:r>
            <w:proofErr w:type="spellStart"/>
            <w:r w:rsidRPr="00E42F78">
              <w:rPr>
                <w:rFonts w:ascii="yandex-sans" w:hAnsi="yandex-sans"/>
                <w:color w:val="000000"/>
                <w:sz w:val="23"/>
                <w:szCs w:val="23"/>
              </w:rPr>
              <w:t>Марандюк</w:t>
            </w:r>
            <w:proofErr w:type="spellEnd"/>
            <w:r w:rsidRPr="00E42F78">
              <w:rPr>
                <w:rFonts w:ascii="yandex-sans" w:hAnsi="yandex-sans"/>
                <w:color w:val="000000"/>
                <w:sz w:val="23"/>
                <w:szCs w:val="23"/>
              </w:rPr>
              <w:t> А., </w:t>
            </w:r>
            <w:proofErr w:type="spellStart"/>
            <w:r w:rsidRPr="00E42F78">
              <w:rPr>
                <w:rFonts w:ascii="yandex-sans" w:hAnsi="yandex-sans"/>
                <w:color w:val="000000"/>
                <w:sz w:val="23"/>
                <w:szCs w:val="23"/>
              </w:rPr>
              <w:t>Мефед</w:t>
            </w:r>
            <w:proofErr w:type="spellEnd"/>
            <w:r w:rsidRPr="00E42F78">
              <w:rPr>
                <w:rFonts w:ascii="yandex-sans" w:hAnsi="yandex-sans"/>
                <w:color w:val="000000"/>
                <w:sz w:val="23"/>
                <w:szCs w:val="23"/>
              </w:rPr>
              <w:t xml:space="preserve"> А., </w:t>
            </w:r>
            <w:proofErr w:type="spellStart"/>
            <w:r w:rsidRPr="00E42F78">
              <w:rPr>
                <w:rFonts w:ascii="yandex-sans" w:hAnsi="yandex-sans"/>
                <w:color w:val="000000"/>
                <w:sz w:val="23"/>
                <w:szCs w:val="23"/>
              </w:rPr>
              <w:t>Абаськин</w:t>
            </w:r>
            <w:proofErr w:type="spellEnd"/>
            <w:r w:rsidRPr="00E42F78">
              <w:rPr>
                <w:rFonts w:ascii="yandex-sans" w:hAnsi="yandex-sans"/>
                <w:color w:val="000000"/>
                <w:sz w:val="23"/>
                <w:szCs w:val="23"/>
              </w:rPr>
              <w:t xml:space="preserve"> К.</w:t>
            </w:r>
          </w:p>
          <w:p w:rsidR="00E42F78" w:rsidRPr="00E42F78" w:rsidRDefault="00E42F78" w:rsidP="009F2303">
            <w:pPr>
              <w:pStyle w:val="a4"/>
              <w:numPr>
                <w:ilvl w:val="0"/>
                <w:numId w:val="28"/>
              </w:numPr>
              <w:shd w:val="clear" w:color="auto" w:fill="FFFFFF"/>
              <w:spacing w:line="240" w:lineRule="auto"/>
              <w:ind w:left="318"/>
              <w:jc w:val="left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E42F78">
              <w:rPr>
                <w:rFonts w:ascii="yandex-sans" w:hAnsi="yandex-sans"/>
                <w:color w:val="000000"/>
                <w:sz w:val="23"/>
                <w:szCs w:val="23"/>
              </w:rPr>
              <w:t xml:space="preserve">Чат участников бизнес-процессов. </w:t>
            </w:r>
            <w:r w:rsidRPr="00E42F78">
              <w:rPr>
                <w:rFonts w:ascii="yandex-sans" w:hAnsi="yandex-sans" w:hint="eastAsia"/>
                <w:color w:val="000000"/>
                <w:sz w:val="23"/>
                <w:szCs w:val="23"/>
              </w:rPr>
              <w:t>«</w:t>
            </w:r>
            <w:r w:rsidRPr="00E42F78">
              <w:rPr>
                <w:rFonts w:ascii="yandex-sans" w:hAnsi="yandex-sans"/>
                <w:color w:val="000000"/>
                <w:sz w:val="23"/>
                <w:szCs w:val="23"/>
              </w:rPr>
              <w:t xml:space="preserve">Чат для пользователей системы управления бизнес-процессами </w:t>
            </w:r>
            <w:proofErr w:type="spellStart"/>
            <w:r w:rsidRPr="00E42F78">
              <w:rPr>
                <w:rFonts w:ascii="yandex-sans" w:hAnsi="yandex-sans"/>
                <w:color w:val="000000"/>
                <w:sz w:val="23"/>
                <w:szCs w:val="23"/>
              </w:rPr>
              <w:t>RunaWFE</w:t>
            </w:r>
            <w:proofErr w:type="spellEnd"/>
            <w:r w:rsidRPr="00E42F78">
              <w:rPr>
                <w:rFonts w:ascii="yandex-sans" w:hAnsi="yandex-sans" w:hint="eastAsia"/>
                <w:color w:val="000000"/>
                <w:sz w:val="23"/>
                <w:szCs w:val="23"/>
              </w:rPr>
              <w:t>»</w:t>
            </w:r>
            <w:r w:rsidRPr="00E42F78">
              <w:rPr>
                <w:rFonts w:ascii="yandex-sans" w:hAnsi="yandex-sans"/>
                <w:color w:val="000000"/>
                <w:sz w:val="23"/>
                <w:szCs w:val="23"/>
              </w:rPr>
              <w:t xml:space="preserve">. Исп. </w:t>
            </w:r>
            <w:proofErr w:type="spellStart"/>
            <w:r w:rsidRPr="00E42F78">
              <w:rPr>
                <w:rFonts w:ascii="yandex-sans" w:hAnsi="yandex-sans"/>
                <w:color w:val="000000"/>
                <w:sz w:val="23"/>
                <w:szCs w:val="23"/>
              </w:rPr>
              <w:t>Румянцев.М</w:t>
            </w:r>
            <w:proofErr w:type="spellEnd"/>
            <w:r w:rsidRPr="00E42F78">
              <w:rPr>
                <w:rFonts w:ascii="yandex-sans" w:hAnsi="yandex-sans"/>
                <w:color w:val="000000"/>
                <w:sz w:val="23"/>
                <w:szCs w:val="23"/>
              </w:rPr>
              <w:t xml:space="preserve">, </w:t>
            </w:r>
            <w:proofErr w:type="spellStart"/>
            <w:r w:rsidRPr="00E42F78">
              <w:rPr>
                <w:rFonts w:ascii="yandex-sans" w:hAnsi="yandex-sans"/>
                <w:color w:val="000000"/>
                <w:sz w:val="23"/>
                <w:szCs w:val="23"/>
              </w:rPr>
              <w:t>Хайдаров</w:t>
            </w:r>
            <w:proofErr w:type="spellEnd"/>
            <w:r w:rsidRPr="00E42F78">
              <w:rPr>
                <w:rFonts w:ascii="yandex-sans" w:hAnsi="yandex-sans"/>
                <w:color w:val="000000"/>
                <w:sz w:val="23"/>
                <w:szCs w:val="23"/>
              </w:rPr>
              <w:t> А.</w:t>
            </w:r>
          </w:p>
          <w:p w:rsidR="00E42F78" w:rsidRDefault="00E42F78" w:rsidP="006A11E9">
            <w:pPr>
              <w:spacing w:line="240" w:lineRule="auto"/>
              <w:ind w:firstLine="0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Презентации всех проектов, кроме 7-го — </w:t>
            </w:r>
            <w:hyperlink r:id="rId9" w:tgtFrame="_blank" w:history="1">
              <w:r>
                <w:rPr>
                  <w:rStyle w:val="ad"/>
                  <w:rFonts w:ascii="yandex-sans" w:hAnsi="yandex-sans"/>
                  <w:color w:val="005BD1"/>
                  <w:sz w:val="23"/>
                  <w:szCs w:val="23"/>
                </w:rPr>
                <w:t>https://yadi.sk/d/NkQu831p2PbbVA</w:t>
              </w:r>
            </w:hyperlink>
            <w:r>
              <w:rPr>
                <w:rFonts w:ascii="yandex-sans" w:hAnsi="yandex-sans"/>
                <w:color w:val="000000"/>
                <w:sz w:val="23"/>
                <w:szCs w:val="23"/>
              </w:rPr>
              <w:t> </w:t>
            </w:r>
          </w:p>
          <w:p w:rsidR="00E42F78" w:rsidRDefault="00E42F78" w:rsidP="006A11E9">
            <w:pPr>
              <w:spacing w:line="240" w:lineRule="auto"/>
              <w:ind w:firstLine="0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 xml:space="preserve">7 проект - </w:t>
            </w:r>
            <w:hyperlink r:id="rId10" w:tgtFrame="_blank" w:history="1">
              <w:r>
                <w:rPr>
                  <w:rStyle w:val="ad"/>
                  <w:rFonts w:ascii="yandex-sans" w:hAnsi="yandex-sans"/>
                  <w:color w:val="005BD1"/>
                  <w:sz w:val="23"/>
                  <w:szCs w:val="23"/>
                </w:rPr>
                <w:t>запись выступления с докладом</w:t>
              </w:r>
            </w:hyperlink>
            <w:r>
              <w:rPr>
                <w:rFonts w:ascii="yandex-sans" w:hAnsi="yandex-sans"/>
                <w:color w:val="000000"/>
                <w:sz w:val="23"/>
                <w:szCs w:val="23"/>
              </w:rPr>
              <w:t> на конференции разработчиков СПО</w:t>
            </w:r>
          </w:p>
          <w:p w:rsidR="002B47CF" w:rsidRPr="000422CA" w:rsidRDefault="00CA5A72" w:rsidP="006A11E9">
            <w:pPr>
              <w:spacing w:line="240" w:lineRule="auto"/>
              <w:ind w:firstLine="0"/>
              <w:rPr>
                <w:sz w:val="24"/>
              </w:rPr>
            </w:pPr>
            <w:hyperlink r:id="rId11" w:tgtFrame="_blank" w:history="1">
              <w:r w:rsidR="00E42F78">
                <w:rPr>
                  <w:rStyle w:val="ad"/>
                  <w:rFonts w:ascii="yandex-sans" w:hAnsi="yandex-sans"/>
                  <w:color w:val="005BD1"/>
                  <w:sz w:val="23"/>
                  <w:szCs w:val="23"/>
                </w:rPr>
                <w:t>http://institut-spintex.ru/news/education/my-na-xvi-konferentsii-razrabotchikov-spo.html</w:t>
              </w:r>
            </w:hyperlink>
            <w:r w:rsidR="00E42F78">
              <w:rPr>
                <w:rFonts w:ascii="yandex-sans" w:hAnsi="yandex-sans"/>
                <w:color w:val="000000"/>
                <w:sz w:val="23"/>
                <w:szCs w:val="23"/>
              </w:rPr>
              <w:t>.</w:t>
            </w:r>
          </w:p>
        </w:tc>
      </w:tr>
      <w:tr w:rsidR="009849E5" w:rsidRPr="000470A7" w:rsidTr="00326F5D">
        <w:trPr>
          <w:trHeight w:val="2137"/>
        </w:trPr>
        <w:tc>
          <w:tcPr>
            <w:tcW w:w="851" w:type="dxa"/>
          </w:tcPr>
          <w:p w:rsidR="009849E5" w:rsidRPr="00ED37CF" w:rsidRDefault="009849E5" w:rsidP="00326F5D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 w:rsidRPr="00ED37CF">
              <w:rPr>
                <w:b/>
                <w:sz w:val="24"/>
              </w:rPr>
              <w:t>2.4.2</w:t>
            </w:r>
          </w:p>
        </w:tc>
        <w:tc>
          <w:tcPr>
            <w:tcW w:w="3118" w:type="dxa"/>
            <w:gridSpan w:val="4"/>
          </w:tcPr>
          <w:p w:rsidR="009849E5" w:rsidRPr="00624BD0" w:rsidRDefault="009849E5" w:rsidP="00326F5D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672105">
              <w:rPr>
                <w:rFonts w:eastAsia="SymbolMT"/>
                <w:sz w:val="24"/>
              </w:rPr>
              <w:t xml:space="preserve">Взаимодействие с </w:t>
            </w:r>
            <w:r w:rsidRPr="008E429A">
              <w:rPr>
                <w:sz w:val="24"/>
              </w:rPr>
              <w:t>организациями-партнерами/ работодателями</w:t>
            </w:r>
            <w:r w:rsidRPr="008E429A">
              <w:rPr>
                <w:rFonts w:eastAsia="SymbolMT"/>
                <w:sz w:val="24"/>
              </w:rPr>
              <w:t>,</w:t>
            </w:r>
            <w:r w:rsidRPr="00672105">
              <w:rPr>
                <w:rFonts w:eastAsia="SymbolMT"/>
                <w:sz w:val="24"/>
              </w:rPr>
              <w:t xml:space="preserve"> обеспечивающее </w:t>
            </w:r>
            <w:r w:rsidRPr="0073383D">
              <w:rPr>
                <w:rFonts w:eastAsia="SymbolMT"/>
                <w:b/>
                <w:sz w:val="24"/>
              </w:rPr>
              <w:t xml:space="preserve">практическую подготовку обучающихся </w:t>
            </w:r>
            <w:r w:rsidRPr="00672105">
              <w:rPr>
                <w:rFonts w:eastAsia="SymbolMT"/>
                <w:b/>
                <w:sz w:val="24"/>
              </w:rPr>
              <w:t xml:space="preserve">в дисциплинах </w:t>
            </w:r>
            <w:r>
              <w:rPr>
                <w:rFonts w:eastAsia="SymbolMT"/>
                <w:b/>
                <w:sz w:val="24"/>
              </w:rPr>
              <w:t xml:space="preserve">(модулях) </w:t>
            </w:r>
            <w:r w:rsidRPr="00672105">
              <w:rPr>
                <w:rFonts w:eastAsia="SymbolMT"/>
                <w:b/>
                <w:sz w:val="24"/>
              </w:rPr>
              <w:t xml:space="preserve">ОП </w:t>
            </w:r>
            <w:r w:rsidRPr="00672105">
              <w:rPr>
                <w:rFonts w:eastAsia="SymbolMT"/>
                <w:sz w:val="24"/>
              </w:rPr>
              <w:t>(в</w:t>
            </w:r>
            <w:r>
              <w:rPr>
                <w:rFonts w:eastAsia="SymbolMT"/>
                <w:sz w:val="24"/>
              </w:rPr>
              <w:t xml:space="preserve"> рамках сетевой ОП </w:t>
            </w:r>
            <w:r>
              <w:rPr>
                <w:rFonts w:eastAsia="SymbolMT"/>
                <w:sz w:val="24"/>
              </w:rPr>
              <w:lastRenderedPageBreak/>
              <w:t>или в рамках партнерского взаимодействия)</w:t>
            </w:r>
          </w:p>
        </w:tc>
        <w:tc>
          <w:tcPr>
            <w:tcW w:w="992" w:type="dxa"/>
            <w:gridSpan w:val="2"/>
          </w:tcPr>
          <w:p w:rsidR="009849E5" w:rsidRPr="000470A7" w:rsidRDefault="009849E5" w:rsidP="00326F5D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Да</w:t>
            </w:r>
          </w:p>
        </w:tc>
        <w:tc>
          <w:tcPr>
            <w:tcW w:w="8505" w:type="dxa"/>
          </w:tcPr>
          <w:p w:rsidR="009849E5" w:rsidRPr="007F1F38" w:rsidRDefault="009849E5" w:rsidP="00326F5D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1AAA8835">
              <w:rPr>
                <w:sz w:val="24"/>
              </w:rPr>
              <w:t xml:space="preserve">Основные </w:t>
            </w:r>
            <w:proofErr w:type="spellStart"/>
            <w:r w:rsidRPr="1AAA8835">
              <w:rPr>
                <w:sz w:val="24"/>
              </w:rPr>
              <w:t>стейкхолдеры</w:t>
            </w:r>
            <w:proofErr w:type="spellEnd"/>
            <w:r w:rsidRPr="1AAA8835">
              <w:rPr>
                <w:sz w:val="24"/>
              </w:rPr>
              <w:t xml:space="preserve">, заинтересованные в выпускниках, обеспечивающих </w:t>
            </w:r>
            <w:r w:rsidRPr="1AAA8835">
              <w:rPr>
                <w:color w:val="000000" w:themeColor="text1"/>
                <w:sz w:val="24"/>
              </w:rPr>
              <w:t xml:space="preserve">производственно-технологическую, организационно-управленческую; научно-исследовательскую; и проектную деятельность в рамках </w:t>
            </w:r>
            <w:r w:rsidRPr="1AAA8835">
              <w:rPr>
                <w:sz w:val="24"/>
              </w:rPr>
              <w:t xml:space="preserve">производственной практики - это </w:t>
            </w:r>
            <w:r w:rsidRPr="1AAA8835">
              <w:rPr>
                <w:sz w:val="24"/>
                <w:u w:val="single"/>
              </w:rPr>
              <w:t>крупные промышленные предприятия</w:t>
            </w:r>
            <w:r w:rsidRPr="1AAA8835">
              <w:rPr>
                <w:sz w:val="24"/>
              </w:rPr>
              <w:t xml:space="preserve">: АО "НТЦ ЭЛИНС", </w:t>
            </w:r>
            <w:r w:rsidR="008F0837">
              <w:rPr>
                <w:sz w:val="24"/>
              </w:rPr>
              <w:t xml:space="preserve">АО «Системы управления», </w:t>
            </w:r>
            <w:r w:rsidRPr="1AAA8835">
              <w:rPr>
                <w:sz w:val="24"/>
              </w:rPr>
              <w:t xml:space="preserve">АО ГК «Терминальные технологии», ООО «НПЦ ЭЛВИС», ООО “АНКАД”; </w:t>
            </w:r>
            <w:r w:rsidRPr="1AAA8835">
              <w:rPr>
                <w:sz w:val="24"/>
                <w:u w:val="single"/>
              </w:rPr>
              <w:t>ИТ-компании</w:t>
            </w:r>
            <w:r w:rsidRPr="1AAA8835">
              <w:rPr>
                <w:sz w:val="24"/>
              </w:rPr>
              <w:t xml:space="preserve">: ООО “Яндекс”, ООО </w:t>
            </w:r>
            <w:r w:rsidRPr="1AAA8835">
              <w:rPr>
                <w:sz w:val="24"/>
                <w:lang w:val="en-US"/>
              </w:rPr>
              <w:t>Microsoft</w:t>
            </w:r>
            <w:r w:rsidRPr="1AAA8835">
              <w:rPr>
                <w:sz w:val="24"/>
              </w:rPr>
              <w:t xml:space="preserve"> (российское отделение), ООО «</w:t>
            </w:r>
            <w:proofErr w:type="spellStart"/>
            <w:r w:rsidRPr="1AAA8835">
              <w:rPr>
                <w:sz w:val="24"/>
              </w:rPr>
              <w:t>Компнет</w:t>
            </w:r>
            <w:proofErr w:type="spellEnd"/>
            <w:r w:rsidRPr="1AAA8835">
              <w:rPr>
                <w:sz w:val="24"/>
              </w:rPr>
              <w:t>», ООО «</w:t>
            </w:r>
            <w:proofErr w:type="spellStart"/>
            <w:r w:rsidRPr="1AAA8835">
              <w:rPr>
                <w:sz w:val="24"/>
              </w:rPr>
              <w:t>Радис</w:t>
            </w:r>
            <w:proofErr w:type="spellEnd"/>
            <w:r w:rsidRPr="1AAA8835">
              <w:rPr>
                <w:sz w:val="24"/>
              </w:rPr>
              <w:t>-РРЛ», ООО «</w:t>
            </w:r>
            <w:proofErr w:type="spellStart"/>
            <w:r w:rsidRPr="1AAA8835">
              <w:rPr>
                <w:sz w:val="24"/>
              </w:rPr>
              <w:t>ХайТекДиджит</w:t>
            </w:r>
            <w:proofErr w:type="spellEnd"/>
            <w:r w:rsidRPr="1AAA8835">
              <w:rPr>
                <w:sz w:val="24"/>
              </w:rPr>
              <w:t>», ООО "ОСТЕК-Инжиниринг"</w:t>
            </w:r>
            <w:r w:rsidR="008F0837">
              <w:rPr>
                <w:sz w:val="24"/>
              </w:rPr>
              <w:t xml:space="preserve">. Академические организации: ИПМ, </w:t>
            </w:r>
            <w:r w:rsidRPr="1AAA8835">
              <w:rPr>
                <w:sz w:val="24"/>
              </w:rPr>
              <w:t>ИП</w:t>
            </w:r>
            <w:r w:rsidR="008F0837">
              <w:rPr>
                <w:sz w:val="24"/>
              </w:rPr>
              <w:t>С</w:t>
            </w:r>
            <w:r w:rsidRPr="1AAA8835">
              <w:rPr>
                <w:sz w:val="24"/>
              </w:rPr>
              <w:t xml:space="preserve"> РАН</w:t>
            </w:r>
            <w:r w:rsidR="008F0837">
              <w:rPr>
                <w:sz w:val="24"/>
              </w:rPr>
              <w:t xml:space="preserve">, а также </w:t>
            </w:r>
            <w:r w:rsidRPr="1AAA8835">
              <w:rPr>
                <w:sz w:val="24"/>
              </w:rPr>
              <w:t>ФСБ.</w:t>
            </w:r>
          </w:p>
          <w:p w:rsidR="009849E5" w:rsidRPr="000422CA" w:rsidRDefault="009849E5" w:rsidP="008F0837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7F1F38">
              <w:rPr>
                <w:b/>
                <w:sz w:val="24"/>
              </w:rPr>
              <w:lastRenderedPageBreak/>
              <w:t>Получение рекомендаций по тематике магистерских диссертаций</w:t>
            </w:r>
            <w:r>
              <w:rPr>
                <w:sz w:val="24"/>
              </w:rPr>
              <w:t xml:space="preserve"> </w:t>
            </w:r>
            <w:r w:rsidRPr="007F1F38">
              <w:rPr>
                <w:sz w:val="24"/>
              </w:rPr>
              <w:t xml:space="preserve">ООО "Терминальные технологии", </w:t>
            </w:r>
            <w:r w:rsidR="008F0837">
              <w:rPr>
                <w:sz w:val="24"/>
              </w:rPr>
              <w:t xml:space="preserve">АО </w:t>
            </w:r>
            <w:r w:rsidRPr="007F1F38">
              <w:rPr>
                <w:sz w:val="24"/>
              </w:rPr>
              <w:t>"</w:t>
            </w:r>
            <w:r w:rsidR="008F0837">
              <w:rPr>
                <w:sz w:val="24"/>
              </w:rPr>
              <w:t xml:space="preserve">Системы управления», </w:t>
            </w:r>
            <w:r w:rsidRPr="007F1F38">
              <w:rPr>
                <w:sz w:val="24"/>
              </w:rPr>
              <w:t>ООО "</w:t>
            </w:r>
            <w:proofErr w:type="spellStart"/>
            <w:r w:rsidRPr="007F1F38">
              <w:rPr>
                <w:sz w:val="24"/>
              </w:rPr>
              <w:t>Компнет</w:t>
            </w:r>
            <w:proofErr w:type="spellEnd"/>
            <w:r w:rsidRPr="007F1F38">
              <w:rPr>
                <w:sz w:val="24"/>
              </w:rPr>
              <w:t>"</w:t>
            </w:r>
            <w:r w:rsidR="008F0837">
              <w:rPr>
                <w:sz w:val="24"/>
              </w:rPr>
              <w:t>, ООО «</w:t>
            </w:r>
            <w:proofErr w:type="spellStart"/>
            <w:r w:rsidR="008F0837">
              <w:rPr>
                <w:sz w:val="24"/>
              </w:rPr>
              <w:t>Радис</w:t>
            </w:r>
            <w:proofErr w:type="spellEnd"/>
            <w:r w:rsidR="008F0837">
              <w:rPr>
                <w:sz w:val="24"/>
              </w:rPr>
              <w:t>-РРЛ».</w:t>
            </w:r>
            <w:r w:rsidRPr="007F1F38">
              <w:rPr>
                <w:sz w:val="24"/>
              </w:rPr>
              <w:t xml:space="preserve"> </w:t>
            </w:r>
          </w:p>
        </w:tc>
      </w:tr>
      <w:tr w:rsidR="009849E5" w:rsidRPr="000470A7" w:rsidTr="00326F5D">
        <w:trPr>
          <w:trHeight w:val="649"/>
        </w:trPr>
        <w:tc>
          <w:tcPr>
            <w:tcW w:w="851" w:type="dxa"/>
          </w:tcPr>
          <w:p w:rsidR="009849E5" w:rsidRPr="00ED37CF" w:rsidRDefault="009849E5" w:rsidP="00326F5D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2.4.3</w:t>
            </w:r>
          </w:p>
        </w:tc>
        <w:tc>
          <w:tcPr>
            <w:tcW w:w="3118" w:type="dxa"/>
            <w:gridSpan w:val="4"/>
          </w:tcPr>
          <w:p w:rsidR="009849E5" w:rsidRDefault="009849E5" w:rsidP="00326F5D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C14354">
              <w:rPr>
                <w:rFonts w:eastAsiaTheme="minorHAnsi"/>
                <w:bCs/>
                <w:color w:val="000000"/>
                <w:sz w:val="24"/>
                <w:lang w:eastAsia="en-US"/>
              </w:rPr>
              <w:t>Организация учебного процесса на базовых кафедрах</w:t>
            </w: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 </w:t>
            </w:r>
            <w:r w:rsidRPr="00C14354">
              <w:rPr>
                <w:rFonts w:eastAsiaTheme="minorHAnsi"/>
                <w:bCs/>
                <w:i/>
                <w:color w:val="000000"/>
                <w:sz w:val="24"/>
                <w:lang w:eastAsia="en-US"/>
              </w:rPr>
              <w:t>(если есть)</w:t>
            </w:r>
          </w:p>
        </w:tc>
        <w:tc>
          <w:tcPr>
            <w:tcW w:w="992" w:type="dxa"/>
            <w:gridSpan w:val="2"/>
          </w:tcPr>
          <w:p w:rsidR="009849E5" w:rsidRPr="009277B5" w:rsidRDefault="009849E5" w:rsidP="00326F5D">
            <w:pPr>
              <w:spacing w:line="240" w:lineRule="auto"/>
              <w:ind w:firstLine="34"/>
              <w:jc w:val="center"/>
              <w:rPr>
                <w:b/>
                <w:sz w:val="24"/>
              </w:rPr>
            </w:pPr>
            <w:r w:rsidRPr="009277B5">
              <w:rPr>
                <w:b/>
                <w:sz w:val="24"/>
              </w:rPr>
              <w:t>Нет</w:t>
            </w:r>
          </w:p>
          <w:p w:rsidR="009849E5" w:rsidRPr="000470A7" w:rsidRDefault="009849E5" w:rsidP="00326F5D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базовых кафедр</w:t>
            </w:r>
          </w:p>
        </w:tc>
        <w:tc>
          <w:tcPr>
            <w:tcW w:w="8505" w:type="dxa"/>
          </w:tcPr>
          <w:p w:rsidR="009849E5" w:rsidRDefault="009849E5" w:rsidP="00326F5D">
            <w:pPr>
              <w:spacing w:line="240" w:lineRule="auto"/>
              <w:ind w:firstLine="0"/>
              <w:jc w:val="left"/>
              <w:rPr>
                <w:i/>
                <w:sz w:val="24"/>
              </w:rPr>
            </w:pPr>
          </w:p>
        </w:tc>
      </w:tr>
      <w:tr w:rsidR="009849E5" w:rsidRPr="000470A7" w:rsidTr="00326F5D">
        <w:tc>
          <w:tcPr>
            <w:tcW w:w="851" w:type="dxa"/>
          </w:tcPr>
          <w:p w:rsidR="009849E5" w:rsidRPr="00ED37CF" w:rsidRDefault="009849E5" w:rsidP="00326F5D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 w:rsidRPr="00ED37CF">
              <w:rPr>
                <w:b/>
                <w:sz w:val="24"/>
              </w:rPr>
              <w:t>2.4.</w:t>
            </w:r>
            <w:r>
              <w:rPr>
                <w:b/>
                <w:sz w:val="24"/>
              </w:rPr>
              <w:t>4</w:t>
            </w:r>
          </w:p>
        </w:tc>
        <w:tc>
          <w:tcPr>
            <w:tcW w:w="3118" w:type="dxa"/>
            <w:gridSpan w:val="4"/>
          </w:tcPr>
          <w:p w:rsidR="009849E5" w:rsidRDefault="009849E5" w:rsidP="00326F5D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>Другое</w:t>
            </w:r>
          </w:p>
        </w:tc>
        <w:tc>
          <w:tcPr>
            <w:tcW w:w="992" w:type="dxa"/>
            <w:gridSpan w:val="2"/>
          </w:tcPr>
          <w:p w:rsidR="009849E5" w:rsidRPr="000470A7" w:rsidRDefault="009849E5" w:rsidP="00326F5D">
            <w:pPr>
              <w:spacing w:line="240" w:lineRule="auto"/>
              <w:ind w:firstLine="34"/>
              <w:jc w:val="center"/>
              <w:rPr>
                <w:sz w:val="24"/>
              </w:rPr>
            </w:pPr>
            <w:r w:rsidRPr="000470A7">
              <w:rPr>
                <w:sz w:val="24"/>
              </w:rPr>
              <w:t>…</w:t>
            </w:r>
          </w:p>
        </w:tc>
        <w:tc>
          <w:tcPr>
            <w:tcW w:w="8505" w:type="dxa"/>
          </w:tcPr>
          <w:p w:rsidR="009849E5" w:rsidRPr="000470A7" w:rsidRDefault="009849E5" w:rsidP="00326F5D">
            <w:pPr>
              <w:spacing w:line="240" w:lineRule="auto"/>
              <w:jc w:val="center"/>
              <w:rPr>
                <w:sz w:val="24"/>
              </w:rPr>
            </w:pPr>
          </w:p>
        </w:tc>
      </w:tr>
      <w:tr w:rsidR="009849E5" w:rsidRPr="000470A7" w:rsidTr="00326F5D">
        <w:tc>
          <w:tcPr>
            <w:tcW w:w="13466" w:type="dxa"/>
            <w:gridSpan w:val="8"/>
          </w:tcPr>
          <w:p w:rsidR="009849E5" w:rsidRPr="000470A7" w:rsidRDefault="009849E5" w:rsidP="00326F5D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0443D5">
              <w:rPr>
                <w:b/>
                <w:sz w:val="24"/>
              </w:rPr>
              <w:t xml:space="preserve">Аналитическая часть </w:t>
            </w:r>
            <w:r w:rsidRPr="000443D5">
              <w:rPr>
                <w:i/>
                <w:sz w:val="24"/>
              </w:rPr>
              <w:t xml:space="preserve">(анализ информации подраздела </w:t>
            </w:r>
            <w:r w:rsidRPr="000443D5">
              <w:rPr>
                <w:b/>
                <w:i/>
                <w:sz w:val="24"/>
              </w:rPr>
              <w:t>в  динамике</w:t>
            </w:r>
            <w:r w:rsidRPr="000443D5">
              <w:rPr>
                <w:i/>
                <w:sz w:val="24"/>
              </w:rPr>
              <w:t>)</w:t>
            </w:r>
          </w:p>
        </w:tc>
      </w:tr>
      <w:tr w:rsidR="009849E5" w:rsidRPr="000470A7" w:rsidTr="00326F5D">
        <w:trPr>
          <w:trHeight w:val="625"/>
        </w:trPr>
        <w:tc>
          <w:tcPr>
            <w:tcW w:w="13466" w:type="dxa"/>
            <w:gridSpan w:val="8"/>
          </w:tcPr>
          <w:p w:rsidR="009849E5" w:rsidRPr="00682A51" w:rsidRDefault="009849E5" w:rsidP="008F0837">
            <w:pPr>
              <w:spacing w:line="240" w:lineRule="auto"/>
              <w:rPr>
                <w:sz w:val="24"/>
              </w:rPr>
            </w:pPr>
            <w:r w:rsidRPr="1AAA8835">
              <w:rPr>
                <w:sz w:val="24"/>
              </w:rPr>
              <w:t xml:space="preserve">В связи с вышеперечисленным </w:t>
            </w:r>
            <w:r w:rsidRPr="1AAA8835">
              <w:rPr>
                <w:rFonts w:eastAsiaTheme="minorEastAsia"/>
                <w:b/>
                <w:bCs/>
                <w:sz w:val="24"/>
              </w:rPr>
              <w:t>за</w:t>
            </w:r>
            <w:r w:rsidRPr="1AAA8835">
              <w:rPr>
                <w:b/>
                <w:bCs/>
                <w:sz w:val="24"/>
              </w:rPr>
              <w:t xml:space="preserve"> отчетный период</w:t>
            </w:r>
            <w:r w:rsidRPr="1AAA8835">
              <w:rPr>
                <w:sz w:val="24"/>
              </w:rPr>
              <w:t xml:space="preserve"> число практико-ориентированных курсовых работ и ВКР студентов </w:t>
            </w:r>
            <w:r w:rsidRPr="1AAA8835">
              <w:rPr>
                <w:sz w:val="24"/>
                <w:u w:val="single"/>
              </w:rPr>
              <w:t xml:space="preserve">возросло </w:t>
            </w:r>
            <w:r w:rsidR="008F0837">
              <w:rPr>
                <w:sz w:val="24"/>
                <w:u w:val="single"/>
              </w:rPr>
              <w:t xml:space="preserve">еще на 2% </w:t>
            </w:r>
            <w:r w:rsidRPr="1AAA8835">
              <w:rPr>
                <w:sz w:val="24"/>
              </w:rPr>
              <w:t>в 201</w:t>
            </w:r>
            <w:r w:rsidR="008F0837">
              <w:rPr>
                <w:sz w:val="24"/>
              </w:rPr>
              <w:t>8</w:t>
            </w:r>
            <w:r w:rsidRPr="1AAA8835">
              <w:rPr>
                <w:sz w:val="24"/>
              </w:rPr>
              <w:t xml:space="preserve"> году (итого </w:t>
            </w:r>
            <w:r w:rsidR="00595771">
              <w:rPr>
                <w:sz w:val="24"/>
              </w:rPr>
              <w:t>9</w:t>
            </w:r>
            <w:r w:rsidR="008F0837">
              <w:rPr>
                <w:sz w:val="24"/>
              </w:rPr>
              <w:t>8</w:t>
            </w:r>
            <w:r w:rsidR="00595771">
              <w:rPr>
                <w:sz w:val="24"/>
              </w:rPr>
              <w:t>%</w:t>
            </w:r>
            <w:r w:rsidR="008F0837">
              <w:rPr>
                <w:sz w:val="24"/>
              </w:rPr>
              <w:t xml:space="preserve"> против 96% в 2018г.</w:t>
            </w:r>
            <w:r w:rsidRPr="1AAA8835">
              <w:rPr>
                <w:sz w:val="24"/>
              </w:rPr>
              <w:t>).</w:t>
            </w:r>
            <w:bookmarkStart w:id="10" w:name="_Toc506983854"/>
            <w:bookmarkEnd w:id="10"/>
          </w:p>
        </w:tc>
      </w:tr>
      <w:tr w:rsidR="009849E5" w:rsidRPr="000470A7" w:rsidTr="00326F5D">
        <w:tc>
          <w:tcPr>
            <w:tcW w:w="13466" w:type="dxa"/>
            <w:gridSpan w:val="8"/>
            <w:shd w:val="clear" w:color="auto" w:fill="CCCCFF"/>
          </w:tcPr>
          <w:p w:rsidR="009849E5" w:rsidRPr="004223AD" w:rsidRDefault="009849E5" w:rsidP="00326F5D">
            <w:pPr>
              <w:spacing w:line="240" w:lineRule="auto"/>
              <w:jc w:val="center"/>
              <w:rPr>
                <w:b/>
                <w:sz w:val="24"/>
              </w:rPr>
            </w:pPr>
            <w:r w:rsidRPr="004223AD">
              <w:rPr>
                <w:b/>
                <w:sz w:val="24"/>
              </w:rPr>
              <w:t>Выводы по разделу</w:t>
            </w:r>
            <w:r>
              <w:rPr>
                <w:b/>
                <w:sz w:val="24"/>
              </w:rPr>
              <w:t xml:space="preserve"> 2</w:t>
            </w:r>
          </w:p>
        </w:tc>
      </w:tr>
      <w:tr w:rsidR="009849E5" w:rsidRPr="000470A7" w:rsidTr="00326F5D">
        <w:tc>
          <w:tcPr>
            <w:tcW w:w="3827" w:type="dxa"/>
            <w:gridSpan w:val="4"/>
          </w:tcPr>
          <w:p w:rsidR="009849E5" w:rsidRPr="000470A7" w:rsidRDefault="009849E5" w:rsidP="00326F5D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0470A7">
              <w:rPr>
                <w:sz w:val="24"/>
              </w:rPr>
              <w:t>Сильная сторона</w:t>
            </w:r>
          </w:p>
        </w:tc>
        <w:tc>
          <w:tcPr>
            <w:tcW w:w="9639" w:type="dxa"/>
            <w:gridSpan w:val="4"/>
            <w:vAlign w:val="center"/>
          </w:tcPr>
          <w:p w:rsidR="009849E5" w:rsidRPr="004223AD" w:rsidRDefault="009849E5" w:rsidP="00326F5D">
            <w:pPr>
              <w:spacing w:line="240" w:lineRule="auto"/>
              <w:ind w:firstLine="34"/>
              <w:jc w:val="left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Сильной стороной</w:t>
            </w:r>
            <w:proofErr w:type="gramEnd"/>
            <w:r>
              <w:rPr>
                <w:i/>
                <w:sz w:val="24"/>
              </w:rPr>
              <w:t xml:space="preserve"> указанной ОП является реализация современных тенденций и трендов с опережающим развитием образовательных технологий за счет всестороннего мониторинга применяемых ИТ-технологий на предприятиях-партнерах и </w:t>
            </w:r>
            <w:proofErr w:type="spellStart"/>
            <w:r>
              <w:rPr>
                <w:i/>
                <w:sz w:val="24"/>
              </w:rPr>
              <w:t>стейкхолдерах</w:t>
            </w:r>
            <w:proofErr w:type="spellEnd"/>
            <w:r>
              <w:rPr>
                <w:i/>
                <w:sz w:val="24"/>
              </w:rPr>
              <w:t xml:space="preserve">. </w:t>
            </w:r>
          </w:p>
        </w:tc>
      </w:tr>
      <w:tr w:rsidR="009849E5" w:rsidRPr="000470A7" w:rsidTr="00326F5D">
        <w:tc>
          <w:tcPr>
            <w:tcW w:w="3827" w:type="dxa"/>
            <w:gridSpan w:val="4"/>
          </w:tcPr>
          <w:p w:rsidR="009849E5" w:rsidRPr="000470A7" w:rsidRDefault="009849E5" w:rsidP="00326F5D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0470A7">
              <w:rPr>
                <w:sz w:val="24"/>
              </w:rPr>
              <w:t>Проблемы, недостатки</w:t>
            </w:r>
          </w:p>
        </w:tc>
        <w:tc>
          <w:tcPr>
            <w:tcW w:w="9639" w:type="dxa"/>
            <w:gridSpan w:val="4"/>
            <w:vAlign w:val="center"/>
          </w:tcPr>
          <w:p w:rsidR="009849E5" w:rsidRPr="004223AD" w:rsidRDefault="009849E5" w:rsidP="00A20F5A">
            <w:pPr>
              <w:spacing w:line="240" w:lineRule="auto"/>
              <w:ind w:firstLine="34"/>
              <w:jc w:val="left"/>
              <w:rPr>
                <w:i/>
                <w:iCs/>
                <w:sz w:val="24"/>
              </w:rPr>
            </w:pPr>
            <w:r w:rsidRPr="1AAA8835">
              <w:rPr>
                <w:i/>
                <w:iCs/>
                <w:sz w:val="24"/>
              </w:rPr>
              <w:t xml:space="preserve">Основным недостатком программы </w:t>
            </w:r>
            <w:r w:rsidR="00A20F5A">
              <w:rPr>
                <w:i/>
                <w:iCs/>
                <w:sz w:val="24"/>
              </w:rPr>
              <w:t xml:space="preserve">по-прежнему остается  </w:t>
            </w:r>
            <w:r w:rsidRPr="1AAA8835">
              <w:rPr>
                <w:i/>
                <w:iCs/>
                <w:sz w:val="24"/>
              </w:rPr>
              <w:t>отсутствие процесса смешанного обучения: изучение дисциплин онлайн + очное прохождение контрольных мероприятий или изучение ряда модулей онлайн, а остальных модулей очно и т.п.</w:t>
            </w:r>
          </w:p>
        </w:tc>
      </w:tr>
      <w:tr w:rsidR="009849E5" w:rsidRPr="000470A7" w:rsidTr="00326F5D">
        <w:tc>
          <w:tcPr>
            <w:tcW w:w="3827" w:type="dxa"/>
            <w:gridSpan w:val="4"/>
          </w:tcPr>
          <w:p w:rsidR="009849E5" w:rsidRPr="000470A7" w:rsidRDefault="009849E5" w:rsidP="00326F5D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0470A7">
              <w:rPr>
                <w:sz w:val="24"/>
              </w:rPr>
              <w:t>Намечено</w:t>
            </w:r>
            <w:r>
              <w:rPr>
                <w:sz w:val="24"/>
              </w:rPr>
              <w:t xml:space="preserve"> (пути решения проблем)</w:t>
            </w:r>
          </w:p>
        </w:tc>
        <w:tc>
          <w:tcPr>
            <w:tcW w:w="9639" w:type="dxa"/>
            <w:gridSpan w:val="4"/>
            <w:vAlign w:val="center"/>
          </w:tcPr>
          <w:p w:rsidR="009849E5" w:rsidRDefault="009849E5" w:rsidP="00326F5D">
            <w:pPr>
              <w:spacing w:line="240" w:lineRule="auto"/>
              <w:ind w:firstLine="34"/>
              <w:jc w:val="lef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Планируемые мероприятии:</w:t>
            </w:r>
          </w:p>
          <w:p w:rsidR="009849E5" w:rsidRPr="00170473" w:rsidRDefault="00A20F5A" w:rsidP="009F2303">
            <w:pPr>
              <w:pStyle w:val="a4"/>
              <w:numPr>
                <w:ilvl w:val="0"/>
                <w:numId w:val="9"/>
              </w:numPr>
              <w:spacing w:line="240" w:lineRule="auto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Внедрение созданных </w:t>
            </w:r>
            <w:r w:rsidR="009849E5" w:rsidRPr="00170473">
              <w:rPr>
                <w:i/>
                <w:sz w:val="24"/>
              </w:rPr>
              <w:t xml:space="preserve">электронных курсов для реализации </w:t>
            </w:r>
            <w:r>
              <w:rPr>
                <w:i/>
                <w:sz w:val="24"/>
              </w:rPr>
              <w:t>смешанного обучения с 1.09.2020.</w:t>
            </w:r>
          </w:p>
          <w:p w:rsidR="009849E5" w:rsidRPr="00170473" w:rsidRDefault="009849E5" w:rsidP="009F2303">
            <w:pPr>
              <w:pStyle w:val="a4"/>
              <w:numPr>
                <w:ilvl w:val="0"/>
                <w:numId w:val="9"/>
              </w:numPr>
              <w:spacing w:line="240" w:lineRule="auto"/>
              <w:jc w:val="left"/>
              <w:rPr>
                <w:i/>
                <w:sz w:val="24"/>
              </w:rPr>
            </w:pPr>
            <w:r w:rsidRPr="00170473">
              <w:rPr>
                <w:i/>
                <w:sz w:val="24"/>
              </w:rPr>
              <w:t xml:space="preserve">Создание контента </w:t>
            </w:r>
            <w:r w:rsidR="00A20F5A">
              <w:rPr>
                <w:i/>
                <w:sz w:val="24"/>
              </w:rPr>
              <w:t>онлайн-</w:t>
            </w:r>
            <w:r w:rsidRPr="00170473">
              <w:rPr>
                <w:i/>
                <w:sz w:val="24"/>
              </w:rPr>
              <w:t xml:space="preserve">дисциплин </w:t>
            </w:r>
            <w:r w:rsidR="00A20F5A">
              <w:rPr>
                <w:i/>
                <w:sz w:val="24"/>
              </w:rPr>
              <w:t xml:space="preserve">в рамках проекта, объединяющего дисциплины «Большие данные», «Программирование на </w:t>
            </w:r>
            <w:proofErr w:type="spellStart"/>
            <w:r w:rsidR="00A20F5A">
              <w:rPr>
                <w:i/>
                <w:sz w:val="24"/>
                <w:lang w:val="en-US"/>
              </w:rPr>
              <w:t>Phyton</w:t>
            </w:r>
            <w:proofErr w:type="spellEnd"/>
            <w:r w:rsidR="00A20F5A">
              <w:rPr>
                <w:i/>
                <w:sz w:val="24"/>
              </w:rPr>
              <w:t xml:space="preserve">» и еще 2 дисциплины </w:t>
            </w:r>
            <w:r w:rsidRPr="00170473">
              <w:rPr>
                <w:i/>
                <w:sz w:val="24"/>
              </w:rPr>
              <w:t>до 15.05 20</w:t>
            </w:r>
            <w:r w:rsidR="00A20F5A">
              <w:rPr>
                <w:i/>
                <w:sz w:val="24"/>
              </w:rPr>
              <w:t>20</w:t>
            </w:r>
          </w:p>
          <w:p w:rsidR="009849E5" w:rsidRPr="00170473" w:rsidRDefault="009849E5" w:rsidP="009F2303">
            <w:pPr>
              <w:pStyle w:val="a4"/>
              <w:numPr>
                <w:ilvl w:val="0"/>
                <w:numId w:val="9"/>
              </w:numPr>
              <w:spacing w:line="240" w:lineRule="auto"/>
              <w:jc w:val="left"/>
              <w:rPr>
                <w:i/>
                <w:sz w:val="24"/>
              </w:rPr>
            </w:pPr>
            <w:r w:rsidRPr="00170473">
              <w:rPr>
                <w:i/>
                <w:sz w:val="24"/>
              </w:rPr>
              <w:t>Экспертиза созданных курсов до 6.07.20</w:t>
            </w:r>
            <w:r w:rsidR="00A20F5A">
              <w:rPr>
                <w:i/>
                <w:sz w:val="24"/>
              </w:rPr>
              <w:t>20</w:t>
            </w:r>
          </w:p>
          <w:p w:rsidR="009849E5" w:rsidRPr="008B1D96" w:rsidRDefault="009849E5" w:rsidP="009F2303">
            <w:pPr>
              <w:pStyle w:val="a4"/>
              <w:numPr>
                <w:ilvl w:val="0"/>
                <w:numId w:val="9"/>
              </w:numPr>
              <w:spacing w:line="240" w:lineRule="auto"/>
              <w:jc w:val="left"/>
              <w:rPr>
                <w:b/>
                <w:sz w:val="24"/>
              </w:rPr>
            </w:pPr>
            <w:r w:rsidRPr="00170473">
              <w:rPr>
                <w:i/>
                <w:sz w:val="24"/>
              </w:rPr>
              <w:t>Пилотный запуск с 01. 09.20</w:t>
            </w:r>
            <w:r w:rsidR="00A20F5A">
              <w:rPr>
                <w:i/>
                <w:sz w:val="24"/>
              </w:rPr>
              <w:t>20</w:t>
            </w:r>
          </w:p>
        </w:tc>
      </w:tr>
    </w:tbl>
    <w:p w:rsidR="00CB739C" w:rsidRDefault="00CB739C" w:rsidP="00DF18DA">
      <w:pPr>
        <w:pStyle w:val="Default"/>
        <w:ind w:firstLine="708"/>
        <w:contextualSpacing/>
        <w:jc w:val="both"/>
        <w:rPr>
          <w:b/>
        </w:rPr>
      </w:pPr>
    </w:p>
    <w:p w:rsidR="00434119" w:rsidRDefault="00434119" w:rsidP="00DF18DA">
      <w:pPr>
        <w:pStyle w:val="Default"/>
        <w:ind w:firstLine="708"/>
        <w:contextualSpacing/>
        <w:jc w:val="both"/>
        <w:rPr>
          <w:b/>
        </w:rPr>
      </w:pPr>
      <w:r>
        <w:rPr>
          <w:b/>
        </w:rPr>
        <w:t>3</w:t>
      </w:r>
      <w:r w:rsidRPr="00FA0AB9">
        <w:rPr>
          <w:b/>
        </w:rPr>
        <w:t xml:space="preserve">.  ОЦЕНКА КАЧЕСТВА ПОДГОТОВКИ ПО ОБРАЗОВАТЕЛЬНОЙ ПРОГРАММЕ </w:t>
      </w:r>
    </w:p>
    <w:p w:rsidR="002F0D34" w:rsidRPr="00B5061B" w:rsidRDefault="002F0D34" w:rsidP="00DF18DA">
      <w:pPr>
        <w:pStyle w:val="Default"/>
        <w:ind w:left="708" w:firstLine="708"/>
        <w:contextualSpacing/>
        <w:jc w:val="both"/>
        <w:rPr>
          <w:b/>
        </w:rPr>
      </w:pPr>
      <w:r>
        <w:rPr>
          <w:b/>
        </w:rPr>
        <w:t xml:space="preserve">3.1. </w:t>
      </w:r>
      <w:r w:rsidRPr="00B054D0">
        <w:rPr>
          <w:b/>
        </w:rPr>
        <w:t xml:space="preserve">Цели и стратегия развития ОП </w:t>
      </w:r>
    </w:p>
    <w:p w:rsidR="00F826D5" w:rsidRPr="00F826D5" w:rsidRDefault="00F826D5" w:rsidP="00F826D5">
      <w:pPr>
        <w:pStyle w:val="Default"/>
        <w:ind w:firstLine="709"/>
        <w:contextualSpacing/>
        <w:jc w:val="both"/>
      </w:pPr>
      <w:r w:rsidRPr="00F0794D">
        <w:lastRenderedPageBreak/>
        <w:t xml:space="preserve">Миссия и цели образовательных программ кафедры приведены в документе «Основная образовательная программа» (см. </w:t>
      </w:r>
      <w:hyperlink r:id="rId12" w:history="1">
        <w:r w:rsidRPr="00F826D5">
          <w:t>http://orioks.miet.ru/</w:t>
        </w:r>
      </w:hyperlink>
      <w:r w:rsidRPr="00F0794D">
        <w:t>).</w:t>
      </w:r>
    </w:p>
    <w:p w:rsidR="001874ED" w:rsidRDefault="00F826D5" w:rsidP="00F826D5">
      <w:pPr>
        <w:pStyle w:val="Default"/>
        <w:contextualSpacing/>
        <w:jc w:val="both"/>
      </w:pPr>
      <w:r w:rsidRPr="00F0794D">
        <w:t>Динамика развития ОП свидетельствует о верно выбранной  стратегии, так к</w:t>
      </w:r>
      <w:r w:rsidR="007E0895">
        <w:t>ак</w:t>
      </w:r>
      <w:r w:rsidRPr="00F0794D">
        <w:t xml:space="preserve"> КЦП бакалавров ежегодно увеличиваются, в </w:t>
      </w:r>
      <w:r w:rsidRPr="00F65319">
        <w:t xml:space="preserve">частности  с </w:t>
      </w:r>
      <w:r w:rsidR="007E0895">
        <w:t>80</w:t>
      </w:r>
      <w:r w:rsidRPr="00F65319">
        <w:t xml:space="preserve"> до </w:t>
      </w:r>
      <w:r w:rsidR="000C3D44">
        <w:t>90</w:t>
      </w:r>
      <w:r w:rsidRPr="00F0794D">
        <w:t xml:space="preserve"> (</w:t>
      </w:r>
      <w:hyperlink r:id="rId13" w:history="1">
        <w:r w:rsidR="000C3D44">
          <w:rPr>
            <w:rStyle w:val="ad"/>
          </w:rPr>
          <w:t>https://www.abiturient.ru/page/112134</w:t>
        </w:r>
      </w:hyperlink>
      <w:r w:rsidRPr="00F0794D">
        <w:t>)</w:t>
      </w:r>
      <w:r w:rsidR="006D794A">
        <w:t>.</w:t>
      </w:r>
    </w:p>
    <w:p w:rsidR="006D794A" w:rsidRDefault="006D794A" w:rsidP="00F826D5">
      <w:pPr>
        <w:pStyle w:val="Default"/>
        <w:contextualSpacing/>
        <w:jc w:val="both"/>
        <w:rPr>
          <w:b/>
        </w:rPr>
      </w:pPr>
    </w:p>
    <w:tbl>
      <w:tblPr>
        <w:tblStyle w:val="a3"/>
        <w:tblW w:w="13466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851"/>
        <w:gridCol w:w="3969"/>
        <w:gridCol w:w="1134"/>
        <w:gridCol w:w="7512"/>
      </w:tblGrid>
      <w:tr w:rsidR="00233D42" w:rsidRPr="000470A7" w:rsidTr="005543FF">
        <w:tc>
          <w:tcPr>
            <w:tcW w:w="13466" w:type="dxa"/>
            <w:gridSpan w:val="4"/>
            <w:shd w:val="clear" w:color="auto" w:fill="CCCCFF"/>
          </w:tcPr>
          <w:p w:rsidR="00233D42" w:rsidRPr="002F0D34" w:rsidRDefault="00233D42" w:rsidP="009E71F0">
            <w:pPr>
              <w:autoSpaceDE w:val="0"/>
              <w:autoSpaceDN w:val="0"/>
              <w:adjustRightInd w:val="0"/>
              <w:spacing w:line="240" w:lineRule="auto"/>
              <w:ind w:left="709" w:firstLine="0"/>
              <w:contextualSpacing/>
              <w:jc w:val="center"/>
              <w:rPr>
                <w:sz w:val="24"/>
              </w:rPr>
            </w:pPr>
            <w:r w:rsidRPr="002F0D34">
              <w:rPr>
                <w:b/>
                <w:sz w:val="24"/>
              </w:rPr>
              <w:t xml:space="preserve">3.2. </w:t>
            </w:r>
            <w:r w:rsidRPr="008B6E9B">
              <w:rPr>
                <w:b/>
                <w:sz w:val="24"/>
              </w:rPr>
              <w:t>Общие методы достижения и корректировки целей образовательной программы</w:t>
            </w:r>
          </w:p>
        </w:tc>
      </w:tr>
      <w:tr w:rsidR="00233D42" w:rsidRPr="000470A7" w:rsidTr="005543FF">
        <w:tc>
          <w:tcPr>
            <w:tcW w:w="13466" w:type="dxa"/>
            <w:gridSpan w:val="4"/>
          </w:tcPr>
          <w:p w:rsidR="00233D42" w:rsidRPr="00084706" w:rsidRDefault="00233D42" w:rsidP="00DF18DA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>
              <w:t xml:space="preserve"> </w:t>
            </w:r>
            <w:r w:rsidRPr="00084706">
              <w:rPr>
                <w:b/>
                <w:sz w:val="24"/>
              </w:rPr>
              <w:t>Информационная часть</w:t>
            </w:r>
          </w:p>
        </w:tc>
      </w:tr>
      <w:tr w:rsidR="00233D42" w:rsidRPr="000470A7" w:rsidTr="005543FF">
        <w:tc>
          <w:tcPr>
            <w:tcW w:w="4820" w:type="dxa"/>
            <w:gridSpan w:val="2"/>
          </w:tcPr>
          <w:p w:rsidR="00233D42" w:rsidRPr="00084706" w:rsidRDefault="00233D42" w:rsidP="00DF18DA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Показатели</w:t>
            </w:r>
          </w:p>
        </w:tc>
        <w:tc>
          <w:tcPr>
            <w:tcW w:w="1134" w:type="dxa"/>
            <w:vAlign w:val="center"/>
          </w:tcPr>
          <w:p w:rsidR="00233D42" w:rsidRPr="00084706" w:rsidRDefault="00233D42" w:rsidP="00DF18DA">
            <w:pPr>
              <w:spacing w:line="240" w:lineRule="auto"/>
              <w:ind w:firstLine="34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Да/нет</w:t>
            </w:r>
          </w:p>
        </w:tc>
        <w:tc>
          <w:tcPr>
            <w:tcW w:w="7512" w:type="dxa"/>
            <w:vAlign w:val="center"/>
          </w:tcPr>
          <w:p w:rsidR="00233D42" w:rsidRPr="00084706" w:rsidRDefault="00233D42" w:rsidP="00DF18DA">
            <w:pPr>
              <w:spacing w:line="240" w:lineRule="auto"/>
              <w:ind w:hanging="6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Конкретная информация</w:t>
            </w:r>
          </w:p>
        </w:tc>
      </w:tr>
      <w:tr w:rsidR="00184E02" w:rsidRPr="000470A7" w:rsidTr="00326F5D">
        <w:tc>
          <w:tcPr>
            <w:tcW w:w="851" w:type="dxa"/>
          </w:tcPr>
          <w:p w:rsidR="00184E02" w:rsidRPr="007275AA" w:rsidRDefault="00184E02" w:rsidP="00326F5D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3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.1.</w:t>
            </w:r>
          </w:p>
        </w:tc>
        <w:tc>
          <w:tcPr>
            <w:tcW w:w="3969" w:type="dxa"/>
            <w:vAlign w:val="center"/>
          </w:tcPr>
          <w:p w:rsidR="00184E02" w:rsidRPr="000470A7" w:rsidRDefault="00184E02" w:rsidP="00326F5D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354EFB">
              <w:rPr>
                <w:sz w:val="24"/>
              </w:rPr>
              <w:t xml:space="preserve">Привлечение представителей </w:t>
            </w:r>
            <w:r w:rsidRPr="008E429A">
              <w:rPr>
                <w:sz w:val="24"/>
              </w:rPr>
              <w:t>организаци</w:t>
            </w:r>
            <w:r>
              <w:rPr>
                <w:sz w:val="24"/>
              </w:rPr>
              <w:t>й</w:t>
            </w:r>
            <w:r w:rsidRPr="008E429A">
              <w:rPr>
                <w:sz w:val="24"/>
              </w:rPr>
              <w:t>-партнер</w:t>
            </w:r>
            <w:r>
              <w:rPr>
                <w:sz w:val="24"/>
              </w:rPr>
              <w:t>ов</w:t>
            </w:r>
            <w:r w:rsidRPr="008E429A">
              <w:rPr>
                <w:sz w:val="24"/>
              </w:rPr>
              <w:t>/ работодател</w:t>
            </w:r>
            <w:r>
              <w:rPr>
                <w:sz w:val="24"/>
              </w:rPr>
              <w:t>ей</w:t>
            </w:r>
            <w:r w:rsidRPr="00354EFB">
              <w:rPr>
                <w:sz w:val="24"/>
              </w:rPr>
              <w:t xml:space="preserve"> к разработке</w:t>
            </w:r>
            <w:r>
              <w:rPr>
                <w:sz w:val="24"/>
              </w:rPr>
              <w:t xml:space="preserve"> (актуализации) </w:t>
            </w:r>
            <w:r w:rsidRPr="00354EFB">
              <w:rPr>
                <w:sz w:val="24"/>
              </w:rPr>
              <w:t xml:space="preserve"> и реализации </w:t>
            </w:r>
            <w:r>
              <w:rPr>
                <w:sz w:val="24"/>
              </w:rPr>
              <w:t xml:space="preserve"> ОП</w:t>
            </w:r>
          </w:p>
        </w:tc>
        <w:tc>
          <w:tcPr>
            <w:tcW w:w="1134" w:type="dxa"/>
          </w:tcPr>
          <w:p w:rsidR="00184E02" w:rsidRPr="00AA758E" w:rsidRDefault="00184E02" w:rsidP="00326F5D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7512" w:type="dxa"/>
          </w:tcPr>
          <w:p w:rsidR="00184E02" w:rsidRPr="000A4348" w:rsidRDefault="00184E02" w:rsidP="00326F5D">
            <w:pPr>
              <w:spacing w:line="240" w:lineRule="auto"/>
              <w:ind w:firstLine="0"/>
              <w:jc w:val="left"/>
              <w:rPr>
                <w:rFonts w:eastAsia="SymbolMT"/>
                <w:sz w:val="24"/>
              </w:rPr>
            </w:pPr>
            <w:r w:rsidRPr="000A4348">
              <w:rPr>
                <w:rFonts w:eastAsia="SymbolMT"/>
                <w:sz w:val="24"/>
              </w:rPr>
              <w:t xml:space="preserve">Для достижения целей рабочая группа, включающая преподавателей </w:t>
            </w:r>
            <w:r w:rsidR="00CB316C">
              <w:rPr>
                <w:rFonts w:eastAsia="SymbolMT"/>
                <w:sz w:val="24"/>
              </w:rPr>
              <w:t xml:space="preserve">молодых </w:t>
            </w:r>
            <w:proofErr w:type="spellStart"/>
            <w:r w:rsidR="00CB316C">
              <w:rPr>
                <w:rFonts w:eastAsia="SymbolMT"/>
                <w:sz w:val="24"/>
              </w:rPr>
              <w:t>СПИНТех</w:t>
            </w:r>
            <w:proofErr w:type="spellEnd"/>
            <w:r w:rsidRPr="000A4348">
              <w:rPr>
                <w:rFonts w:eastAsia="SymbolMT"/>
                <w:sz w:val="24"/>
              </w:rPr>
              <w:t xml:space="preserve">, а также преподавателей-совместителей (представителей предприятий-партнеров среди которых следует отметить </w:t>
            </w:r>
            <w:r w:rsidRPr="1AAA8835">
              <w:rPr>
                <w:sz w:val="24"/>
              </w:rPr>
              <w:t>АО "Н</w:t>
            </w:r>
            <w:r>
              <w:rPr>
                <w:sz w:val="24"/>
              </w:rPr>
              <w:t>Т</w:t>
            </w:r>
            <w:r w:rsidRPr="1AAA8835">
              <w:rPr>
                <w:sz w:val="24"/>
              </w:rPr>
              <w:t>Ц ЭЛИНС", АО «</w:t>
            </w:r>
            <w:r w:rsidR="00CB316C">
              <w:rPr>
                <w:sz w:val="24"/>
              </w:rPr>
              <w:t xml:space="preserve">Системы управления», ИПС РАН им. </w:t>
            </w:r>
            <w:proofErr w:type="spellStart"/>
            <w:r w:rsidR="00CB316C">
              <w:rPr>
                <w:sz w:val="24"/>
              </w:rPr>
              <w:t>Айламазяна</w:t>
            </w:r>
            <w:proofErr w:type="spellEnd"/>
            <w:r w:rsidR="00CB316C">
              <w:rPr>
                <w:sz w:val="24"/>
              </w:rPr>
              <w:t xml:space="preserve">, установила регламент совместных встреч </w:t>
            </w:r>
            <w:proofErr w:type="gramStart"/>
            <w:r w:rsidR="00CB316C">
              <w:rPr>
                <w:sz w:val="24"/>
              </w:rPr>
              <w:t xml:space="preserve">в соответствии с </w:t>
            </w:r>
            <w:r w:rsidR="00CB316C">
              <w:rPr>
                <w:rFonts w:eastAsia="SymbolMT"/>
                <w:sz w:val="24"/>
              </w:rPr>
              <w:t>дорожную картой</w:t>
            </w:r>
            <w:proofErr w:type="gramEnd"/>
            <w:r w:rsidR="00CB316C">
              <w:rPr>
                <w:rFonts w:eastAsia="SymbolMT"/>
                <w:sz w:val="24"/>
              </w:rPr>
              <w:t xml:space="preserve"> взаимодействия с целью модификации учебного плана, контента и метод преподавания дисциплин программной инженерии. </w:t>
            </w:r>
          </w:p>
          <w:p w:rsidR="00184E02" w:rsidRPr="009E38FC" w:rsidRDefault="00184E02" w:rsidP="001F7A95">
            <w:pPr>
              <w:spacing w:line="240" w:lineRule="auto"/>
              <w:ind w:firstLine="0"/>
              <w:jc w:val="left"/>
              <w:rPr>
                <w:i/>
                <w:sz w:val="24"/>
              </w:rPr>
            </w:pPr>
            <w:r w:rsidRPr="002F4656">
              <w:rPr>
                <w:sz w:val="24"/>
              </w:rPr>
              <w:t xml:space="preserve">Степень достижения целей оценивается </w:t>
            </w:r>
            <w:r w:rsidR="00CB316C">
              <w:rPr>
                <w:sz w:val="24"/>
              </w:rPr>
              <w:t xml:space="preserve">УМС </w:t>
            </w:r>
            <w:proofErr w:type="spellStart"/>
            <w:r w:rsidR="00CB316C">
              <w:rPr>
                <w:sz w:val="24"/>
              </w:rPr>
              <w:t>СПИНТех</w:t>
            </w:r>
            <w:proofErr w:type="spellEnd"/>
            <w:r w:rsidR="00CB316C">
              <w:rPr>
                <w:sz w:val="24"/>
              </w:rPr>
              <w:t xml:space="preserve"> </w:t>
            </w:r>
            <w:r w:rsidRPr="002F4656">
              <w:rPr>
                <w:sz w:val="24"/>
              </w:rPr>
              <w:t xml:space="preserve">на основании: анализа результатов обучения по ОП, отчета председателя ГАК, анализа результатов трудоустройства и успехов выпускников </w:t>
            </w:r>
            <w:r w:rsidR="001F7A95">
              <w:rPr>
                <w:sz w:val="24"/>
              </w:rPr>
              <w:t xml:space="preserve">образовательной </w:t>
            </w:r>
            <w:r w:rsidRPr="002F4656">
              <w:rPr>
                <w:sz w:val="24"/>
              </w:rPr>
              <w:t>программ</w:t>
            </w:r>
            <w:r w:rsidR="001F7A95">
              <w:rPr>
                <w:sz w:val="24"/>
              </w:rPr>
              <w:t>ы</w:t>
            </w:r>
          </w:p>
        </w:tc>
      </w:tr>
      <w:tr w:rsidR="00184E02" w:rsidRPr="000470A7" w:rsidTr="00326F5D">
        <w:tc>
          <w:tcPr>
            <w:tcW w:w="851" w:type="dxa"/>
          </w:tcPr>
          <w:p w:rsidR="00184E02" w:rsidRPr="007275AA" w:rsidRDefault="00184E02" w:rsidP="00326F5D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3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</w:t>
            </w:r>
          </w:p>
        </w:tc>
        <w:tc>
          <w:tcPr>
            <w:tcW w:w="3969" w:type="dxa"/>
          </w:tcPr>
          <w:p w:rsidR="00184E02" w:rsidRPr="000470A7" w:rsidRDefault="00184E02" w:rsidP="00326F5D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Учет мнения студентов </w:t>
            </w:r>
          </w:p>
        </w:tc>
        <w:tc>
          <w:tcPr>
            <w:tcW w:w="1134" w:type="dxa"/>
          </w:tcPr>
          <w:p w:rsidR="00184E02" w:rsidRPr="000422CA" w:rsidRDefault="00184E02" w:rsidP="00326F5D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7512" w:type="dxa"/>
          </w:tcPr>
          <w:p w:rsidR="00184E02" w:rsidRPr="000422CA" w:rsidRDefault="00184E02" w:rsidP="001F7A95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0422CA">
              <w:rPr>
                <w:sz w:val="24"/>
              </w:rPr>
              <w:t xml:space="preserve">Опрос студентов, направленный на актуализацию содержания дисциплин </w:t>
            </w:r>
            <w:r w:rsidR="001F7A95">
              <w:rPr>
                <w:sz w:val="24"/>
              </w:rPr>
              <w:t>Информатика</w:t>
            </w:r>
            <w:r>
              <w:rPr>
                <w:sz w:val="24"/>
              </w:rPr>
              <w:t xml:space="preserve">, </w:t>
            </w:r>
            <w:r w:rsidR="001F7A95">
              <w:rPr>
                <w:sz w:val="24"/>
              </w:rPr>
              <w:t>ПЯВУ, ООП, БД</w:t>
            </w:r>
          </w:p>
        </w:tc>
      </w:tr>
      <w:tr w:rsidR="00184E02" w:rsidRPr="000470A7" w:rsidTr="00326F5D">
        <w:tc>
          <w:tcPr>
            <w:tcW w:w="851" w:type="dxa"/>
          </w:tcPr>
          <w:p w:rsidR="00184E02" w:rsidRPr="007275AA" w:rsidRDefault="00184E02" w:rsidP="00326F5D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3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3</w:t>
            </w:r>
          </w:p>
        </w:tc>
        <w:tc>
          <w:tcPr>
            <w:tcW w:w="3969" w:type="dxa"/>
            <w:vAlign w:val="center"/>
          </w:tcPr>
          <w:p w:rsidR="00184E02" w:rsidRPr="000470A7" w:rsidRDefault="00184E02" w:rsidP="00326F5D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FA0AB9">
              <w:rPr>
                <w:sz w:val="24"/>
              </w:rPr>
              <w:t xml:space="preserve">Проведение периодической </w:t>
            </w:r>
            <w:r w:rsidRPr="004A2D2C">
              <w:rPr>
                <w:b/>
                <w:sz w:val="24"/>
              </w:rPr>
              <w:t>внешней</w:t>
            </w:r>
            <w:r w:rsidRPr="00FA0AB9">
              <w:rPr>
                <w:sz w:val="24"/>
              </w:rPr>
              <w:t xml:space="preserve"> оценки </w:t>
            </w:r>
            <w:r>
              <w:rPr>
                <w:sz w:val="24"/>
              </w:rPr>
              <w:t xml:space="preserve">ОП </w:t>
            </w:r>
          </w:p>
        </w:tc>
        <w:tc>
          <w:tcPr>
            <w:tcW w:w="1134" w:type="dxa"/>
          </w:tcPr>
          <w:p w:rsidR="00184E02" w:rsidRPr="000470A7" w:rsidRDefault="009E73B8" w:rsidP="009E73B8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7512" w:type="dxa"/>
          </w:tcPr>
          <w:p w:rsidR="00184E02" w:rsidRPr="00D659D3" w:rsidRDefault="00184E02" w:rsidP="00326F5D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D659D3">
              <w:rPr>
                <w:sz w:val="24"/>
              </w:rPr>
              <w:t xml:space="preserve">Внешняя оценка ОП кафедры формируется следующими составляющими: </w:t>
            </w:r>
          </w:p>
          <w:p w:rsidR="00184E02" w:rsidRPr="00D659D3" w:rsidRDefault="00184E02" w:rsidP="009F2303">
            <w:pPr>
              <w:pStyle w:val="a4"/>
              <w:widowControl w:val="0"/>
              <w:numPr>
                <w:ilvl w:val="0"/>
                <w:numId w:val="11"/>
              </w:numPr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textAlignment w:val="baseline"/>
              <w:rPr>
                <w:sz w:val="24"/>
              </w:rPr>
            </w:pPr>
            <w:r w:rsidRPr="00D659D3">
              <w:rPr>
                <w:sz w:val="24"/>
              </w:rPr>
              <w:t>отзывы предприятий-работодателей (периодически),</w:t>
            </w:r>
          </w:p>
          <w:p w:rsidR="00184E02" w:rsidRPr="00D659D3" w:rsidRDefault="00184E02" w:rsidP="009F2303">
            <w:pPr>
              <w:pStyle w:val="a4"/>
              <w:widowControl w:val="0"/>
              <w:numPr>
                <w:ilvl w:val="0"/>
                <w:numId w:val="11"/>
              </w:numPr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textAlignment w:val="baseline"/>
              <w:rPr>
                <w:sz w:val="24"/>
              </w:rPr>
            </w:pPr>
            <w:r w:rsidRPr="00D659D3">
              <w:rPr>
                <w:sz w:val="24"/>
              </w:rPr>
              <w:t>отзывы о прохождении практики студентами от консультантов на предприятии,</w:t>
            </w:r>
          </w:p>
          <w:p w:rsidR="00184E02" w:rsidRPr="00D659D3" w:rsidRDefault="00184E02" w:rsidP="009F2303">
            <w:pPr>
              <w:pStyle w:val="a4"/>
              <w:widowControl w:val="0"/>
              <w:numPr>
                <w:ilvl w:val="0"/>
                <w:numId w:val="11"/>
              </w:numPr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textAlignment w:val="baseline"/>
              <w:rPr>
                <w:sz w:val="24"/>
              </w:rPr>
            </w:pPr>
            <w:r w:rsidRPr="00D659D3">
              <w:rPr>
                <w:sz w:val="24"/>
              </w:rPr>
              <w:t>рецензии на выполненные выпускные квалификационные работы (ВКР),</w:t>
            </w:r>
          </w:p>
          <w:p w:rsidR="00184E02" w:rsidRPr="001F7A95" w:rsidRDefault="00184E02" w:rsidP="009F2303">
            <w:pPr>
              <w:pStyle w:val="a4"/>
              <w:numPr>
                <w:ilvl w:val="0"/>
                <w:numId w:val="23"/>
              </w:numPr>
              <w:spacing w:line="240" w:lineRule="auto"/>
              <w:ind w:left="467"/>
              <w:jc w:val="left"/>
              <w:rPr>
                <w:sz w:val="24"/>
              </w:rPr>
            </w:pPr>
            <w:r w:rsidRPr="001F7A95">
              <w:rPr>
                <w:sz w:val="24"/>
              </w:rPr>
              <w:t>отчеты председателя ГАК,</w:t>
            </w:r>
          </w:p>
          <w:p w:rsidR="00184E02" w:rsidRPr="00D659D3" w:rsidRDefault="00184E02" w:rsidP="009F2303">
            <w:pPr>
              <w:pStyle w:val="a4"/>
              <w:widowControl w:val="0"/>
              <w:numPr>
                <w:ilvl w:val="0"/>
                <w:numId w:val="11"/>
              </w:numPr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textAlignment w:val="baseline"/>
              <w:rPr>
                <w:sz w:val="24"/>
              </w:rPr>
            </w:pPr>
            <w:r w:rsidRPr="00D659D3">
              <w:rPr>
                <w:sz w:val="24"/>
              </w:rPr>
              <w:t>государственная аккредитация образовательных программ (раз в пять лет), анкетирование работодателей (данные ОПТС),</w:t>
            </w:r>
          </w:p>
          <w:p w:rsidR="00184E02" w:rsidRPr="00D659D3" w:rsidRDefault="00184E02" w:rsidP="009F2303">
            <w:pPr>
              <w:pStyle w:val="a4"/>
              <w:widowControl w:val="0"/>
              <w:numPr>
                <w:ilvl w:val="0"/>
                <w:numId w:val="11"/>
              </w:numPr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textAlignment w:val="baseline"/>
              <w:rPr>
                <w:sz w:val="24"/>
              </w:rPr>
            </w:pPr>
            <w:r w:rsidRPr="00D659D3">
              <w:rPr>
                <w:sz w:val="24"/>
              </w:rPr>
              <w:t>результаты трудоустройства выпускников.</w:t>
            </w:r>
          </w:p>
          <w:p w:rsidR="00184E02" w:rsidRDefault="00184E02" w:rsidP="00326F5D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D659D3">
              <w:rPr>
                <w:sz w:val="24"/>
              </w:rPr>
              <w:lastRenderedPageBreak/>
              <w:t>Результаты внешней оценки анализируются не реже 1 раза в семестр</w:t>
            </w:r>
          </w:p>
          <w:p w:rsidR="00184E02" w:rsidRPr="00D659D3" w:rsidRDefault="00184E02" w:rsidP="00F07915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665455">
              <w:rPr>
                <w:sz w:val="24"/>
              </w:rPr>
              <w:t xml:space="preserve">Анализ востребованности ОП проводится также по результатам вступительных испытаний. Результаты приемной кампании на </w:t>
            </w:r>
            <w:r w:rsidR="009E73B8" w:rsidRPr="009E73B8">
              <w:rPr>
                <w:sz w:val="24"/>
              </w:rPr>
              <w:t>профиль «Программные технологии распределенной обработки информации»</w:t>
            </w:r>
            <w:r w:rsidRPr="00665455">
              <w:rPr>
                <w:sz w:val="24"/>
              </w:rPr>
              <w:t xml:space="preserve"> в 201</w:t>
            </w:r>
            <w:r w:rsidR="00F07915">
              <w:rPr>
                <w:sz w:val="24"/>
              </w:rPr>
              <w:t>9</w:t>
            </w:r>
            <w:r w:rsidRPr="00665455">
              <w:rPr>
                <w:sz w:val="24"/>
              </w:rPr>
              <w:t>/20</w:t>
            </w:r>
            <w:r w:rsidR="00F07915">
              <w:rPr>
                <w:sz w:val="24"/>
              </w:rPr>
              <w:t>20</w:t>
            </w:r>
            <w:r w:rsidRPr="00665455">
              <w:rPr>
                <w:sz w:val="24"/>
              </w:rPr>
              <w:t xml:space="preserve"> </w:t>
            </w:r>
            <w:proofErr w:type="spellStart"/>
            <w:r w:rsidRPr="00665455">
              <w:rPr>
                <w:sz w:val="24"/>
              </w:rPr>
              <w:t>уч.гг</w:t>
            </w:r>
            <w:proofErr w:type="spellEnd"/>
            <w:r w:rsidRPr="00665455">
              <w:rPr>
                <w:sz w:val="24"/>
              </w:rPr>
              <w:t xml:space="preserve">. свидетельствуют о востребованности этой программы у </w:t>
            </w:r>
            <w:r>
              <w:rPr>
                <w:sz w:val="24"/>
              </w:rPr>
              <w:t>поступающих.</w:t>
            </w:r>
          </w:p>
        </w:tc>
      </w:tr>
      <w:tr w:rsidR="00184E02" w:rsidRPr="000470A7" w:rsidTr="00326F5D">
        <w:tc>
          <w:tcPr>
            <w:tcW w:w="851" w:type="dxa"/>
          </w:tcPr>
          <w:p w:rsidR="00184E02" w:rsidRPr="007275AA" w:rsidRDefault="00184E02" w:rsidP="00326F5D">
            <w:pPr>
              <w:spacing w:line="240" w:lineRule="auto"/>
              <w:ind w:firstLine="0"/>
              <w:jc w:val="left"/>
              <w:rPr>
                <w:rFonts w:eastAsia="SymbolMT"/>
                <w:b/>
                <w:sz w:val="24"/>
              </w:rPr>
            </w:pPr>
            <w:r>
              <w:rPr>
                <w:rFonts w:eastAsia="SymbolMT"/>
                <w:b/>
                <w:sz w:val="24"/>
              </w:rPr>
              <w:lastRenderedPageBreak/>
              <w:t>3</w:t>
            </w:r>
            <w:r w:rsidRPr="007275AA">
              <w:rPr>
                <w:rFonts w:eastAsia="SymbolMT"/>
                <w:b/>
                <w:sz w:val="24"/>
              </w:rPr>
              <w:t>.</w:t>
            </w:r>
            <w:r>
              <w:rPr>
                <w:rFonts w:eastAsia="SymbolMT"/>
                <w:b/>
                <w:sz w:val="24"/>
              </w:rPr>
              <w:t>2</w:t>
            </w:r>
            <w:r w:rsidRPr="007275AA">
              <w:rPr>
                <w:rFonts w:eastAsia="SymbolMT"/>
                <w:b/>
                <w:sz w:val="24"/>
              </w:rPr>
              <w:t>.</w:t>
            </w:r>
            <w:r>
              <w:rPr>
                <w:rFonts w:eastAsia="SymbolMT"/>
                <w:b/>
                <w:sz w:val="24"/>
              </w:rPr>
              <w:t>4</w:t>
            </w:r>
          </w:p>
        </w:tc>
        <w:tc>
          <w:tcPr>
            <w:tcW w:w="3969" w:type="dxa"/>
          </w:tcPr>
          <w:p w:rsidR="00184E02" w:rsidRPr="000470A7" w:rsidRDefault="00184E02" w:rsidP="00326F5D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522F4F">
              <w:rPr>
                <w:sz w:val="24"/>
              </w:rPr>
              <w:t>Информирование и популяризация  ОП</w:t>
            </w:r>
          </w:p>
        </w:tc>
        <w:tc>
          <w:tcPr>
            <w:tcW w:w="1134" w:type="dxa"/>
          </w:tcPr>
          <w:p w:rsidR="00184E02" w:rsidRPr="000470A7" w:rsidRDefault="00184E02" w:rsidP="00326F5D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7512" w:type="dxa"/>
          </w:tcPr>
          <w:p w:rsidR="00184E02" w:rsidRPr="00DD204D" w:rsidRDefault="00184E02" w:rsidP="009F2303">
            <w:pPr>
              <w:pStyle w:val="a4"/>
              <w:numPr>
                <w:ilvl w:val="0"/>
                <w:numId w:val="10"/>
              </w:numPr>
              <w:spacing w:line="240" w:lineRule="auto"/>
              <w:ind w:left="175" w:hanging="175"/>
              <w:jc w:val="left"/>
              <w:rPr>
                <w:sz w:val="24"/>
              </w:rPr>
            </w:pPr>
            <w:proofErr w:type="spellStart"/>
            <w:r w:rsidRPr="00757257">
              <w:rPr>
                <w:b/>
                <w:i/>
                <w:sz w:val="24"/>
              </w:rPr>
              <w:t>Инфопортал</w:t>
            </w:r>
            <w:proofErr w:type="spellEnd"/>
            <w:r w:rsidRPr="00757257">
              <w:rPr>
                <w:b/>
                <w:i/>
                <w:sz w:val="24"/>
              </w:rPr>
              <w:t xml:space="preserve"> Зеленоград:</w:t>
            </w:r>
            <w:r w:rsidRPr="00757257">
              <w:rPr>
                <w:i/>
                <w:sz w:val="24"/>
              </w:rPr>
              <w:t xml:space="preserve"> </w:t>
            </w:r>
            <w:hyperlink r:id="rId14" w:history="1">
              <w:r w:rsidR="00100793" w:rsidRPr="001F36A3">
                <w:rPr>
                  <w:rStyle w:val="ad"/>
                  <w:rFonts w:eastAsiaTheme="majorEastAsia"/>
                  <w:sz w:val="24"/>
                </w:rPr>
                <w:t>http://zelenograd41news.ru/articles/obshchestvo/programma_professora_gagarinoy/</w:t>
              </w:r>
            </w:hyperlink>
          </w:p>
          <w:p w:rsidR="00184E02" w:rsidRDefault="00184E02" w:rsidP="009F2303">
            <w:pPr>
              <w:pStyle w:val="a4"/>
              <w:numPr>
                <w:ilvl w:val="0"/>
                <w:numId w:val="10"/>
              </w:numPr>
              <w:spacing w:line="240" w:lineRule="auto"/>
              <w:ind w:left="175" w:hanging="175"/>
              <w:jc w:val="left"/>
            </w:pPr>
            <w:r w:rsidRPr="00757257">
              <w:rPr>
                <w:b/>
                <w:i/>
                <w:sz w:val="24"/>
              </w:rPr>
              <w:t>Сайт МИЭТ</w:t>
            </w:r>
            <w:r w:rsidRPr="00757257">
              <w:rPr>
                <w:i/>
                <w:sz w:val="24"/>
              </w:rPr>
              <w:t>:</w:t>
            </w:r>
            <w:r>
              <w:t xml:space="preserve"> </w:t>
            </w:r>
          </w:p>
          <w:p w:rsidR="00184E02" w:rsidRPr="00F521CC" w:rsidRDefault="00CA5A72" w:rsidP="00326F5D">
            <w:pPr>
              <w:pStyle w:val="a4"/>
              <w:spacing w:line="240" w:lineRule="auto"/>
              <w:ind w:left="175" w:firstLine="0"/>
              <w:jc w:val="left"/>
              <w:rPr>
                <w:rStyle w:val="ad"/>
                <w:i/>
                <w:sz w:val="24"/>
              </w:rPr>
            </w:pPr>
            <w:hyperlink r:id="rId15" w:history="1">
              <w:r w:rsidR="000A132B" w:rsidRPr="00F521CC">
                <w:rPr>
                  <w:rStyle w:val="ad"/>
                  <w:rFonts w:eastAsiaTheme="majorEastAsia"/>
                  <w:sz w:val="24"/>
                </w:rPr>
                <w:t>https://www.abiturient.ru/speciality/15139</w:t>
              </w:r>
            </w:hyperlink>
          </w:p>
          <w:p w:rsidR="001E2C37" w:rsidRDefault="00CA5A72" w:rsidP="00326F5D">
            <w:pPr>
              <w:pStyle w:val="a4"/>
              <w:spacing w:line="240" w:lineRule="auto"/>
              <w:ind w:left="175" w:firstLine="0"/>
              <w:jc w:val="left"/>
              <w:rPr>
                <w:i/>
                <w:sz w:val="24"/>
              </w:rPr>
            </w:pPr>
            <w:hyperlink r:id="rId16" w:history="1">
              <w:r w:rsidR="001E2C37" w:rsidRPr="00F521CC">
                <w:rPr>
                  <w:rStyle w:val="ad"/>
                  <w:rFonts w:eastAsiaTheme="majorEastAsia"/>
                  <w:sz w:val="24"/>
                </w:rPr>
                <w:t>https://miet.ru/news/119798</w:t>
              </w:r>
            </w:hyperlink>
          </w:p>
          <w:p w:rsidR="000D16EC" w:rsidRPr="000D16EC" w:rsidRDefault="00184E02" w:rsidP="009F2303">
            <w:pPr>
              <w:pStyle w:val="a4"/>
              <w:numPr>
                <w:ilvl w:val="0"/>
                <w:numId w:val="10"/>
              </w:numPr>
              <w:spacing w:line="240" w:lineRule="auto"/>
              <w:ind w:left="175" w:hanging="175"/>
              <w:jc w:val="left"/>
              <w:rPr>
                <w:i/>
                <w:sz w:val="24"/>
              </w:rPr>
            </w:pPr>
            <w:r w:rsidRPr="00EC205C">
              <w:rPr>
                <w:b/>
                <w:i/>
                <w:sz w:val="24"/>
              </w:rPr>
              <w:t xml:space="preserve">Сайт </w:t>
            </w:r>
            <w:proofErr w:type="spellStart"/>
            <w:r w:rsidR="00BE2C73">
              <w:rPr>
                <w:b/>
                <w:i/>
                <w:sz w:val="24"/>
              </w:rPr>
              <w:t>СПИНТех</w:t>
            </w:r>
            <w:proofErr w:type="spellEnd"/>
            <w:r w:rsidRPr="008A3A81">
              <w:rPr>
                <w:sz w:val="26"/>
                <w:szCs w:val="26"/>
              </w:rPr>
              <w:t xml:space="preserve"> </w:t>
            </w:r>
          </w:p>
          <w:p w:rsidR="000D16EC" w:rsidRPr="00F521CC" w:rsidRDefault="00CA5A72" w:rsidP="000D16EC">
            <w:pPr>
              <w:pStyle w:val="a4"/>
              <w:spacing w:line="240" w:lineRule="auto"/>
              <w:ind w:left="175" w:firstLine="0"/>
              <w:jc w:val="left"/>
              <w:rPr>
                <w:sz w:val="24"/>
              </w:rPr>
            </w:pPr>
            <w:hyperlink r:id="rId17" w:history="1">
              <w:r w:rsidR="00187BD7" w:rsidRPr="00F521CC">
                <w:rPr>
                  <w:rStyle w:val="ad"/>
                  <w:rFonts w:eastAsiaTheme="majorEastAsia"/>
                  <w:sz w:val="24"/>
                </w:rPr>
                <w:t>http://institut-spintex.ru/education/bachelor/</w:t>
              </w:r>
            </w:hyperlink>
          </w:p>
          <w:p w:rsidR="00184E02" w:rsidRPr="00AF7717" w:rsidRDefault="00184E02" w:rsidP="009F2303">
            <w:pPr>
              <w:pStyle w:val="a4"/>
              <w:numPr>
                <w:ilvl w:val="0"/>
                <w:numId w:val="10"/>
              </w:numPr>
              <w:spacing w:line="240" w:lineRule="auto"/>
              <w:ind w:left="175" w:hanging="175"/>
              <w:jc w:val="left"/>
              <w:rPr>
                <w:b/>
                <w:i/>
                <w:sz w:val="24"/>
              </w:rPr>
            </w:pPr>
            <w:r w:rsidRPr="00757257">
              <w:rPr>
                <w:b/>
                <w:i/>
                <w:sz w:val="24"/>
              </w:rPr>
              <w:t>Сайт</w:t>
            </w:r>
            <w:r w:rsidR="00BE2C73">
              <w:rPr>
                <w:b/>
                <w:i/>
                <w:sz w:val="24"/>
              </w:rPr>
              <w:t>ы</w:t>
            </w:r>
            <w:r w:rsidRPr="00757257">
              <w:rPr>
                <w:b/>
                <w:i/>
                <w:sz w:val="24"/>
              </w:rPr>
              <w:t xml:space="preserve"> </w:t>
            </w:r>
            <w:r w:rsidR="00BE2C73">
              <w:rPr>
                <w:b/>
                <w:i/>
                <w:sz w:val="24"/>
              </w:rPr>
              <w:t>газет</w:t>
            </w:r>
            <w:r w:rsidR="000D16EC">
              <w:rPr>
                <w:b/>
                <w:i/>
                <w:sz w:val="24"/>
              </w:rPr>
              <w:t>:</w:t>
            </w:r>
          </w:p>
          <w:p w:rsidR="00184E02" w:rsidRPr="00F521CC" w:rsidRDefault="00CA5A72" w:rsidP="00326F5D">
            <w:pPr>
              <w:pStyle w:val="a4"/>
              <w:spacing w:line="240" w:lineRule="auto"/>
              <w:ind w:left="175" w:firstLine="0"/>
              <w:jc w:val="left"/>
              <w:rPr>
                <w:sz w:val="24"/>
              </w:rPr>
            </w:pPr>
            <w:hyperlink r:id="rId18" w:history="1">
              <w:r w:rsidR="00BE2C73" w:rsidRPr="00F521CC">
                <w:rPr>
                  <w:rStyle w:val="ad"/>
                  <w:rFonts w:eastAsiaTheme="majorEastAsia"/>
                  <w:sz w:val="24"/>
                </w:rPr>
                <w:t>https://www.sovsekretno.ru/articles/za-chto-kritikuyut-bolonku-/</w:t>
              </w:r>
            </w:hyperlink>
          </w:p>
          <w:p w:rsidR="00AE76FE" w:rsidRDefault="00AE76FE" w:rsidP="009F2303">
            <w:pPr>
              <w:pStyle w:val="a4"/>
              <w:numPr>
                <w:ilvl w:val="0"/>
                <w:numId w:val="10"/>
              </w:numPr>
              <w:spacing w:line="240" w:lineRule="auto"/>
              <w:jc w:val="left"/>
            </w:pPr>
            <w:r>
              <w:t>Международный салон образования:</w:t>
            </w:r>
          </w:p>
          <w:p w:rsidR="00AE76FE" w:rsidRPr="00F521CC" w:rsidRDefault="00CA5A72" w:rsidP="00326F5D">
            <w:pPr>
              <w:pStyle w:val="a4"/>
              <w:spacing w:line="240" w:lineRule="auto"/>
              <w:ind w:left="175" w:firstLine="0"/>
              <w:jc w:val="left"/>
              <w:rPr>
                <w:sz w:val="24"/>
              </w:rPr>
            </w:pPr>
            <w:hyperlink r:id="rId19" w:history="1">
              <w:r w:rsidR="00AE76FE" w:rsidRPr="00F521CC">
                <w:rPr>
                  <w:rStyle w:val="ad"/>
                  <w:rFonts w:eastAsiaTheme="majorEastAsia"/>
                  <w:sz w:val="24"/>
                </w:rPr>
                <w:t>https://miet.ru/news/118575</w:t>
              </w:r>
            </w:hyperlink>
          </w:p>
          <w:p w:rsidR="00184E02" w:rsidRPr="001C3890" w:rsidRDefault="00184E02" w:rsidP="009F2303">
            <w:pPr>
              <w:pStyle w:val="a4"/>
              <w:numPr>
                <w:ilvl w:val="0"/>
                <w:numId w:val="10"/>
              </w:numPr>
              <w:spacing w:line="240" w:lineRule="auto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А также:</w:t>
            </w:r>
          </w:p>
          <w:p w:rsidR="00184E02" w:rsidRPr="00665455" w:rsidRDefault="00184E02" w:rsidP="009F2303">
            <w:pPr>
              <w:pStyle w:val="a4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adjustRightInd w:val="0"/>
              <w:spacing w:line="240" w:lineRule="auto"/>
              <w:ind w:left="426"/>
              <w:textAlignment w:val="baseline"/>
              <w:rPr>
                <w:sz w:val="24"/>
              </w:rPr>
            </w:pPr>
            <w:r w:rsidRPr="00665455">
              <w:rPr>
                <w:sz w:val="24"/>
              </w:rPr>
              <w:t xml:space="preserve">на стендах </w:t>
            </w:r>
            <w:r w:rsidR="00302707">
              <w:rPr>
                <w:sz w:val="24"/>
              </w:rPr>
              <w:t xml:space="preserve">Институтов </w:t>
            </w:r>
            <w:r w:rsidRPr="00665455">
              <w:rPr>
                <w:sz w:val="24"/>
              </w:rPr>
              <w:t>и кафедр</w:t>
            </w:r>
            <w:r w:rsidR="00A80E48">
              <w:rPr>
                <w:sz w:val="24"/>
              </w:rPr>
              <w:t xml:space="preserve"> МИЭТ</w:t>
            </w:r>
            <w:r w:rsidRPr="00665455">
              <w:rPr>
                <w:sz w:val="24"/>
              </w:rPr>
              <w:t>,</w:t>
            </w:r>
          </w:p>
          <w:p w:rsidR="00184E02" w:rsidRPr="00665455" w:rsidRDefault="00184E02" w:rsidP="009F2303">
            <w:pPr>
              <w:pStyle w:val="a4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adjustRightInd w:val="0"/>
              <w:spacing w:line="240" w:lineRule="auto"/>
              <w:ind w:left="426"/>
              <w:textAlignment w:val="baseline"/>
              <w:rPr>
                <w:sz w:val="24"/>
              </w:rPr>
            </w:pPr>
            <w:r w:rsidRPr="00665455">
              <w:rPr>
                <w:sz w:val="24"/>
              </w:rPr>
              <w:t>представляется в ходе встреч с абитуриентами, студентами, в том числе специально разрабатываются брошюры, буклеты, включающие сведения об ОП</w:t>
            </w:r>
            <w:r w:rsidR="00DA4B87">
              <w:rPr>
                <w:sz w:val="24"/>
              </w:rPr>
              <w:t xml:space="preserve"> </w:t>
            </w:r>
            <w:proofErr w:type="spellStart"/>
            <w:r w:rsidR="00DA4B87">
              <w:rPr>
                <w:sz w:val="24"/>
              </w:rPr>
              <w:t>СПИНТех</w:t>
            </w:r>
            <w:proofErr w:type="spellEnd"/>
            <w:r w:rsidRPr="00665455">
              <w:rPr>
                <w:sz w:val="24"/>
              </w:rPr>
              <w:t>,</w:t>
            </w:r>
          </w:p>
          <w:p w:rsidR="00184E02" w:rsidRPr="00665455" w:rsidRDefault="00184E02" w:rsidP="009F2303">
            <w:pPr>
              <w:pStyle w:val="a4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adjustRightInd w:val="0"/>
              <w:spacing w:line="240" w:lineRule="auto"/>
              <w:ind w:left="426"/>
              <w:textAlignment w:val="baseline"/>
              <w:rPr>
                <w:sz w:val="24"/>
              </w:rPr>
            </w:pPr>
            <w:r w:rsidRPr="00665455">
              <w:rPr>
                <w:sz w:val="24"/>
              </w:rPr>
              <w:t>на встречах с представителями предприятий-работодателей, чем обеспечивается доступ к информации заинтересованных сторон;</w:t>
            </w:r>
          </w:p>
          <w:p w:rsidR="00184E02" w:rsidRPr="00665455" w:rsidRDefault="00184E02" w:rsidP="009F2303">
            <w:pPr>
              <w:pStyle w:val="a4"/>
              <w:widowControl w:val="0"/>
              <w:numPr>
                <w:ilvl w:val="0"/>
                <w:numId w:val="12"/>
              </w:numPr>
              <w:suppressAutoHyphens/>
              <w:autoSpaceDN w:val="0"/>
              <w:spacing w:line="240" w:lineRule="auto"/>
              <w:ind w:left="426"/>
              <w:textAlignment w:val="baseline"/>
              <w:rPr>
                <w:sz w:val="24"/>
              </w:rPr>
            </w:pPr>
            <w:r w:rsidRPr="00665455">
              <w:rPr>
                <w:sz w:val="24"/>
              </w:rPr>
              <w:t xml:space="preserve">на ежегодной </w:t>
            </w:r>
            <w:r w:rsidR="00302707">
              <w:rPr>
                <w:sz w:val="24"/>
              </w:rPr>
              <w:t xml:space="preserve">Международной </w:t>
            </w:r>
            <w:r w:rsidRPr="00665455">
              <w:rPr>
                <w:sz w:val="24"/>
              </w:rPr>
              <w:t xml:space="preserve">конференции </w:t>
            </w:r>
            <w:r w:rsidR="00302707">
              <w:rPr>
                <w:sz w:val="24"/>
              </w:rPr>
              <w:t xml:space="preserve">института </w:t>
            </w:r>
            <w:proofErr w:type="spellStart"/>
            <w:r w:rsidR="00302707">
              <w:rPr>
                <w:sz w:val="24"/>
              </w:rPr>
              <w:t>СПИНТех</w:t>
            </w:r>
            <w:proofErr w:type="spellEnd"/>
            <w:r w:rsidR="00302707">
              <w:rPr>
                <w:sz w:val="24"/>
              </w:rPr>
              <w:t xml:space="preserve"> </w:t>
            </w:r>
            <w:r w:rsidRPr="00665455">
              <w:rPr>
                <w:sz w:val="24"/>
              </w:rPr>
              <w:t xml:space="preserve">«Актуальные проблемы информатизации </w:t>
            </w:r>
            <w:r w:rsidR="007B7740">
              <w:rPr>
                <w:sz w:val="24"/>
              </w:rPr>
              <w:t>в цифровой экономике и научных исследованиях</w:t>
            </w:r>
            <w:r w:rsidRPr="00665455">
              <w:rPr>
                <w:sz w:val="24"/>
              </w:rPr>
              <w:t>»;</w:t>
            </w:r>
          </w:p>
          <w:p w:rsidR="00184E02" w:rsidRPr="00665455" w:rsidRDefault="00184E02" w:rsidP="009F2303">
            <w:pPr>
              <w:pStyle w:val="a4"/>
              <w:widowControl w:val="0"/>
              <w:numPr>
                <w:ilvl w:val="0"/>
                <w:numId w:val="12"/>
              </w:numPr>
              <w:suppressAutoHyphens/>
              <w:autoSpaceDN w:val="0"/>
              <w:spacing w:line="240" w:lineRule="auto"/>
              <w:ind w:left="426"/>
              <w:textAlignment w:val="baseline"/>
              <w:rPr>
                <w:sz w:val="24"/>
              </w:rPr>
            </w:pPr>
            <w:r w:rsidRPr="00665455">
              <w:rPr>
                <w:sz w:val="24"/>
              </w:rPr>
              <w:t>на ежегодной конференции школьников и потенциальных абитуриентов «Творчество юных»;</w:t>
            </w:r>
          </w:p>
          <w:p w:rsidR="00184E02" w:rsidRPr="00665455" w:rsidRDefault="00184E02" w:rsidP="009F2303">
            <w:pPr>
              <w:pStyle w:val="a4"/>
              <w:widowControl w:val="0"/>
              <w:numPr>
                <w:ilvl w:val="0"/>
                <w:numId w:val="12"/>
              </w:numPr>
              <w:suppressAutoHyphens/>
              <w:autoSpaceDN w:val="0"/>
              <w:spacing w:line="240" w:lineRule="auto"/>
              <w:ind w:left="426"/>
              <w:textAlignment w:val="baseline"/>
              <w:rPr>
                <w:sz w:val="24"/>
              </w:rPr>
            </w:pPr>
            <w:r w:rsidRPr="00665455">
              <w:rPr>
                <w:sz w:val="24"/>
              </w:rPr>
              <w:t xml:space="preserve">на ежегодной ярмарке НТТМ </w:t>
            </w:r>
            <w:hyperlink r:id="rId20" w:tgtFrame="_blank" w:history="1">
              <w:r w:rsidRPr="00665455">
                <w:rPr>
                  <w:sz w:val="24"/>
                </w:rPr>
                <w:t>«РИТМ Зеленограда»</w:t>
              </w:r>
            </w:hyperlink>
            <w:r w:rsidRPr="00665455">
              <w:rPr>
                <w:sz w:val="24"/>
              </w:rPr>
              <w:t>;</w:t>
            </w:r>
          </w:p>
          <w:p w:rsidR="00184E02" w:rsidRPr="00665455" w:rsidRDefault="00184E02" w:rsidP="009F2303">
            <w:pPr>
              <w:pStyle w:val="a4"/>
              <w:widowControl w:val="0"/>
              <w:numPr>
                <w:ilvl w:val="0"/>
                <w:numId w:val="12"/>
              </w:numPr>
              <w:suppressAutoHyphens/>
              <w:autoSpaceDN w:val="0"/>
              <w:spacing w:line="240" w:lineRule="auto"/>
              <w:ind w:left="426"/>
              <w:textAlignment w:val="baseline"/>
              <w:rPr>
                <w:sz w:val="24"/>
              </w:rPr>
            </w:pPr>
            <w:r w:rsidRPr="00665455">
              <w:rPr>
                <w:sz w:val="24"/>
              </w:rPr>
              <w:t xml:space="preserve">во время экскурсионных программ для школьников, в </w:t>
            </w:r>
            <w:proofErr w:type="spellStart"/>
            <w:r w:rsidRPr="00665455">
              <w:rPr>
                <w:sz w:val="24"/>
              </w:rPr>
              <w:t>т.ч</w:t>
            </w:r>
            <w:proofErr w:type="spellEnd"/>
            <w:r w:rsidRPr="00665455">
              <w:rPr>
                <w:sz w:val="24"/>
              </w:rPr>
              <w:t xml:space="preserve">. </w:t>
            </w:r>
            <w:r w:rsidR="00302707">
              <w:rPr>
                <w:sz w:val="24"/>
              </w:rPr>
              <w:t xml:space="preserve">в Институт </w:t>
            </w:r>
            <w:proofErr w:type="spellStart"/>
            <w:r w:rsidR="00302707">
              <w:rPr>
                <w:sz w:val="24"/>
              </w:rPr>
              <w:t>СПИНТех</w:t>
            </w:r>
            <w:proofErr w:type="spellEnd"/>
            <w:r w:rsidRPr="00665455">
              <w:rPr>
                <w:sz w:val="24"/>
              </w:rPr>
              <w:t xml:space="preserve">; </w:t>
            </w:r>
          </w:p>
          <w:p w:rsidR="00184E02" w:rsidRDefault="00184E02" w:rsidP="009F2303">
            <w:pPr>
              <w:pStyle w:val="a4"/>
              <w:widowControl w:val="0"/>
              <w:numPr>
                <w:ilvl w:val="0"/>
                <w:numId w:val="12"/>
              </w:numPr>
              <w:suppressAutoHyphens/>
              <w:autoSpaceDN w:val="0"/>
              <w:spacing w:line="240" w:lineRule="auto"/>
              <w:ind w:left="426"/>
              <w:textAlignment w:val="baseline"/>
              <w:rPr>
                <w:sz w:val="24"/>
              </w:rPr>
            </w:pPr>
            <w:r w:rsidRPr="00665455">
              <w:rPr>
                <w:sz w:val="24"/>
              </w:rPr>
              <w:lastRenderedPageBreak/>
              <w:t>при проведении мастер-классов и семинаров в школах Зеленограда (</w:t>
            </w:r>
            <w:proofErr w:type="spellStart"/>
            <w:r w:rsidRPr="00665455">
              <w:rPr>
                <w:sz w:val="24"/>
              </w:rPr>
              <w:t>Кокин</w:t>
            </w:r>
            <w:proofErr w:type="spellEnd"/>
            <w:r w:rsidRPr="00665455">
              <w:rPr>
                <w:sz w:val="24"/>
              </w:rPr>
              <w:t xml:space="preserve"> В.В., В</w:t>
            </w:r>
            <w:r w:rsidR="00302707">
              <w:rPr>
                <w:sz w:val="24"/>
              </w:rPr>
              <w:t>олков А.А.</w:t>
            </w:r>
            <w:r w:rsidRPr="00665455">
              <w:rPr>
                <w:sz w:val="24"/>
              </w:rPr>
              <w:t>) и на элективных курсах (Волков А.А.</w:t>
            </w:r>
            <w:r w:rsidR="00302707">
              <w:rPr>
                <w:sz w:val="24"/>
              </w:rPr>
              <w:t xml:space="preserve">, </w:t>
            </w:r>
            <w:proofErr w:type="spellStart"/>
            <w:r w:rsidR="00302707">
              <w:rPr>
                <w:sz w:val="24"/>
              </w:rPr>
              <w:t>Капитанова</w:t>
            </w:r>
            <w:proofErr w:type="spellEnd"/>
            <w:r w:rsidR="00302707">
              <w:rPr>
                <w:sz w:val="24"/>
              </w:rPr>
              <w:t xml:space="preserve"> И.И.</w:t>
            </w:r>
            <w:r w:rsidRPr="00665455">
              <w:rPr>
                <w:sz w:val="24"/>
              </w:rPr>
              <w:t xml:space="preserve">). </w:t>
            </w:r>
          </w:p>
          <w:p w:rsidR="00302707" w:rsidRPr="00665455" w:rsidRDefault="00302707" w:rsidP="009F2303">
            <w:pPr>
              <w:pStyle w:val="a4"/>
              <w:widowControl w:val="0"/>
              <w:numPr>
                <w:ilvl w:val="0"/>
                <w:numId w:val="12"/>
              </w:numPr>
              <w:suppressAutoHyphens/>
              <w:autoSpaceDN w:val="0"/>
              <w:spacing w:line="240" w:lineRule="auto"/>
              <w:ind w:left="426"/>
              <w:textAlignment w:val="baseline"/>
              <w:rPr>
                <w:sz w:val="24"/>
              </w:rPr>
            </w:pPr>
            <w:r>
              <w:rPr>
                <w:sz w:val="24"/>
              </w:rPr>
              <w:t xml:space="preserve">в анонсах онлайн-курсов </w:t>
            </w:r>
            <w:proofErr w:type="spellStart"/>
            <w:r>
              <w:rPr>
                <w:sz w:val="24"/>
              </w:rPr>
              <w:t>Универсариума</w:t>
            </w:r>
            <w:proofErr w:type="spellEnd"/>
            <w:r>
              <w:rPr>
                <w:sz w:val="24"/>
              </w:rPr>
              <w:t>.</w:t>
            </w:r>
          </w:p>
          <w:p w:rsidR="00184E02" w:rsidRPr="00665455" w:rsidRDefault="00184E02" w:rsidP="00326F5D">
            <w:pPr>
              <w:spacing w:line="240" w:lineRule="auto"/>
              <w:rPr>
                <w:sz w:val="24"/>
              </w:rPr>
            </w:pPr>
            <w:r w:rsidRPr="00665455">
              <w:rPr>
                <w:sz w:val="24"/>
              </w:rPr>
              <w:t xml:space="preserve">Информация о трудоустройстве выпускников публикуется на сайте </w:t>
            </w:r>
            <w:r w:rsidR="00302707">
              <w:rPr>
                <w:sz w:val="24"/>
              </w:rPr>
              <w:t xml:space="preserve">Института </w:t>
            </w:r>
            <w:r w:rsidRPr="00665455">
              <w:rPr>
                <w:sz w:val="24"/>
              </w:rPr>
              <w:t>(</w:t>
            </w:r>
            <w:r w:rsidRPr="00665455">
              <w:rPr>
                <w:rStyle w:val="ad"/>
                <w:sz w:val="24"/>
              </w:rPr>
              <w:t>http://www.miet.ru/structure</w:t>
            </w:r>
            <w:r w:rsidRPr="00665455">
              <w:rPr>
                <w:sz w:val="24"/>
              </w:rPr>
              <w:t xml:space="preserve">), представлена в базе сайта </w:t>
            </w:r>
            <w:hyperlink r:id="rId21" w:history="1">
              <w:r w:rsidRPr="00665455">
                <w:rPr>
                  <w:rStyle w:val="ad"/>
                  <w:sz w:val="24"/>
                </w:rPr>
                <w:t>www.alma-mater.ru</w:t>
              </w:r>
            </w:hyperlink>
            <w:r w:rsidRPr="00665455">
              <w:rPr>
                <w:rStyle w:val="ad"/>
                <w:sz w:val="24"/>
              </w:rPr>
              <w:t> </w:t>
            </w:r>
            <w:r w:rsidRPr="00665455">
              <w:rPr>
                <w:sz w:val="24"/>
              </w:rPr>
              <w:t>(база данных и</w:t>
            </w:r>
            <w:r>
              <w:rPr>
                <w:sz w:val="24"/>
              </w:rPr>
              <w:t xml:space="preserve"> </w:t>
            </w:r>
            <w:r w:rsidRPr="00665455">
              <w:rPr>
                <w:sz w:val="24"/>
              </w:rPr>
              <w:t xml:space="preserve">система общения для выпускников МИЭТ). </w:t>
            </w:r>
          </w:p>
          <w:p w:rsidR="00184E02" w:rsidRPr="00665455" w:rsidRDefault="00184E02" w:rsidP="00326F5D">
            <w:pPr>
              <w:spacing w:line="240" w:lineRule="auto"/>
              <w:rPr>
                <w:sz w:val="24"/>
              </w:rPr>
            </w:pPr>
            <w:r w:rsidRPr="00665455">
              <w:rPr>
                <w:sz w:val="24"/>
              </w:rPr>
              <w:t>Информация о востребованности выпускников ИПОВС доступна на сайте ОПТС (</w:t>
            </w:r>
            <w:hyperlink r:id="rId22" w:history="1">
              <w:r w:rsidRPr="00665455">
                <w:rPr>
                  <w:rStyle w:val="ad"/>
                  <w:sz w:val="24"/>
                </w:rPr>
                <w:t>http://opts.miet.ru/about/</w:t>
              </w:r>
            </w:hyperlink>
            <w:r w:rsidRPr="00665455">
              <w:rPr>
                <w:sz w:val="24"/>
              </w:rPr>
              <w:t xml:space="preserve">), а также на сайте </w:t>
            </w:r>
            <w:proofErr w:type="spellStart"/>
            <w:r w:rsidRPr="00665455">
              <w:rPr>
                <w:sz w:val="24"/>
                <w:lang w:val="en-US"/>
              </w:rPr>
              <w:t>superjob</w:t>
            </w:r>
            <w:proofErr w:type="spellEnd"/>
            <w:r w:rsidRPr="00665455">
              <w:rPr>
                <w:sz w:val="24"/>
              </w:rPr>
              <w:t xml:space="preserve"> </w:t>
            </w:r>
            <w:r w:rsidRPr="00665455">
              <w:rPr>
                <w:rStyle w:val="ad"/>
                <w:rFonts w:eastAsia="Droid Sans"/>
                <w:kern w:val="3"/>
                <w:sz w:val="24"/>
                <w:lang w:eastAsia="en-US"/>
              </w:rPr>
              <w:t>(https://www.superjob.ru/).</w:t>
            </w:r>
          </w:p>
          <w:p w:rsidR="00184E02" w:rsidRPr="00665455" w:rsidRDefault="00184E02" w:rsidP="00326F5D">
            <w:pPr>
              <w:spacing w:line="240" w:lineRule="auto"/>
              <w:rPr>
                <w:sz w:val="24"/>
              </w:rPr>
            </w:pPr>
            <w:r w:rsidRPr="00665455">
              <w:rPr>
                <w:sz w:val="24"/>
              </w:rPr>
              <w:t>Взаимодействие с профессиональными ассоциациями и организациями происходит централизовано через ОПТС (Институт развития партнерства в образовании), а также через работодателей на предприятиях – базах практик.</w:t>
            </w:r>
          </w:p>
          <w:p w:rsidR="00184E02" w:rsidRPr="00757257" w:rsidRDefault="00184E02" w:rsidP="00A60252">
            <w:pPr>
              <w:spacing w:line="240" w:lineRule="auto"/>
              <w:rPr>
                <w:i/>
                <w:sz w:val="24"/>
              </w:rPr>
            </w:pPr>
            <w:r w:rsidRPr="00665455">
              <w:rPr>
                <w:sz w:val="24"/>
              </w:rPr>
              <w:t>Информация о качестве и достижениях студентов, выпускников и преподавателей образовательной программы публикуется в новостной ленте МИЭТ (</w:t>
            </w:r>
            <w:hyperlink r:id="rId23" w:history="1">
              <w:r w:rsidRPr="00665455">
                <w:rPr>
                  <w:rStyle w:val="ad"/>
                  <w:sz w:val="24"/>
                </w:rPr>
                <w:t>https://www.miet.ru/news/</w:t>
              </w:r>
            </w:hyperlink>
            <w:r w:rsidRPr="00665455">
              <w:rPr>
                <w:sz w:val="24"/>
              </w:rPr>
              <w:t>)</w:t>
            </w:r>
            <w:r w:rsidR="00890CF2">
              <w:rPr>
                <w:sz w:val="24"/>
              </w:rPr>
              <w:t xml:space="preserve">, а также </w:t>
            </w:r>
            <w:r w:rsidR="00DD2C6B">
              <w:rPr>
                <w:sz w:val="24"/>
              </w:rPr>
              <w:t xml:space="preserve">ы новостной ленте </w:t>
            </w:r>
            <w:r w:rsidR="00890CF2">
              <w:rPr>
                <w:sz w:val="24"/>
              </w:rPr>
              <w:t xml:space="preserve">на сайте </w:t>
            </w:r>
            <w:r w:rsidR="000A132B">
              <w:rPr>
                <w:sz w:val="24"/>
              </w:rPr>
              <w:t xml:space="preserve">института </w:t>
            </w:r>
            <w:proofErr w:type="spellStart"/>
            <w:r w:rsidR="00A60252">
              <w:rPr>
                <w:sz w:val="24"/>
              </w:rPr>
              <w:t>СПИНТех</w:t>
            </w:r>
            <w:proofErr w:type="spellEnd"/>
            <w:r w:rsidR="00A60252">
              <w:rPr>
                <w:sz w:val="24"/>
              </w:rPr>
              <w:t xml:space="preserve"> </w:t>
            </w:r>
            <w:hyperlink r:id="rId24" w:history="1">
              <w:r w:rsidR="00DD2C6B" w:rsidRPr="00DD2C6B">
                <w:rPr>
                  <w:rStyle w:val="ad"/>
                  <w:sz w:val="24"/>
                </w:rPr>
                <w:t>http://institut-spintex.ru/news/</w:t>
              </w:r>
            </w:hyperlink>
          </w:p>
        </w:tc>
      </w:tr>
      <w:tr w:rsidR="00184E02" w:rsidRPr="000470A7" w:rsidTr="00326F5D">
        <w:tc>
          <w:tcPr>
            <w:tcW w:w="851" w:type="dxa"/>
          </w:tcPr>
          <w:p w:rsidR="00184E02" w:rsidRPr="007275AA" w:rsidRDefault="00184E02" w:rsidP="00326F5D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lastRenderedPageBreak/>
              <w:t>3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5</w:t>
            </w:r>
          </w:p>
        </w:tc>
        <w:tc>
          <w:tcPr>
            <w:tcW w:w="3969" w:type="dxa"/>
            <w:vAlign w:val="center"/>
          </w:tcPr>
          <w:p w:rsidR="00184E02" w:rsidRPr="000470A7" w:rsidRDefault="00184E02" w:rsidP="00326F5D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>Другое</w:t>
            </w:r>
          </w:p>
        </w:tc>
        <w:tc>
          <w:tcPr>
            <w:tcW w:w="1134" w:type="dxa"/>
          </w:tcPr>
          <w:p w:rsidR="00184E02" w:rsidRPr="000470A7" w:rsidRDefault="00184E02" w:rsidP="00326F5D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7512" w:type="dxa"/>
          </w:tcPr>
          <w:p w:rsidR="00184E02" w:rsidRDefault="00CA5A72" w:rsidP="00326F5D">
            <w:pPr>
              <w:spacing w:line="240" w:lineRule="auto"/>
              <w:jc w:val="left"/>
            </w:pPr>
            <w:hyperlink r:id="rId25" w:history="1">
              <w:r w:rsidR="007F4388" w:rsidRPr="00BB2D91">
                <w:rPr>
                  <w:rStyle w:val="ad"/>
                  <w:rFonts w:eastAsiaTheme="majorEastAsia"/>
                  <w:sz w:val="24"/>
                </w:rPr>
                <w:t>h</w:t>
              </w:r>
              <w:r w:rsidR="007F4388" w:rsidRPr="00BB2D91">
                <w:rPr>
                  <w:rStyle w:val="ad"/>
                  <w:sz w:val="24"/>
                </w:rPr>
                <w:t>tt</w:t>
              </w:r>
              <w:r w:rsidR="007F4388" w:rsidRPr="00BB2D91">
                <w:rPr>
                  <w:rStyle w:val="ad"/>
                  <w:rFonts w:eastAsiaTheme="majorEastAsia"/>
                  <w:sz w:val="24"/>
                </w:rPr>
                <w:t>ps://miet.ru/news/121060</w:t>
              </w:r>
            </w:hyperlink>
            <w:r w:rsidR="007F4388">
              <w:t xml:space="preserve"> - онлайн-курсы </w:t>
            </w:r>
            <w:proofErr w:type="spellStart"/>
            <w:r w:rsidR="007F4388">
              <w:t>Универсариум</w:t>
            </w:r>
            <w:proofErr w:type="spellEnd"/>
            <w:r w:rsidR="00C40B11">
              <w:br/>
              <w:t xml:space="preserve">грант </w:t>
            </w:r>
            <w:proofErr w:type="spellStart"/>
            <w:r w:rsidR="00C40B11">
              <w:t>капитанова</w:t>
            </w:r>
            <w:proofErr w:type="spellEnd"/>
          </w:p>
          <w:p w:rsidR="005167DB" w:rsidRPr="00BB2D91" w:rsidRDefault="00CA5A72" w:rsidP="00326F5D">
            <w:pPr>
              <w:spacing w:line="240" w:lineRule="auto"/>
              <w:jc w:val="left"/>
              <w:rPr>
                <w:sz w:val="24"/>
              </w:rPr>
            </w:pPr>
            <w:hyperlink r:id="rId26" w:history="1">
              <w:r w:rsidR="005167DB" w:rsidRPr="00BB2D91">
                <w:rPr>
                  <w:rStyle w:val="ad"/>
                  <w:rFonts w:eastAsiaTheme="majorEastAsia"/>
                  <w:sz w:val="24"/>
                </w:rPr>
                <w:t>https://miet.ru/news/117544</w:t>
              </w:r>
            </w:hyperlink>
            <w:r w:rsidR="005167DB" w:rsidRPr="00BB2D91">
              <w:rPr>
                <w:sz w:val="24"/>
              </w:rPr>
              <w:t xml:space="preserve"> -конференции</w:t>
            </w:r>
          </w:p>
          <w:p w:rsidR="001D226E" w:rsidRDefault="00CA5A72" w:rsidP="00326F5D">
            <w:pPr>
              <w:spacing w:line="240" w:lineRule="auto"/>
              <w:jc w:val="left"/>
            </w:pPr>
            <w:hyperlink r:id="rId27" w:history="1">
              <w:r w:rsidR="001D226E" w:rsidRPr="00BB2D91">
                <w:rPr>
                  <w:rStyle w:val="ad"/>
                  <w:rFonts w:eastAsiaTheme="majorEastAsia"/>
                  <w:sz w:val="24"/>
                </w:rPr>
                <w:t>http://zelenograd41news.ru/articles/obshchestvo/gospodin_programmist/</w:t>
              </w:r>
              <w:r w:rsidR="001D226E" w:rsidRPr="00BB2D91">
                <w:rPr>
                  <w:rStyle w:val="ad"/>
                  <w:sz w:val="24"/>
                </w:rPr>
                <w:t>-</w:t>
              </w:r>
            </w:hyperlink>
            <w:r w:rsidR="001D226E">
              <w:t xml:space="preserve"> </w:t>
            </w:r>
            <w:proofErr w:type="spellStart"/>
            <w:r w:rsidR="001D226E">
              <w:t>бордюжа</w:t>
            </w:r>
            <w:proofErr w:type="spellEnd"/>
          </w:p>
          <w:p w:rsidR="00916FDB" w:rsidRPr="000470A7" w:rsidRDefault="00CA5A72" w:rsidP="00326F5D">
            <w:pPr>
              <w:spacing w:line="240" w:lineRule="auto"/>
              <w:jc w:val="left"/>
              <w:rPr>
                <w:sz w:val="24"/>
              </w:rPr>
            </w:pPr>
            <w:hyperlink r:id="rId28" w:history="1">
              <w:r w:rsidR="00916FDB" w:rsidRPr="00BB2D91">
                <w:rPr>
                  <w:rStyle w:val="ad"/>
                  <w:rFonts w:eastAsiaTheme="majorEastAsia"/>
                  <w:sz w:val="24"/>
                </w:rPr>
                <w:t>http://zelenograd41news.ru/articles/obshchestvo/programma_professora_gagarinoy/</w:t>
              </w:r>
            </w:hyperlink>
            <w:r w:rsidR="00916FDB" w:rsidRPr="00BB2D91">
              <w:rPr>
                <w:sz w:val="24"/>
              </w:rPr>
              <w:t xml:space="preserve"> </w:t>
            </w:r>
            <w:r w:rsidR="00916FDB">
              <w:t xml:space="preserve">- 41 </w:t>
            </w:r>
          </w:p>
        </w:tc>
      </w:tr>
      <w:tr w:rsidR="00184E02" w:rsidRPr="000470A7" w:rsidTr="00326F5D">
        <w:tc>
          <w:tcPr>
            <w:tcW w:w="13466" w:type="dxa"/>
            <w:gridSpan w:val="4"/>
          </w:tcPr>
          <w:p w:rsidR="00184E02" w:rsidRPr="000470A7" w:rsidRDefault="00184E02" w:rsidP="00326F5D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0443D5">
              <w:rPr>
                <w:b/>
                <w:sz w:val="24"/>
              </w:rPr>
              <w:t xml:space="preserve">Аналитическая часть </w:t>
            </w:r>
            <w:r w:rsidRPr="000443D5">
              <w:rPr>
                <w:i/>
                <w:sz w:val="24"/>
              </w:rPr>
              <w:t xml:space="preserve">(анализ информации подраздела </w:t>
            </w:r>
            <w:r w:rsidRPr="000443D5">
              <w:rPr>
                <w:b/>
                <w:i/>
                <w:sz w:val="24"/>
              </w:rPr>
              <w:t>в  динамике</w:t>
            </w:r>
            <w:r w:rsidRPr="000443D5">
              <w:rPr>
                <w:i/>
                <w:sz w:val="24"/>
              </w:rPr>
              <w:t>)</w:t>
            </w:r>
          </w:p>
        </w:tc>
      </w:tr>
      <w:tr w:rsidR="00184E02" w:rsidRPr="000470A7" w:rsidTr="005301B6">
        <w:trPr>
          <w:trHeight w:val="273"/>
        </w:trPr>
        <w:tc>
          <w:tcPr>
            <w:tcW w:w="13466" w:type="dxa"/>
            <w:gridSpan w:val="4"/>
            <w:vAlign w:val="center"/>
          </w:tcPr>
          <w:p w:rsidR="00184E02" w:rsidRPr="004D3189" w:rsidRDefault="00184E02" w:rsidP="00B25310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4"/>
                <w:highlight w:val="yellow"/>
              </w:rPr>
            </w:pPr>
            <w:r w:rsidRPr="004D3189">
              <w:rPr>
                <w:sz w:val="24"/>
              </w:rPr>
              <w:t xml:space="preserve">Перечисленные мероприятия способствуют росту популярности ОП кафедры </w:t>
            </w:r>
            <w:r w:rsidRPr="004D3189">
              <w:rPr>
                <w:b/>
                <w:sz w:val="24"/>
              </w:rPr>
              <w:t>- за отчетный период</w:t>
            </w:r>
            <w:r w:rsidRPr="004D3189">
              <w:rPr>
                <w:sz w:val="24"/>
              </w:rPr>
              <w:t xml:space="preserve"> число поступивших в </w:t>
            </w:r>
            <w:r w:rsidR="005301B6">
              <w:rPr>
                <w:sz w:val="24"/>
              </w:rPr>
              <w:t>бакалавриат увеличилось</w:t>
            </w:r>
            <w:r w:rsidR="00B25310">
              <w:rPr>
                <w:sz w:val="24"/>
              </w:rPr>
              <w:t xml:space="preserve"> на 15% по сравнению с прошлым годом</w:t>
            </w:r>
            <w:r w:rsidR="005301B6">
              <w:rPr>
                <w:sz w:val="24"/>
              </w:rPr>
              <w:t xml:space="preserve">, </w:t>
            </w:r>
            <w:r w:rsidRPr="004D3189">
              <w:rPr>
                <w:sz w:val="24"/>
              </w:rPr>
              <w:t xml:space="preserve">также </w:t>
            </w:r>
            <w:r w:rsidR="00B25310">
              <w:rPr>
                <w:sz w:val="24"/>
              </w:rPr>
              <w:t>выросло количество переводов из других ВУЗов страны, в том числе и из московских. П</w:t>
            </w:r>
            <w:r w:rsidRPr="004D3189">
              <w:rPr>
                <w:sz w:val="24"/>
              </w:rPr>
              <w:t xml:space="preserve">оступают </w:t>
            </w:r>
            <w:r w:rsidR="005301B6">
              <w:rPr>
                <w:sz w:val="24"/>
              </w:rPr>
              <w:t>письма заинтересованности о возможностях поступления в 20</w:t>
            </w:r>
            <w:r w:rsidR="00B25310">
              <w:rPr>
                <w:sz w:val="24"/>
              </w:rPr>
              <w:t>20</w:t>
            </w:r>
            <w:r w:rsidR="005301B6">
              <w:rPr>
                <w:sz w:val="24"/>
              </w:rPr>
              <w:t xml:space="preserve"> г. </w:t>
            </w:r>
          </w:p>
        </w:tc>
      </w:tr>
      <w:tr w:rsidR="00184E02" w:rsidRPr="000470A7" w:rsidTr="00326F5D">
        <w:tc>
          <w:tcPr>
            <w:tcW w:w="13466" w:type="dxa"/>
            <w:gridSpan w:val="4"/>
            <w:shd w:val="clear" w:color="auto" w:fill="CCCCFF"/>
          </w:tcPr>
          <w:p w:rsidR="00184E02" w:rsidRPr="00914415" w:rsidRDefault="00184E02" w:rsidP="00326F5D">
            <w:pPr>
              <w:autoSpaceDE w:val="0"/>
              <w:autoSpaceDN w:val="0"/>
              <w:spacing w:line="240" w:lineRule="auto"/>
              <w:ind w:left="708" w:firstLine="0"/>
              <w:jc w:val="center"/>
              <w:rPr>
                <w:sz w:val="24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3</w:t>
            </w:r>
            <w:r w:rsidRPr="00914415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3</w:t>
            </w:r>
            <w:r w:rsidRPr="00914415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 xml:space="preserve">. </w:t>
            </w:r>
            <w:r w:rsidRPr="00A375A2">
              <w:rPr>
                <w:b/>
                <w:sz w:val="24"/>
              </w:rPr>
              <w:t>Эффективность систем текущего</w:t>
            </w:r>
            <w:r>
              <w:rPr>
                <w:b/>
                <w:sz w:val="24"/>
              </w:rPr>
              <w:t xml:space="preserve">, </w:t>
            </w:r>
            <w:r w:rsidRPr="00A375A2">
              <w:rPr>
                <w:b/>
                <w:sz w:val="24"/>
              </w:rPr>
              <w:t xml:space="preserve">промежуточного </w:t>
            </w:r>
            <w:r>
              <w:rPr>
                <w:b/>
                <w:sz w:val="24"/>
              </w:rPr>
              <w:t xml:space="preserve">и итогового </w:t>
            </w:r>
            <w:r w:rsidRPr="00A375A2">
              <w:rPr>
                <w:b/>
                <w:sz w:val="24"/>
              </w:rPr>
              <w:t>контроля</w:t>
            </w:r>
          </w:p>
        </w:tc>
      </w:tr>
      <w:tr w:rsidR="00184E02" w:rsidRPr="000470A7" w:rsidTr="00326F5D">
        <w:tc>
          <w:tcPr>
            <w:tcW w:w="13466" w:type="dxa"/>
            <w:gridSpan w:val="4"/>
          </w:tcPr>
          <w:p w:rsidR="00184E02" w:rsidRPr="00084706" w:rsidRDefault="00184E02" w:rsidP="00326F5D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>
              <w:t xml:space="preserve"> </w:t>
            </w:r>
            <w:r w:rsidRPr="00084706">
              <w:rPr>
                <w:b/>
                <w:sz w:val="24"/>
              </w:rPr>
              <w:t>Информационная часть</w:t>
            </w:r>
          </w:p>
        </w:tc>
      </w:tr>
      <w:tr w:rsidR="00DD4B6D" w:rsidRPr="000470A7" w:rsidTr="003936FA">
        <w:tc>
          <w:tcPr>
            <w:tcW w:w="4820" w:type="dxa"/>
            <w:gridSpan w:val="2"/>
          </w:tcPr>
          <w:p w:rsidR="00DD4B6D" w:rsidRPr="00084706" w:rsidRDefault="00DD4B6D" w:rsidP="003936FA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Показатели</w:t>
            </w:r>
          </w:p>
        </w:tc>
        <w:tc>
          <w:tcPr>
            <w:tcW w:w="1134" w:type="dxa"/>
            <w:vAlign w:val="center"/>
          </w:tcPr>
          <w:p w:rsidR="00DD4B6D" w:rsidRPr="00084706" w:rsidRDefault="00DD4B6D" w:rsidP="003936FA">
            <w:pPr>
              <w:spacing w:line="240" w:lineRule="auto"/>
              <w:ind w:firstLine="34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Да/нет</w:t>
            </w:r>
          </w:p>
        </w:tc>
        <w:tc>
          <w:tcPr>
            <w:tcW w:w="7512" w:type="dxa"/>
            <w:vAlign w:val="center"/>
          </w:tcPr>
          <w:p w:rsidR="00DD4B6D" w:rsidRPr="00084706" w:rsidRDefault="00DD4B6D" w:rsidP="003936FA">
            <w:pPr>
              <w:spacing w:line="240" w:lineRule="auto"/>
              <w:ind w:hanging="6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 xml:space="preserve">Конкретная </w:t>
            </w:r>
            <w:r w:rsidRPr="00FA7386">
              <w:rPr>
                <w:b/>
                <w:sz w:val="24"/>
              </w:rPr>
              <w:t>фактическая информация за 2019 год</w:t>
            </w:r>
          </w:p>
        </w:tc>
      </w:tr>
      <w:tr w:rsidR="00DD4B6D" w:rsidRPr="000470A7" w:rsidTr="003936FA">
        <w:tc>
          <w:tcPr>
            <w:tcW w:w="851" w:type="dxa"/>
          </w:tcPr>
          <w:p w:rsidR="00DD4B6D" w:rsidRPr="007275AA" w:rsidRDefault="00DD4B6D" w:rsidP="003936FA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lastRenderedPageBreak/>
              <w:t>3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3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1</w:t>
            </w:r>
          </w:p>
        </w:tc>
        <w:tc>
          <w:tcPr>
            <w:tcW w:w="3969" w:type="dxa"/>
          </w:tcPr>
          <w:p w:rsidR="00DD4B6D" w:rsidRPr="00100A44" w:rsidRDefault="00DD4B6D" w:rsidP="003936FA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100A44">
              <w:rPr>
                <w:sz w:val="24"/>
              </w:rPr>
              <w:t xml:space="preserve">Разработка ФОС для </w:t>
            </w:r>
            <w:r w:rsidRPr="00DC1F41">
              <w:rPr>
                <w:b/>
                <w:sz w:val="24"/>
              </w:rPr>
              <w:t xml:space="preserve">демонстрационной проверки </w:t>
            </w:r>
            <w:proofErr w:type="spellStart"/>
            <w:r w:rsidRPr="00DC1F41">
              <w:rPr>
                <w:b/>
                <w:sz w:val="24"/>
              </w:rPr>
              <w:t>сформированности</w:t>
            </w:r>
            <w:proofErr w:type="spellEnd"/>
            <w:r w:rsidRPr="00DC1F41">
              <w:rPr>
                <w:b/>
                <w:sz w:val="24"/>
              </w:rPr>
              <w:t xml:space="preserve"> компетенции/</w:t>
            </w:r>
            <w:proofErr w:type="spellStart"/>
            <w:r w:rsidRPr="00DC1F41">
              <w:rPr>
                <w:b/>
                <w:sz w:val="24"/>
              </w:rPr>
              <w:t>подкомпетенций</w:t>
            </w:r>
            <w:proofErr w:type="spellEnd"/>
          </w:p>
        </w:tc>
        <w:tc>
          <w:tcPr>
            <w:tcW w:w="1134" w:type="dxa"/>
          </w:tcPr>
          <w:p w:rsidR="00DD4B6D" w:rsidRPr="000470A7" w:rsidRDefault="00077787" w:rsidP="003936FA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7512" w:type="dxa"/>
          </w:tcPr>
          <w:p w:rsidR="00CD43D9" w:rsidRPr="00797FE6" w:rsidRDefault="00CD43D9" w:rsidP="00CD43D9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Разработаны, апробированы и внедрены в учебный </w:t>
            </w:r>
            <w:proofErr w:type="gramStart"/>
            <w:r>
              <w:rPr>
                <w:sz w:val="24"/>
              </w:rPr>
              <w:t>процесс  ФОС</w:t>
            </w:r>
            <w:proofErr w:type="gramEnd"/>
            <w:r>
              <w:rPr>
                <w:sz w:val="24"/>
              </w:rPr>
              <w:t xml:space="preserve"> для демонстрационной </w:t>
            </w:r>
            <w:r w:rsidRPr="00797FE6">
              <w:rPr>
                <w:sz w:val="24"/>
              </w:rPr>
              <w:t xml:space="preserve">проверки </w:t>
            </w:r>
            <w:proofErr w:type="spellStart"/>
            <w:r w:rsidRPr="00797FE6">
              <w:rPr>
                <w:sz w:val="24"/>
              </w:rPr>
              <w:t>сформированности</w:t>
            </w:r>
            <w:proofErr w:type="spellEnd"/>
            <w:r w:rsidRPr="00797FE6">
              <w:rPr>
                <w:sz w:val="24"/>
              </w:rPr>
              <w:t xml:space="preserve"> компетенций, </w:t>
            </w:r>
            <w:proofErr w:type="spellStart"/>
            <w:r w:rsidRPr="00797FE6">
              <w:rPr>
                <w:sz w:val="24"/>
              </w:rPr>
              <w:t>подкомпетенций</w:t>
            </w:r>
            <w:proofErr w:type="spellEnd"/>
            <w:r w:rsidRPr="00797FE6">
              <w:rPr>
                <w:sz w:val="24"/>
              </w:rPr>
              <w:t xml:space="preserve"> по дисциплинам:</w:t>
            </w:r>
          </w:p>
          <w:p w:rsidR="00DD4B6D" w:rsidRPr="00C97B4D" w:rsidRDefault="00CD43D9" w:rsidP="00077787">
            <w:pPr>
              <w:spacing w:line="240" w:lineRule="auto"/>
              <w:ind w:firstLine="0"/>
              <w:jc w:val="left"/>
              <w:rPr>
                <w:i/>
                <w:color w:val="000000" w:themeColor="text1"/>
                <w:sz w:val="24"/>
              </w:rPr>
            </w:pPr>
            <w:r w:rsidRPr="00797FE6">
              <w:rPr>
                <w:sz w:val="24"/>
              </w:rPr>
              <w:t xml:space="preserve">Проектирование </w:t>
            </w:r>
            <w:r w:rsidR="00077787">
              <w:rPr>
                <w:sz w:val="24"/>
              </w:rPr>
              <w:t>и архитектура программных систем</w:t>
            </w:r>
            <w:r w:rsidRPr="00797FE6">
              <w:rPr>
                <w:sz w:val="24"/>
              </w:rPr>
              <w:t xml:space="preserve">, </w:t>
            </w:r>
            <w:r w:rsidR="00077787">
              <w:rPr>
                <w:sz w:val="24"/>
              </w:rPr>
              <w:t>Конструирование ПО</w:t>
            </w:r>
          </w:p>
        </w:tc>
      </w:tr>
      <w:tr w:rsidR="00DD4B6D" w:rsidRPr="000470A7" w:rsidTr="003936FA">
        <w:tc>
          <w:tcPr>
            <w:tcW w:w="851" w:type="dxa"/>
          </w:tcPr>
          <w:p w:rsidR="00DD4B6D" w:rsidRDefault="00DD4B6D" w:rsidP="003936FA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3.3.2</w:t>
            </w:r>
          </w:p>
        </w:tc>
        <w:tc>
          <w:tcPr>
            <w:tcW w:w="3969" w:type="dxa"/>
          </w:tcPr>
          <w:p w:rsidR="00DD4B6D" w:rsidRPr="00B37111" w:rsidRDefault="00DD4B6D" w:rsidP="003936FA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4A2D2C">
              <w:rPr>
                <w:b/>
                <w:sz w:val="24"/>
              </w:rPr>
              <w:t>Рецензирование и апробация ФОС с привлечением представителей организаций и предприятий</w:t>
            </w:r>
            <w:r w:rsidRPr="004C738C">
              <w:rPr>
                <w:sz w:val="24"/>
              </w:rPr>
              <w:t xml:space="preserve">, </w:t>
            </w:r>
            <w:r w:rsidRPr="004A2D2C">
              <w:rPr>
                <w:b/>
                <w:sz w:val="24"/>
              </w:rPr>
              <w:t>экспертных организаций, ППС других образовательных организаций</w:t>
            </w:r>
          </w:p>
        </w:tc>
        <w:tc>
          <w:tcPr>
            <w:tcW w:w="1134" w:type="dxa"/>
          </w:tcPr>
          <w:p w:rsidR="00DD4B6D" w:rsidRPr="000470A7" w:rsidRDefault="00DD4B6D" w:rsidP="003936FA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7512" w:type="dxa"/>
          </w:tcPr>
          <w:p w:rsidR="00DD4B6D" w:rsidRDefault="00DD4B6D" w:rsidP="00DD4B6D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D428F9">
              <w:rPr>
                <w:sz w:val="24"/>
              </w:rPr>
              <w:t>Привлекаются представител</w:t>
            </w:r>
            <w:r>
              <w:rPr>
                <w:sz w:val="24"/>
              </w:rPr>
              <w:t>и</w:t>
            </w:r>
            <w:r w:rsidRPr="00D428F9">
              <w:rPr>
                <w:sz w:val="24"/>
              </w:rPr>
              <w:t xml:space="preserve"> </w:t>
            </w:r>
            <w:r>
              <w:rPr>
                <w:sz w:val="24"/>
              </w:rPr>
              <w:t>предприятия ООО НПЦ ЭЛИНС, по результатам апробации ФОС перерабатываются (в частности, дисциплины Информатика, ПЯВУ, ООП</w:t>
            </w:r>
            <w:r w:rsidR="00E77125">
              <w:rPr>
                <w:sz w:val="24"/>
              </w:rPr>
              <w:t xml:space="preserve"> (лекторы Федоров П.А., </w:t>
            </w:r>
            <w:proofErr w:type="spellStart"/>
            <w:r w:rsidR="00E77125">
              <w:rPr>
                <w:sz w:val="24"/>
              </w:rPr>
              <w:t>Дорогова</w:t>
            </w:r>
            <w:proofErr w:type="spellEnd"/>
            <w:r w:rsidR="00E77125">
              <w:rPr>
                <w:sz w:val="24"/>
              </w:rPr>
              <w:t xml:space="preserve"> Е.Г., Капитанов А.И).</w:t>
            </w:r>
          </w:p>
          <w:p w:rsidR="00E77125" w:rsidRPr="00B37111" w:rsidRDefault="00E77125" w:rsidP="00E77125">
            <w:pPr>
              <w:widowControl w:val="0"/>
              <w:suppressAutoHyphens/>
              <w:autoSpaceDE w:val="0"/>
              <w:autoSpaceDN w:val="0"/>
              <w:spacing w:line="240" w:lineRule="auto"/>
              <w:ind w:firstLine="0"/>
              <w:textAlignment w:val="baseline"/>
              <w:rPr>
                <w:i/>
                <w:sz w:val="24"/>
              </w:rPr>
            </w:pPr>
            <w:r>
              <w:rPr>
                <w:sz w:val="24"/>
              </w:rPr>
              <w:t xml:space="preserve">Привлекаются представители ИПС РАН, по результатам апробации  модифицированы ФОС для </w:t>
            </w:r>
            <w:r w:rsidRPr="00623D0B">
              <w:rPr>
                <w:sz w:val="24"/>
              </w:rPr>
              <w:t xml:space="preserve">приобретения опыта деятельности в рамках формируемой компетенции </w:t>
            </w:r>
            <w:r>
              <w:rPr>
                <w:sz w:val="24"/>
              </w:rPr>
              <w:t xml:space="preserve">по дисциплине </w:t>
            </w:r>
            <w:r w:rsidRPr="00623D0B">
              <w:rPr>
                <w:sz w:val="24"/>
              </w:rPr>
              <w:t>«</w:t>
            </w:r>
            <w:r>
              <w:rPr>
                <w:sz w:val="24"/>
              </w:rPr>
              <w:t xml:space="preserve">Промышленное программирование </w:t>
            </w:r>
            <w:r w:rsidRPr="00623D0B">
              <w:rPr>
                <w:sz w:val="24"/>
              </w:rPr>
              <w:t xml:space="preserve">- лектор </w:t>
            </w:r>
            <w:r>
              <w:rPr>
                <w:sz w:val="24"/>
              </w:rPr>
              <w:t xml:space="preserve">д.т.н., </w:t>
            </w:r>
            <w:proofErr w:type="spellStart"/>
            <w:r>
              <w:rPr>
                <w:sz w:val="24"/>
              </w:rPr>
              <w:t>проф.Черников</w:t>
            </w:r>
            <w:proofErr w:type="spellEnd"/>
            <w:r>
              <w:rPr>
                <w:sz w:val="24"/>
              </w:rPr>
              <w:t xml:space="preserve"> Б.В.</w:t>
            </w:r>
          </w:p>
        </w:tc>
      </w:tr>
      <w:tr w:rsidR="00DD4B6D" w:rsidRPr="000470A7" w:rsidTr="003936FA">
        <w:tc>
          <w:tcPr>
            <w:tcW w:w="851" w:type="dxa"/>
          </w:tcPr>
          <w:p w:rsidR="00DD4B6D" w:rsidRDefault="00DD4B6D" w:rsidP="003936FA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3.3.3</w:t>
            </w:r>
          </w:p>
        </w:tc>
        <w:tc>
          <w:tcPr>
            <w:tcW w:w="3969" w:type="dxa"/>
          </w:tcPr>
          <w:p w:rsidR="00DD4B6D" w:rsidRDefault="00DD4B6D" w:rsidP="003936FA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bCs/>
                <w:sz w:val="24"/>
              </w:rPr>
              <w:t>Р</w:t>
            </w:r>
            <w:r w:rsidRPr="004C384F">
              <w:rPr>
                <w:bCs/>
                <w:sz w:val="24"/>
              </w:rPr>
              <w:t>азработка</w:t>
            </w:r>
            <w:r w:rsidRPr="004C38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и использование </w:t>
            </w:r>
            <w:r w:rsidRPr="004C384F">
              <w:rPr>
                <w:sz w:val="24"/>
              </w:rPr>
              <w:t xml:space="preserve">оценочных средств </w:t>
            </w:r>
            <w:r w:rsidRPr="004A2D2C">
              <w:rPr>
                <w:b/>
                <w:sz w:val="24"/>
              </w:rPr>
              <w:t>для входного контроля</w:t>
            </w:r>
          </w:p>
        </w:tc>
        <w:tc>
          <w:tcPr>
            <w:tcW w:w="1134" w:type="dxa"/>
          </w:tcPr>
          <w:p w:rsidR="00DD4B6D" w:rsidRDefault="00E31572" w:rsidP="00E31572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7512" w:type="dxa"/>
          </w:tcPr>
          <w:p w:rsidR="00DD4B6D" w:rsidRPr="00B37111" w:rsidRDefault="00720B11" w:rsidP="00C92EFA">
            <w:pPr>
              <w:spacing w:line="240" w:lineRule="auto"/>
              <w:ind w:firstLine="0"/>
              <w:rPr>
                <w:i/>
                <w:sz w:val="24"/>
              </w:rPr>
            </w:pPr>
            <w:r w:rsidRPr="00720B11">
              <w:rPr>
                <w:sz w:val="24"/>
              </w:rPr>
              <w:t>Для входного контроля знаний студентов ПИН-</w:t>
            </w:r>
            <w:r w:rsidR="0072310D">
              <w:rPr>
                <w:sz w:val="24"/>
              </w:rPr>
              <w:t>3</w:t>
            </w:r>
            <w:r w:rsidR="00C92EFA">
              <w:rPr>
                <w:sz w:val="24"/>
              </w:rPr>
              <w:t xml:space="preserve">, </w:t>
            </w:r>
            <w:r w:rsidRPr="00720B11">
              <w:rPr>
                <w:sz w:val="24"/>
              </w:rPr>
              <w:t>П</w:t>
            </w:r>
            <w:r w:rsidR="0072310D">
              <w:rPr>
                <w:sz w:val="24"/>
              </w:rPr>
              <w:t>ИН</w:t>
            </w:r>
            <w:r w:rsidRPr="00720B11">
              <w:rPr>
                <w:sz w:val="24"/>
              </w:rPr>
              <w:t>-4 использованы тестовые задания G</w:t>
            </w:r>
            <w:proofErr w:type="spellStart"/>
            <w:r w:rsidR="0072310D">
              <w:rPr>
                <w:sz w:val="24"/>
                <w:lang w:val="en-US"/>
              </w:rPr>
              <w:t>i</w:t>
            </w:r>
            <w:r w:rsidRPr="00720B11">
              <w:rPr>
                <w:sz w:val="24"/>
              </w:rPr>
              <w:t>tHub</w:t>
            </w:r>
            <w:proofErr w:type="spellEnd"/>
            <w:r w:rsidR="0072310D">
              <w:rPr>
                <w:sz w:val="24"/>
              </w:rPr>
              <w:t>,</w:t>
            </w:r>
            <w:r w:rsidRPr="00720B11">
              <w:rPr>
                <w:sz w:val="24"/>
              </w:rPr>
              <w:t xml:space="preserve"> </w:t>
            </w:r>
            <w:r w:rsidR="0072310D">
              <w:rPr>
                <w:sz w:val="24"/>
              </w:rPr>
              <w:t xml:space="preserve">включающим тесты по </w:t>
            </w:r>
            <w:r w:rsidR="0072310D">
              <w:rPr>
                <w:sz w:val="24"/>
                <w:lang w:val="en-US"/>
              </w:rPr>
              <w:t>HTML</w:t>
            </w:r>
            <w:r w:rsidR="0072310D" w:rsidRPr="0072310D">
              <w:rPr>
                <w:sz w:val="24"/>
              </w:rPr>
              <w:t xml:space="preserve"> </w:t>
            </w:r>
            <w:r w:rsidR="0072310D">
              <w:rPr>
                <w:sz w:val="24"/>
                <w:lang w:val="en-US"/>
              </w:rPr>
              <w:t>Linux</w:t>
            </w:r>
            <w:r w:rsidR="00C92EFA">
              <w:rPr>
                <w:sz w:val="24"/>
              </w:rPr>
              <w:t>,</w:t>
            </w:r>
            <w:r w:rsidR="0072310D" w:rsidRPr="0072310D">
              <w:rPr>
                <w:sz w:val="24"/>
              </w:rPr>
              <w:t xml:space="preserve"> </w:t>
            </w:r>
            <w:proofErr w:type="spellStart"/>
            <w:r w:rsidR="0072310D">
              <w:rPr>
                <w:sz w:val="24"/>
                <w:lang w:val="en-US"/>
              </w:rPr>
              <w:t>Git</w:t>
            </w:r>
            <w:proofErr w:type="spellEnd"/>
            <w:r w:rsidR="00C92EFA">
              <w:rPr>
                <w:sz w:val="24"/>
              </w:rPr>
              <w:t>,</w:t>
            </w:r>
            <w:r w:rsidR="0072310D" w:rsidRPr="0072310D">
              <w:rPr>
                <w:sz w:val="24"/>
              </w:rPr>
              <w:t xml:space="preserve"> </w:t>
            </w:r>
            <w:r w:rsidR="0072310D">
              <w:rPr>
                <w:sz w:val="24"/>
                <w:lang w:val="en-US"/>
              </w:rPr>
              <w:t>HTTP</w:t>
            </w:r>
            <w:r w:rsidR="00C92EFA">
              <w:rPr>
                <w:sz w:val="24"/>
              </w:rPr>
              <w:t>,</w:t>
            </w:r>
            <w:r w:rsidR="0072310D" w:rsidRPr="0072310D">
              <w:rPr>
                <w:sz w:val="24"/>
              </w:rPr>
              <w:t xml:space="preserve"> </w:t>
            </w:r>
            <w:r w:rsidR="0072310D">
              <w:rPr>
                <w:sz w:val="24"/>
                <w:lang w:val="en-US"/>
              </w:rPr>
              <w:t>Ruby</w:t>
            </w:r>
            <w:r w:rsidR="00C92EFA">
              <w:rPr>
                <w:sz w:val="24"/>
              </w:rPr>
              <w:t>,</w:t>
            </w:r>
            <w:r w:rsidR="0072310D" w:rsidRPr="0072310D">
              <w:rPr>
                <w:sz w:val="24"/>
              </w:rPr>
              <w:t xml:space="preserve"> </w:t>
            </w:r>
            <w:r w:rsidR="0072310D">
              <w:rPr>
                <w:sz w:val="24"/>
                <w:lang w:val="en-US"/>
              </w:rPr>
              <w:t>SQL</w:t>
            </w:r>
            <w:r w:rsidR="00C92EFA">
              <w:rPr>
                <w:sz w:val="24"/>
              </w:rPr>
              <w:t>,</w:t>
            </w:r>
            <w:r w:rsidR="0072310D" w:rsidRPr="0072310D">
              <w:rPr>
                <w:sz w:val="24"/>
              </w:rPr>
              <w:t xml:space="preserve"> </w:t>
            </w:r>
            <w:r w:rsidR="0072310D">
              <w:rPr>
                <w:sz w:val="24"/>
                <w:lang w:val="en-US"/>
              </w:rPr>
              <w:t>CSS</w:t>
            </w:r>
            <w:r w:rsidR="00C92EFA">
              <w:rPr>
                <w:sz w:val="24"/>
              </w:rPr>
              <w:t>,</w:t>
            </w:r>
            <w:r w:rsidR="0072310D" w:rsidRPr="0072310D">
              <w:rPr>
                <w:sz w:val="24"/>
              </w:rPr>
              <w:t xml:space="preserve"> </w:t>
            </w:r>
            <w:r w:rsidR="0072310D">
              <w:rPr>
                <w:sz w:val="24"/>
                <w:lang w:val="en-US"/>
              </w:rPr>
              <w:t>C</w:t>
            </w:r>
            <w:r w:rsidR="0072310D" w:rsidRPr="0072310D">
              <w:rPr>
                <w:sz w:val="24"/>
              </w:rPr>
              <w:t>++</w:t>
            </w:r>
            <w:r w:rsidR="00C92EFA">
              <w:rPr>
                <w:sz w:val="24"/>
              </w:rPr>
              <w:t xml:space="preserve">, </w:t>
            </w:r>
            <w:r w:rsidRPr="00720B11">
              <w:rPr>
                <w:sz w:val="24"/>
              </w:rPr>
              <w:t>Интернет-программирование, Веб-программирование</w:t>
            </w:r>
            <w:r w:rsidR="00C92EFA">
              <w:rPr>
                <w:sz w:val="24"/>
              </w:rPr>
              <w:t xml:space="preserve">. В результате появилась необходимость изменения учебного плана и РП дисциплин, включающих упомянутые темы. </w:t>
            </w:r>
          </w:p>
        </w:tc>
      </w:tr>
      <w:tr w:rsidR="00DD4B6D" w:rsidRPr="000470A7" w:rsidTr="003936FA">
        <w:tc>
          <w:tcPr>
            <w:tcW w:w="851" w:type="dxa"/>
          </w:tcPr>
          <w:p w:rsidR="00DD4B6D" w:rsidRDefault="00DD4B6D" w:rsidP="003936FA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3.3.4</w:t>
            </w:r>
          </w:p>
        </w:tc>
        <w:tc>
          <w:tcPr>
            <w:tcW w:w="3969" w:type="dxa"/>
          </w:tcPr>
          <w:p w:rsidR="00DD4B6D" w:rsidRDefault="00DD4B6D" w:rsidP="003936FA">
            <w:pPr>
              <w:spacing w:line="240" w:lineRule="auto"/>
              <w:ind w:firstLine="0"/>
              <w:jc w:val="left"/>
              <w:rPr>
                <w:bCs/>
                <w:sz w:val="24"/>
              </w:rPr>
            </w:pPr>
            <w:r>
              <w:rPr>
                <w:bCs/>
                <w:sz w:val="24"/>
              </w:rPr>
              <w:t>Р</w:t>
            </w:r>
            <w:r w:rsidRPr="004C384F">
              <w:rPr>
                <w:bCs/>
                <w:sz w:val="24"/>
              </w:rPr>
              <w:t>азработка</w:t>
            </w:r>
            <w:r w:rsidRPr="004C38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и использование </w:t>
            </w:r>
            <w:r w:rsidRPr="004C384F">
              <w:rPr>
                <w:sz w:val="24"/>
              </w:rPr>
              <w:t xml:space="preserve">оценочных средств </w:t>
            </w:r>
            <w:r w:rsidRPr="004A2D2C">
              <w:rPr>
                <w:b/>
                <w:sz w:val="24"/>
              </w:rPr>
              <w:t>для выборочного контроля сформированных результатов обучения по ранее изученным дисциплинам</w:t>
            </w:r>
            <w:r w:rsidRPr="00E84BBE">
              <w:rPr>
                <w:sz w:val="24"/>
              </w:rPr>
              <w:t xml:space="preserve"> в ОП</w:t>
            </w:r>
          </w:p>
        </w:tc>
        <w:tc>
          <w:tcPr>
            <w:tcW w:w="1134" w:type="dxa"/>
          </w:tcPr>
          <w:p w:rsidR="00DD4B6D" w:rsidRDefault="00850351" w:rsidP="00850351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  <w:tc>
          <w:tcPr>
            <w:tcW w:w="7512" w:type="dxa"/>
          </w:tcPr>
          <w:p w:rsidR="00DD4B6D" w:rsidRDefault="00DD4B6D" w:rsidP="00FA57B7">
            <w:pPr>
              <w:spacing w:line="240" w:lineRule="auto"/>
              <w:ind w:firstLine="0"/>
              <w:jc w:val="left"/>
              <w:rPr>
                <w:i/>
                <w:sz w:val="24"/>
              </w:rPr>
            </w:pPr>
          </w:p>
        </w:tc>
      </w:tr>
      <w:tr w:rsidR="00DD4B6D" w:rsidRPr="000470A7" w:rsidTr="00FA57B7">
        <w:trPr>
          <w:trHeight w:val="651"/>
        </w:trPr>
        <w:tc>
          <w:tcPr>
            <w:tcW w:w="851" w:type="dxa"/>
          </w:tcPr>
          <w:p w:rsidR="00DD4B6D" w:rsidRDefault="00DD4B6D" w:rsidP="003936FA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3.3.5</w:t>
            </w:r>
          </w:p>
        </w:tc>
        <w:tc>
          <w:tcPr>
            <w:tcW w:w="3969" w:type="dxa"/>
          </w:tcPr>
          <w:p w:rsidR="00DD4B6D" w:rsidRPr="00B37111" w:rsidRDefault="00DD4B6D" w:rsidP="003936FA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Использование </w:t>
            </w:r>
            <w:r w:rsidRPr="004A2D2C">
              <w:rPr>
                <w:b/>
                <w:sz w:val="24"/>
              </w:rPr>
              <w:t>внешних</w:t>
            </w:r>
            <w:r w:rsidRPr="004F0E5F">
              <w:rPr>
                <w:sz w:val="24"/>
              </w:rPr>
              <w:t xml:space="preserve"> оценочных средств </w:t>
            </w:r>
            <w:r w:rsidRPr="004F0E5F">
              <w:rPr>
                <w:i/>
                <w:iCs/>
                <w:sz w:val="24"/>
              </w:rPr>
              <w:t xml:space="preserve">(в </w:t>
            </w:r>
            <w:proofErr w:type="spellStart"/>
            <w:r w:rsidRPr="004F0E5F">
              <w:rPr>
                <w:i/>
                <w:iCs/>
                <w:sz w:val="24"/>
              </w:rPr>
              <w:t>т.ч</w:t>
            </w:r>
            <w:proofErr w:type="spellEnd"/>
            <w:r w:rsidRPr="004F0E5F">
              <w:rPr>
                <w:i/>
                <w:iCs/>
                <w:sz w:val="24"/>
              </w:rPr>
              <w:t xml:space="preserve">. на онлайн  платформах); </w:t>
            </w:r>
            <w:r w:rsidRPr="004F0E5F">
              <w:rPr>
                <w:sz w:val="24"/>
              </w:rPr>
              <w:t xml:space="preserve">использование ФОС, </w:t>
            </w:r>
            <w:r w:rsidRPr="004A2D2C">
              <w:rPr>
                <w:b/>
                <w:sz w:val="24"/>
              </w:rPr>
              <w:t>разработанных сторонними организациями</w:t>
            </w:r>
            <w:r>
              <w:rPr>
                <w:sz w:val="24"/>
              </w:rPr>
              <w:t xml:space="preserve"> </w:t>
            </w:r>
            <w:r w:rsidRPr="00382B92">
              <w:rPr>
                <w:i/>
                <w:sz w:val="24"/>
              </w:rPr>
              <w:t xml:space="preserve">(в том числе </w:t>
            </w:r>
            <w:r w:rsidRPr="004A2D2C">
              <w:rPr>
                <w:b/>
                <w:i/>
                <w:sz w:val="24"/>
              </w:rPr>
              <w:t>экспертными</w:t>
            </w:r>
            <w:r w:rsidRPr="00382B92">
              <w:rPr>
                <w:i/>
                <w:sz w:val="24"/>
              </w:rPr>
              <w:t>)</w:t>
            </w:r>
          </w:p>
        </w:tc>
        <w:tc>
          <w:tcPr>
            <w:tcW w:w="1134" w:type="dxa"/>
          </w:tcPr>
          <w:p w:rsidR="00DD4B6D" w:rsidRPr="000470A7" w:rsidRDefault="00FA57B7" w:rsidP="003936FA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7512" w:type="dxa"/>
          </w:tcPr>
          <w:p w:rsidR="00DD4B6D" w:rsidRPr="00E31572" w:rsidRDefault="00E31572" w:rsidP="00FA57B7">
            <w:pPr>
              <w:pStyle w:val="1"/>
              <w:shd w:val="clear" w:color="auto" w:fill="FFFFFF" w:themeFill="background1"/>
              <w:spacing w:before="0" w:after="450" w:line="312" w:lineRule="atLeast"/>
              <w:ind w:right="150"/>
              <w:rPr>
                <w:sz w:val="24"/>
              </w:rPr>
            </w:pPr>
            <w:r w:rsidRPr="00FA57B7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Апробированы внешние</w:t>
            </w:r>
            <w:r w:rsidR="00402078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 оценочные</w:t>
            </w:r>
            <w:r w:rsidRPr="00FA57B7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 средств</w:t>
            </w:r>
            <w:r w:rsidR="00402078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а</w:t>
            </w:r>
            <w:r w:rsidRPr="00FA57B7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 на онлайн платформе </w:t>
            </w:r>
            <w:proofErr w:type="spellStart"/>
            <w:r w:rsidRPr="00FA57B7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Универсариум</w:t>
            </w:r>
            <w:proofErr w:type="spellEnd"/>
            <w:r w:rsidRPr="00FA57B7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 в качестве выходных контрольных заданий по курсам: Введение в ИТ-специальность», </w:t>
            </w:r>
            <w:proofErr w:type="spellStart"/>
            <w:r w:rsidR="005117FF" w:rsidRPr="00FA57B7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Web</w:t>
            </w:r>
            <w:proofErr w:type="spellEnd"/>
            <w:r w:rsidR="005117FF" w:rsidRPr="00FA57B7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5117FF" w:rsidRPr="00FA57B7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Development</w:t>
            </w:r>
            <w:proofErr w:type="spellEnd"/>
            <w:r w:rsidR="005117FF" w:rsidRPr="00FA57B7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. Введение в </w:t>
            </w:r>
            <w:proofErr w:type="spellStart"/>
            <w:r w:rsidR="005117FF" w:rsidRPr="00FA57B7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FrontEnd</w:t>
            </w:r>
            <w:proofErr w:type="spellEnd"/>
            <w:r w:rsidR="005117FF" w:rsidRPr="00FA57B7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 разработку</w:t>
            </w:r>
            <w:r w:rsidR="00FA57B7" w:rsidRPr="00FA57B7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FA57B7" w:rsidRPr="00FA57B7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Web</w:t>
            </w:r>
            <w:proofErr w:type="spellEnd"/>
            <w:r w:rsidR="00FA57B7" w:rsidRPr="00FA57B7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FA57B7" w:rsidRPr="00FA57B7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Development</w:t>
            </w:r>
            <w:proofErr w:type="spellEnd"/>
            <w:r w:rsidR="00FA57B7" w:rsidRPr="00FA57B7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. Введение в </w:t>
            </w:r>
            <w:proofErr w:type="spellStart"/>
            <w:r w:rsidR="00FA57B7" w:rsidRPr="00FA57B7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BackEnd</w:t>
            </w:r>
            <w:proofErr w:type="spellEnd"/>
            <w:r w:rsidR="00FA57B7" w:rsidRPr="00FA57B7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 разработку</w:t>
            </w:r>
          </w:p>
        </w:tc>
      </w:tr>
      <w:tr w:rsidR="00DD4B6D" w:rsidRPr="000470A7" w:rsidTr="003936FA">
        <w:tc>
          <w:tcPr>
            <w:tcW w:w="851" w:type="dxa"/>
          </w:tcPr>
          <w:p w:rsidR="00DD4B6D" w:rsidRDefault="00DD4B6D" w:rsidP="003936FA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3.3.6</w:t>
            </w:r>
          </w:p>
        </w:tc>
        <w:tc>
          <w:tcPr>
            <w:tcW w:w="3969" w:type="dxa"/>
          </w:tcPr>
          <w:p w:rsidR="00DD4B6D" w:rsidRDefault="00DD4B6D" w:rsidP="003936FA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876E4C">
              <w:rPr>
                <w:sz w:val="24"/>
              </w:rPr>
              <w:t xml:space="preserve">Проведение </w:t>
            </w:r>
            <w:r w:rsidRPr="008E44C4">
              <w:rPr>
                <w:b/>
                <w:sz w:val="24"/>
              </w:rPr>
              <w:t>промежуточной аттестации</w:t>
            </w:r>
            <w:r w:rsidRPr="00876E4C">
              <w:rPr>
                <w:sz w:val="24"/>
              </w:rPr>
              <w:t xml:space="preserve"> по отдельным </w:t>
            </w:r>
            <w:r w:rsidRPr="00876E4C">
              <w:rPr>
                <w:sz w:val="24"/>
              </w:rPr>
              <w:lastRenderedPageBreak/>
              <w:t>дисциплинам</w:t>
            </w:r>
            <w:r>
              <w:rPr>
                <w:sz w:val="24"/>
              </w:rPr>
              <w:t xml:space="preserve"> (модулям)</w:t>
            </w:r>
            <w:r w:rsidRPr="00876E4C">
              <w:rPr>
                <w:sz w:val="24"/>
              </w:rPr>
              <w:t>,</w:t>
            </w:r>
            <w:r>
              <w:rPr>
                <w:sz w:val="24"/>
              </w:rPr>
              <w:t xml:space="preserve"> практикам, </w:t>
            </w:r>
            <w:r w:rsidRPr="00876E4C">
              <w:rPr>
                <w:sz w:val="24"/>
              </w:rPr>
              <w:t xml:space="preserve"> курсовым работам  и проектам ОП </w:t>
            </w:r>
            <w:r w:rsidRPr="00382B92">
              <w:rPr>
                <w:b/>
                <w:sz w:val="24"/>
              </w:rPr>
              <w:t>в комиссии</w:t>
            </w:r>
            <w:r w:rsidRPr="00876E4C">
              <w:rPr>
                <w:sz w:val="24"/>
              </w:rPr>
              <w:t xml:space="preserve"> </w:t>
            </w:r>
          </w:p>
        </w:tc>
        <w:tc>
          <w:tcPr>
            <w:tcW w:w="1134" w:type="dxa"/>
          </w:tcPr>
          <w:p w:rsidR="00DD4B6D" w:rsidRPr="00FA57B7" w:rsidRDefault="00FA57B7" w:rsidP="00FA57B7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Да</w:t>
            </w:r>
          </w:p>
        </w:tc>
        <w:tc>
          <w:tcPr>
            <w:tcW w:w="7512" w:type="dxa"/>
          </w:tcPr>
          <w:p w:rsidR="00DD4B6D" w:rsidRPr="0019717D" w:rsidRDefault="00DD4B6D" w:rsidP="0019717D">
            <w:pPr>
              <w:spacing w:line="240" w:lineRule="auto"/>
              <w:ind w:firstLine="0"/>
              <w:rPr>
                <w:sz w:val="24"/>
              </w:rPr>
            </w:pPr>
            <w:r w:rsidRPr="0019717D">
              <w:rPr>
                <w:sz w:val="24"/>
              </w:rPr>
              <w:t>Пр</w:t>
            </w:r>
            <w:r w:rsidR="00FA57B7" w:rsidRPr="0019717D">
              <w:rPr>
                <w:sz w:val="24"/>
              </w:rPr>
              <w:t xml:space="preserve">оводится промежуточная аттестация в рамках проектно-командного подхода. В 2019 году аттестованы 7 проектам по дисциплинам </w:t>
            </w:r>
            <w:r w:rsidR="00FA57B7" w:rsidRPr="0019717D">
              <w:rPr>
                <w:sz w:val="24"/>
              </w:rPr>
              <w:lastRenderedPageBreak/>
              <w:t xml:space="preserve">Интернет-программирование» и «Программирование на </w:t>
            </w:r>
            <w:r w:rsidR="00FA57B7" w:rsidRPr="0019717D">
              <w:rPr>
                <w:sz w:val="24"/>
                <w:lang w:val="en-US"/>
              </w:rPr>
              <w:t>Java</w:t>
            </w:r>
            <w:r w:rsidR="00FA57B7" w:rsidRPr="0019717D">
              <w:rPr>
                <w:sz w:val="24"/>
              </w:rPr>
              <w:t xml:space="preserve"> </w:t>
            </w:r>
            <w:r w:rsidR="0019717D">
              <w:rPr>
                <w:sz w:val="24"/>
              </w:rPr>
              <w:t>(лектор доц. Андрианов А.М.).</w:t>
            </w:r>
          </w:p>
        </w:tc>
      </w:tr>
      <w:tr w:rsidR="00DD4B6D" w:rsidRPr="000470A7" w:rsidTr="003936FA">
        <w:tc>
          <w:tcPr>
            <w:tcW w:w="851" w:type="dxa"/>
          </w:tcPr>
          <w:p w:rsidR="00DD4B6D" w:rsidRDefault="00DD4B6D" w:rsidP="003936FA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lastRenderedPageBreak/>
              <w:t>3.3.7</w:t>
            </w:r>
          </w:p>
        </w:tc>
        <w:tc>
          <w:tcPr>
            <w:tcW w:w="3969" w:type="dxa"/>
          </w:tcPr>
          <w:p w:rsidR="00DD4B6D" w:rsidRPr="00876E4C" w:rsidRDefault="00DD4B6D" w:rsidP="003936FA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8B02A8">
              <w:rPr>
                <w:sz w:val="24"/>
              </w:rPr>
              <w:t xml:space="preserve">роверка  </w:t>
            </w:r>
            <w:r w:rsidRPr="00382B92">
              <w:rPr>
                <w:b/>
                <w:sz w:val="24"/>
              </w:rPr>
              <w:t>проектов</w:t>
            </w:r>
            <w:r w:rsidRPr="008B02A8">
              <w:rPr>
                <w:sz w:val="24"/>
              </w:rPr>
              <w:t xml:space="preserve"> </w:t>
            </w:r>
            <w:r w:rsidRPr="008B02A8">
              <w:rPr>
                <w:b/>
                <w:bCs/>
                <w:sz w:val="24"/>
              </w:rPr>
              <w:t>на плагиат</w:t>
            </w:r>
          </w:p>
        </w:tc>
        <w:tc>
          <w:tcPr>
            <w:tcW w:w="1134" w:type="dxa"/>
          </w:tcPr>
          <w:p w:rsidR="00DD4B6D" w:rsidRDefault="0019717D" w:rsidP="0019717D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7512" w:type="dxa"/>
          </w:tcPr>
          <w:p w:rsidR="00DD4B6D" w:rsidRPr="0019717D" w:rsidRDefault="0019717D" w:rsidP="0019717D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100% проверка на плагиат ВКР и научных статей для выступления на конференции</w:t>
            </w:r>
          </w:p>
        </w:tc>
      </w:tr>
      <w:tr w:rsidR="00674A4F" w:rsidRPr="000470A7" w:rsidTr="005543FF">
        <w:tc>
          <w:tcPr>
            <w:tcW w:w="851" w:type="dxa"/>
          </w:tcPr>
          <w:p w:rsidR="00674A4F" w:rsidRPr="00674A4F" w:rsidRDefault="00674A4F" w:rsidP="00402078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 w:rsidRPr="00674A4F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3.3.</w:t>
            </w:r>
            <w:r w:rsidR="00402078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8</w:t>
            </w:r>
          </w:p>
        </w:tc>
        <w:tc>
          <w:tcPr>
            <w:tcW w:w="12615" w:type="dxa"/>
            <w:gridSpan w:val="3"/>
          </w:tcPr>
          <w:p w:rsidR="00674A4F" w:rsidRPr="005D51C0" w:rsidRDefault="00674A4F" w:rsidP="00326F5D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5D51C0">
              <w:rPr>
                <w:rFonts w:eastAsiaTheme="minorHAnsi"/>
                <w:bCs/>
                <w:color w:val="000000"/>
                <w:sz w:val="24"/>
                <w:lang w:eastAsia="en-US"/>
              </w:rPr>
              <w:t>Результаты защиты ВКР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258"/>
              <w:gridCol w:w="1303"/>
              <w:gridCol w:w="922"/>
              <w:gridCol w:w="1291"/>
              <w:gridCol w:w="919"/>
              <w:gridCol w:w="1286"/>
              <w:gridCol w:w="922"/>
              <w:gridCol w:w="1291"/>
              <w:gridCol w:w="1197"/>
            </w:tblGrid>
            <w:tr w:rsidR="00801555" w:rsidRPr="005A593B" w:rsidTr="001332CD">
              <w:trPr>
                <w:cantSplit/>
                <w:trHeight w:val="457"/>
              </w:trPr>
              <w:tc>
                <w:tcPr>
                  <w:tcW w:w="1315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</w:tcBorders>
                </w:tcPr>
                <w:p w:rsidR="00801555" w:rsidRPr="00DC5CBA" w:rsidRDefault="00801555" w:rsidP="00801555">
                  <w:pPr>
                    <w:spacing w:line="240" w:lineRule="auto"/>
                    <w:rPr>
                      <w:sz w:val="24"/>
                      <w:highlight w:val="yellow"/>
                    </w:rPr>
                  </w:pPr>
                </w:p>
              </w:tc>
              <w:tc>
                <w:tcPr>
                  <w:tcW w:w="3685" w:type="pct"/>
                  <w:gridSpan w:val="8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801555" w:rsidRPr="00321CE9" w:rsidRDefault="00801555" w:rsidP="00801555">
                  <w:pPr>
                    <w:spacing w:line="240" w:lineRule="auto"/>
                    <w:ind w:firstLine="0"/>
                    <w:jc w:val="center"/>
                    <w:rPr>
                      <w:b/>
                      <w:sz w:val="24"/>
                    </w:rPr>
                  </w:pPr>
                  <w:r w:rsidRPr="00321CE9">
                    <w:rPr>
                      <w:b/>
                      <w:sz w:val="24"/>
                    </w:rPr>
                    <w:t>Оценка ВКР</w:t>
                  </w:r>
                </w:p>
              </w:tc>
            </w:tr>
            <w:tr w:rsidR="00801555" w:rsidRPr="005A593B" w:rsidTr="001332CD">
              <w:trPr>
                <w:cantSplit/>
                <w:trHeight w:val="149"/>
              </w:trPr>
              <w:tc>
                <w:tcPr>
                  <w:tcW w:w="1315" w:type="pct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</w:tcBorders>
                </w:tcPr>
                <w:p w:rsidR="00801555" w:rsidRPr="00DC5CBA" w:rsidRDefault="00801555" w:rsidP="00801555">
                  <w:pPr>
                    <w:spacing w:line="240" w:lineRule="auto"/>
                    <w:rPr>
                      <w:sz w:val="24"/>
                      <w:highlight w:val="yellow"/>
                    </w:rPr>
                  </w:pPr>
                </w:p>
              </w:tc>
              <w:tc>
                <w:tcPr>
                  <w:tcW w:w="898" w:type="pct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801555" w:rsidRPr="00321CE9" w:rsidRDefault="00801555" w:rsidP="00801555">
                  <w:pPr>
                    <w:spacing w:line="240" w:lineRule="auto"/>
                    <w:ind w:hanging="28"/>
                    <w:jc w:val="center"/>
                    <w:rPr>
                      <w:b/>
                      <w:sz w:val="24"/>
                    </w:rPr>
                  </w:pPr>
                  <w:r w:rsidRPr="00321CE9">
                    <w:rPr>
                      <w:b/>
                      <w:sz w:val="24"/>
                    </w:rPr>
                    <w:t>2016</w:t>
                  </w:r>
                </w:p>
              </w:tc>
              <w:tc>
                <w:tcPr>
                  <w:tcW w:w="892" w:type="pct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801555" w:rsidRPr="00321CE9" w:rsidRDefault="00801555" w:rsidP="00801555">
                  <w:pPr>
                    <w:spacing w:line="240" w:lineRule="auto"/>
                    <w:ind w:firstLine="32"/>
                    <w:jc w:val="center"/>
                    <w:rPr>
                      <w:b/>
                      <w:sz w:val="24"/>
                    </w:rPr>
                  </w:pPr>
                  <w:r w:rsidRPr="00321CE9">
                    <w:rPr>
                      <w:b/>
                      <w:sz w:val="24"/>
                    </w:rPr>
                    <w:t>2017</w:t>
                  </w:r>
                </w:p>
              </w:tc>
              <w:tc>
                <w:tcPr>
                  <w:tcW w:w="891" w:type="pct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801555" w:rsidRPr="00321CE9" w:rsidRDefault="00801555" w:rsidP="00801555">
                  <w:pPr>
                    <w:spacing w:line="240" w:lineRule="auto"/>
                    <w:ind w:firstLine="0"/>
                    <w:jc w:val="center"/>
                    <w:rPr>
                      <w:b/>
                      <w:sz w:val="24"/>
                    </w:rPr>
                  </w:pPr>
                  <w:r w:rsidRPr="00321CE9">
                    <w:rPr>
                      <w:b/>
                      <w:sz w:val="24"/>
                    </w:rPr>
                    <w:t>2018</w:t>
                  </w:r>
                </w:p>
              </w:tc>
              <w:tc>
                <w:tcPr>
                  <w:tcW w:w="1004" w:type="pct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801555" w:rsidRPr="00321CE9" w:rsidRDefault="00801555" w:rsidP="00801555">
                  <w:pPr>
                    <w:spacing w:line="240" w:lineRule="auto"/>
                    <w:ind w:firstLine="32"/>
                    <w:jc w:val="center"/>
                    <w:rPr>
                      <w:b/>
                      <w:sz w:val="24"/>
                    </w:rPr>
                  </w:pPr>
                  <w:r w:rsidRPr="00321CE9">
                    <w:rPr>
                      <w:b/>
                      <w:sz w:val="24"/>
                    </w:rPr>
                    <w:t>2019</w:t>
                  </w:r>
                </w:p>
              </w:tc>
            </w:tr>
            <w:tr w:rsidR="00801555" w:rsidRPr="005A593B" w:rsidTr="001332CD">
              <w:trPr>
                <w:cantSplit/>
                <w:trHeight w:val="379"/>
              </w:trPr>
              <w:tc>
                <w:tcPr>
                  <w:tcW w:w="1315" w:type="pct"/>
                  <w:vMerge/>
                  <w:tcBorders>
                    <w:top w:val="nil"/>
                    <w:left w:val="single" w:sz="4" w:space="0" w:color="auto"/>
                  </w:tcBorders>
                </w:tcPr>
                <w:p w:rsidR="00801555" w:rsidRPr="00DC5CBA" w:rsidRDefault="00801555" w:rsidP="00801555">
                  <w:pPr>
                    <w:spacing w:line="240" w:lineRule="auto"/>
                    <w:rPr>
                      <w:sz w:val="24"/>
                      <w:highlight w:val="yellow"/>
                    </w:rPr>
                  </w:pPr>
                </w:p>
              </w:tc>
              <w:tc>
                <w:tcPr>
                  <w:tcW w:w="526" w:type="pct"/>
                  <w:tcBorders>
                    <w:top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:rsidR="00801555" w:rsidRPr="00321CE9" w:rsidRDefault="00801555" w:rsidP="00801555">
                  <w:pPr>
                    <w:spacing w:line="240" w:lineRule="auto"/>
                    <w:ind w:firstLine="0"/>
                    <w:jc w:val="center"/>
                    <w:rPr>
                      <w:sz w:val="24"/>
                    </w:rPr>
                  </w:pPr>
                  <w:r w:rsidRPr="00321CE9">
                    <w:rPr>
                      <w:sz w:val="24"/>
                    </w:rPr>
                    <w:t>Кол-во, чел.</w:t>
                  </w:r>
                </w:p>
              </w:tc>
              <w:tc>
                <w:tcPr>
                  <w:tcW w:w="372" w:type="pct"/>
                  <w:tcBorders>
                    <w:top w:val="nil"/>
                  </w:tcBorders>
                  <w:vAlign w:val="center"/>
                </w:tcPr>
                <w:p w:rsidR="00801555" w:rsidRPr="00321CE9" w:rsidRDefault="00801555" w:rsidP="00801555">
                  <w:pPr>
                    <w:spacing w:line="240" w:lineRule="auto"/>
                    <w:ind w:left="-84" w:firstLine="0"/>
                    <w:jc w:val="center"/>
                    <w:rPr>
                      <w:sz w:val="24"/>
                    </w:rPr>
                  </w:pPr>
                  <w:r w:rsidRPr="00321CE9">
                    <w:rPr>
                      <w:sz w:val="24"/>
                    </w:rPr>
                    <w:t>%</w:t>
                  </w:r>
                </w:p>
              </w:tc>
              <w:tc>
                <w:tcPr>
                  <w:tcW w:w="521" w:type="pct"/>
                  <w:tcBorders>
                    <w:top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:rsidR="00801555" w:rsidRPr="00321CE9" w:rsidRDefault="00801555" w:rsidP="00801555">
                  <w:pPr>
                    <w:spacing w:line="240" w:lineRule="auto"/>
                    <w:ind w:firstLine="0"/>
                    <w:jc w:val="center"/>
                    <w:rPr>
                      <w:sz w:val="24"/>
                    </w:rPr>
                  </w:pPr>
                  <w:r w:rsidRPr="00321CE9">
                    <w:rPr>
                      <w:sz w:val="24"/>
                    </w:rPr>
                    <w:t>Кол-во, чел.</w:t>
                  </w:r>
                </w:p>
              </w:tc>
              <w:tc>
                <w:tcPr>
                  <w:tcW w:w="371" w:type="pct"/>
                  <w:tcBorders>
                    <w:top w:val="nil"/>
                  </w:tcBorders>
                  <w:vAlign w:val="center"/>
                </w:tcPr>
                <w:p w:rsidR="00801555" w:rsidRPr="00321CE9" w:rsidRDefault="00801555" w:rsidP="00801555">
                  <w:pPr>
                    <w:spacing w:line="240" w:lineRule="auto"/>
                    <w:ind w:left="-84" w:firstLine="0"/>
                    <w:jc w:val="center"/>
                    <w:rPr>
                      <w:sz w:val="24"/>
                    </w:rPr>
                  </w:pPr>
                  <w:r w:rsidRPr="00321CE9">
                    <w:rPr>
                      <w:sz w:val="24"/>
                    </w:rPr>
                    <w:t>%</w:t>
                  </w:r>
                </w:p>
              </w:tc>
              <w:tc>
                <w:tcPr>
                  <w:tcW w:w="519" w:type="pct"/>
                  <w:tcBorders>
                    <w:top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:rsidR="00801555" w:rsidRPr="00321CE9" w:rsidRDefault="00801555" w:rsidP="00801555">
                  <w:pPr>
                    <w:spacing w:line="240" w:lineRule="auto"/>
                    <w:ind w:firstLine="0"/>
                    <w:jc w:val="center"/>
                    <w:rPr>
                      <w:sz w:val="24"/>
                    </w:rPr>
                  </w:pPr>
                  <w:r w:rsidRPr="00321CE9">
                    <w:rPr>
                      <w:sz w:val="24"/>
                    </w:rPr>
                    <w:t>Кол-во, чел.</w:t>
                  </w:r>
                </w:p>
              </w:tc>
              <w:tc>
                <w:tcPr>
                  <w:tcW w:w="372" w:type="pct"/>
                  <w:tcBorders>
                    <w:top w:val="nil"/>
                  </w:tcBorders>
                  <w:vAlign w:val="center"/>
                </w:tcPr>
                <w:p w:rsidR="00801555" w:rsidRPr="00321CE9" w:rsidRDefault="00801555" w:rsidP="00801555">
                  <w:pPr>
                    <w:spacing w:line="240" w:lineRule="auto"/>
                    <w:ind w:left="-84" w:firstLine="0"/>
                    <w:jc w:val="center"/>
                    <w:rPr>
                      <w:sz w:val="24"/>
                    </w:rPr>
                  </w:pPr>
                  <w:r w:rsidRPr="00321CE9">
                    <w:rPr>
                      <w:sz w:val="24"/>
                    </w:rPr>
                    <w:t>%</w:t>
                  </w:r>
                </w:p>
              </w:tc>
              <w:tc>
                <w:tcPr>
                  <w:tcW w:w="521" w:type="pct"/>
                  <w:tcBorders>
                    <w:top w:val="nil"/>
                  </w:tcBorders>
                  <w:vAlign w:val="center"/>
                </w:tcPr>
                <w:p w:rsidR="00801555" w:rsidRPr="00321CE9" w:rsidRDefault="00801555" w:rsidP="00801555">
                  <w:pPr>
                    <w:spacing w:line="240" w:lineRule="auto"/>
                    <w:ind w:firstLine="0"/>
                    <w:jc w:val="center"/>
                    <w:rPr>
                      <w:sz w:val="24"/>
                    </w:rPr>
                  </w:pPr>
                  <w:r w:rsidRPr="00321CE9">
                    <w:rPr>
                      <w:sz w:val="24"/>
                    </w:rPr>
                    <w:t>Кол-во, чел.</w:t>
                  </w:r>
                </w:p>
              </w:tc>
              <w:tc>
                <w:tcPr>
                  <w:tcW w:w="483" w:type="pct"/>
                  <w:tcBorders>
                    <w:top w:val="nil"/>
                  </w:tcBorders>
                  <w:vAlign w:val="center"/>
                </w:tcPr>
                <w:p w:rsidR="00801555" w:rsidRPr="00321CE9" w:rsidRDefault="00801555" w:rsidP="00801555">
                  <w:pPr>
                    <w:spacing w:line="240" w:lineRule="auto"/>
                    <w:ind w:left="-84" w:firstLine="0"/>
                    <w:jc w:val="center"/>
                    <w:rPr>
                      <w:sz w:val="24"/>
                    </w:rPr>
                  </w:pPr>
                  <w:r w:rsidRPr="00321CE9">
                    <w:rPr>
                      <w:sz w:val="24"/>
                    </w:rPr>
                    <w:t>%</w:t>
                  </w:r>
                </w:p>
              </w:tc>
            </w:tr>
            <w:tr w:rsidR="00801555" w:rsidRPr="005A593B" w:rsidTr="001332CD">
              <w:trPr>
                <w:cantSplit/>
                <w:trHeight w:val="305"/>
              </w:trPr>
              <w:tc>
                <w:tcPr>
                  <w:tcW w:w="1315" w:type="pct"/>
                  <w:tcBorders>
                    <w:top w:val="nil"/>
                  </w:tcBorders>
                  <w:vAlign w:val="center"/>
                </w:tcPr>
                <w:p w:rsidR="00801555" w:rsidRPr="00801555" w:rsidRDefault="00801555" w:rsidP="00801555">
                  <w:pPr>
                    <w:spacing w:line="240" w:lineRule="auto"/>
                    <w:ind w:firstLine="0"/>
                    <w:jc w:val="left"/>
                    <w:rPr>
                      <w:sz w:val="24"/>
                    </w:rPr>
                  </w:pPr>
                  <w:r w:rsidRPr="00801555">
                    <w:rPr>
                      <w:sz w:val="24"/>
                    </w:rPr>
                    <w:t>Число выпускников</w:t>
                  </w:r>
                </w:p>
              </w:tc>
              <w:tc>
                <w:tcPr>
                  <w:tcW w:w="526" w:type="pct"/>
                  <w:tcBorders>
                    <w:top w:val="nil"/>
                  </w:tcBorders>
                  <w:vAlign w:val="center"/>
                </w:tcPr>
                <w:p w:rsidR="00801555" w:rsidRPr="00451927" w:rsidRDefault="00801555" w:rsidP="00801555">
                  <w:pPr>
                    <w:spacing w:line="240" w:lineRule="auto"/>
                    <w:jc w:val="center"/>
                    <w:rPr>
                      <w:sz w:val="24"/>
                    </w:rPr>
                  </w:pPr>
                  <w:r w:rsidRPr="00DC5CBA">
                    <w:rPr>
                      <w:sz w:val="24"/>
                    </w:rPr>
                    <w:t>49</w:t>
                  </w:r>
                </w:p>
              </w:tc>
              <w:tc>
                <w:tcPr>
                  <w:tcW w:w="372" w:type="pct"/>
                  <w:tcBorders>
                    <w:top w:val="nil"/>
                  </w:tcBorders>
                  <w:vAlign w:val="center"/>
                </w:tcPr>
                <w:p w:rsidR="00801555" w:rsidRPr="00451927" w:rsidRDefault="00801555" w:rsidP="00801555">
                  <w:pPr>
                    <w:spacing w:line="240" w:lineRule="auto"/>
                    <w:ind w:firstLine="0"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521" w:type="pct"/>
                </w:tcPr>
                <w:p w:rsidR="00801555" w:rsidRPr="00451927" w:rsidRDefault="00801555" w:rsidP="00801555">
                  <w:pPr>
                    <w:spacing w:line="240" w:lineRule="auto"/>
                    <w:ind w:firstLine="0"/>
                    <w:jc w:val="center"/>
                    <w:rPr>
                      <w:sz w:val="24"/>
                    </w:rPr>
                  </w:pPr>
                  <w:r w:rsidRPr="00DC5CBA">
                    <w:rPr>
                      <w:sz w:val="24"/>
                    </w:rPr>
                    <w:t>48</w:t>
                  </w:r>
                </w:p>
              </w:tc>
              <w:tc>
                <w:tcPr>
                  <w:tcW w:w="371" w:type="pct"/>
                </w:tcPr>
                <w:p w:rsidR="00801555" w:rsidRPr="00451927" w:rsidRDefault="00801555" w:rsidP="00801555">
                  <w:pPr>
                    <w:spacing w:line="240" w:lineRule="auto"/>
                    <w:ind w:firstLine="0"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519" w:type="pct"/>
                </w:tcPr>
                <w:p w:rsidR="00801555" w:rsidRPr="00451927" w:rsidRDefault="00801555" w:rsidP="00801555">
                  <w:pPr>
                    <w:spacing w:line="240" w:lineRule="auto"/>
                    <w:ind w:firstLine="0"/>
                    <w:jc w:val="center"/>
                    <w:rPr>
                      <w:sz w:val="24"/>
                    </w:rPr>
                  </w:pPr>
                  <w:r w:rsidRPr="00DC5CBA">
                    <w:rPr>
                      <w:sz w:val="24"/>
                    </w:rPr>
                    <w:t>44</w:t>
                  </w:r>
                </w:p>
              </w:tc>
              <w:tc>
                <w:tcPr>
                  <w:tcW w:w="372" w:type="pct"/>
                </w:tcPr>
                <w:p w:rsidR="00801555" w:rsidRPr="00DC5CBA" w:rsidRDefault="00801555" w:rsidP="00801555">
                  <w:pPr>
                    <w:spacing w:line="240" w:lineRule="auto"/>
                    <w:ind w:firstLine="0"/>
                    <w:rPr>
                      <w:sz w:val="24"/>
                      <w:highlight w:val="yellow"/>
                    </w:rPr>
                  </w:pPr>
                </w:p>
              </w:tc>
              <w:tc>
                <w:tcPr>
                  <w:tcW w:w="521" w:type="pct"/>
                </w:tcPr>
                <w:p w:rsidR="00801555" w:rsidRPr="0075378D" w:rsidRDefault="00801555" w:rsidP="00801555">
                  <w:pPr>
                    <w:spacing w:line="240" w:lineRule="auto"/>
                    <w:ind w:firstLine="0"/>
                    <w:jc w:val="center"/>
                    <w:rPr>
                      <w:sz w:val="24"/>
                    </w:rPr>
                  </w:pPr>
                  <w:r w:rsidRPr="00DC5CBA">
                    <w:rPr>
                      <w:sz w:val="24"/>
                    </w:rPr>
                    <w:t>38</w:t>
                  </w:r>
                </w:p>
              </w:tc>
              <w:tc>
                <w:tcPr>
                  <w:tcW w:w="483" w:type="pct"/>
                </w:tcPr>
                <w:p w:rsidR="00801555" w:rsidRPr="0075378D" w:rsidRDefault="00801555" w:rsidP="00801555">
                  <w:pPr>
                    <w:spacing w:line="240" w:lineRule="auto"/>
                    <w:ind w:firstLine="0"/>
                    <w:jc w:val="center"/>
                    <w:rPr>
                      <w:sz w:val="24"/>
                    </w:rPr>
                  </w:pPr>
                </w:p>
              </w:tc>
            </w:tr>
            <w:tr w:rsidR="00801555" w:rsidRPr="005A593B" w:rsidTr="001332CD">
              <w:trPr>
                <w:cantSplit/>
                <w:trHeight w:val="654"/>
              </w:trPr>
              <w:tc>
                <w:tcPr>
                  <w:tcW w:w="1315" w:type="pct"/>
                  <w:vAlign w:val="center"/>
                </w:tcPr>
                <w:p w:rsidR="00801555" w:rsidRPr="00801555" w:rsidRDefault="00801555" w:rsidP="00801555">
                  <w:pPr>
                    <w:spacing w:line="240" w:lineRule="auto"/>
                    <w:ind w:firstLine="0"/>
                    <w:jc w:val="left"/>
                    <w:rPr>
                      <w:sz w:val="24"/>
                    </w:rPr>
                  </w:pPr>
                  <w:r w:rsidRPr="00801555">
                    <w:rPr>
                      <w:sz w:val="24"/>
                    </w:rPr>
                    <w:t>Из них получивших</w:t>
                  </w:r>
                </w:p>
                <w:p w:rsidR="00801555" w:rsidRPr="00801555" w:rsidRDefault="00801555" w:rsidP="00801555">
                  <w:pPr>
                    <w:spacing w:line="240" w:lineRule="auto"/>
                    <w:ind w:firstLine="0"/>
                    <w:jc w:val="left"/>
                    <w:rPr>
                      <w:sz w:val="24"/>
                    </w:rPr>
                  </w:pPr>
                  <w:r w:rsidRPr="00801555">
                    <w:rPr>
                      <w:sz w:val="24"/>
                    </w:rPr>
                    <w:t>«отлично» и «хорошо»</w:t>
                  </w:r>
                </w:p>
              </w:tc>
              <w:tc>
                <w:tcPr>
                  <w:tcW w:w="526" w:type="pct"/>
                  <w:vAlign w:val="center"/>
                </w:tcPr>
                <w:p w:rsidR="00801555" w:rsidRPr="00451927" w:rsidRDefault="00801555" w:rsidP="00801555">
                  <w:pPr>
                    <w:spacing w:line="240" w:lineRule="auto"/>
                    <w:jc w:val="center"/>
                    <w:rPr>
                      <w:sz w:val="24"/>
                    </w:rPr>
                  </w:pPr>
                  <w:r w:rsidRPr="00DC5CBA">
                    <w:rPr>
                      <w:sz w:val="24"/>
                    </w:rPr>
                    <w:t>44</w:t>
                  </w:r>
                </w:p>
              </w:tc>
              <w:tc>
                <w:tcPr>
                  <w:tcW w:w="372" w:type="pct"/>
                  <w:vAlign w:val="center"/>
                </w:tcPr>
                <w:p w:rsidR="00801555" w:rsidRPr="00451927" w:rsidRDefault="00801555" w:rsidP="00801555">
                  <w:pPr>
                    <w:spacing w:line="240" w:lineRule="auto"/>
                    <w:jc w:val="left"/>
                    <w:rPr>
                      <w:sz w:val="24"/>
                    </w:rPr>
                  </w:pPr>
                  <w:r w:rsidRPr="00DC5CBA">
                    <w:rPr>
                      <w:sz w:val="24"/>
                    </w:rPr>
                    <w:t>90</w:t>
                  </w:r>
                </w:p>
              </w:tc>
              <w:tc>
                <w:tcPr>
                  <w:tcW w:w="521" w:type="pct"/>
                </w:tcPr>
                <w:p w:rsidR="00801555" w:rsidRDefault="00801555" w:rsidP="00801555">
                  <w:pPr>
                    <w:spacing w:line="240" w:lineRule="auto"/>
                    <w:jc w:val="center"/>
                    <w:rPr>
                      <w:sz w:val="24"/>
                    </w:rPr>
                  </w:pPr>
                </w:p>
                <w:p w:rsidR="00801555" w:rsidRDefault="00801555" w:rsidP="00801555">
                  <w:pPr>
                    <w:spacing w:line="240" w:lineRule="auto"/>
                    <w:rPr>
                      <w:sz w:val="24"/>
                    </w:rPr>
                  </w:pPr>
                  <w:r>
                    <w:rPr>
                      <w:sz w:val="24"/>
                    </w:rPr>
                    <w:t>4</w:t>
                  </w:r>
                  <w:r w:rsidRPr="00DC5CBA">
                    <w:rPr>
                      <w:sz w:val="24"/>
                    </w:rPr>
                    <w:t>5</w:t>
                  </w:r>
                </w:p>
                <w:p w:rsidR="00801555" w:rsidRPr="00451927" w:rsidRDefault="00801555" w:rsidP="00801555">
                  <w:pPr>
                    <w:spacing w:line="240" w:lineRule="auto"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371" w:type="pct"/>
                </w:tcPr>
                <w:p w:rsidR="00801555" w:rsidRDefault="00801555" w:rsidP="00801555">
                  <w:pPr>
                    <w:spacing w:line="240" w:lineRule="auto"/>
                    <w:jc w:val="center"/>
                    <w:rPr>
                      <w:sz w:val="24"/>
                    </w:rPr>
                  </w:pPr>
                </w:p>
                <w:p w:rsidR="00801555" w:rsidRDefault="00801555" w:rsidP="00801555">
                  <w:pPr>
                    <w:spacing w:line="240" w:lineRule="auto"/>
                    <w:ind w:firstLine="0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  </w:t>
                  </w:r>
                  <w:r w:rsidRPr="00DC5CBA">
                    <w:rPr>
                      <w:sz w:val="24"/>
                    </w:rPr>
                    <w:t>93</w:t>
                  </w:r>
                </w:p>
                <w:p w:rsidR="00801555" w:rsidRPr="00451927" w:rsidRDefault="00801555" w:rsidP="00801555">
                  <w:pPr>
                    <w:spacing w:line="240" w:lineRule="auto"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519" w:type="pct"/>
                </w:tcPr>
                <w:p w:rsidR="00801555" w:rsidRDefault="00801555" w:rsidP="00801555">
                  <w:pPr>
                    <w:spacing w:line="240" w:lineRule="auto"/>
                    <w:jc w:val="center"/>
                    <w:rPr>
                      <w:sz w:val="24"/>
                    </w:rPr>
                  </w:pPr>
                </w:p>
                <w:p w:rsidR="00801555" w:rsidRPr="00451927" w:rsidRDefault="00801555" w:rsidP="00801555">
                  <w:pPr>
                    <w:spacing w:line="240" w:lineRule="auto"/>
                    <w:rPr>
                      <w:sz w:val="24"/>
                    </w:rPr>
                  </w:pPr>
                  <w:r w:rsidRPr="00DC5CBA">
                    <w:rPr>
                      <w:sz w:val="24"/>
                    </w:rPr>
                    <w:t>41</w:t>
                  </w:r>
                </w:p>
              </w:tc>
              <w:tc>
                <w:tcPr>
                  <w:tcW w:w="372" w:type="pct"/>
                </w:tcPr>
                <w:p w:rsidR="00801555" w:rsidRDefault="00801555" w:rsidP="00801555">
                  <w:pPr>
                    <w:spacing w:line="240" w:lineRule="auto"/>
                    <w:jc w:val="center"/>
                    <w:rPr>
                      <w:sz w:val="24"/>
                    </w:rPr>
                  </w:pPr>
                </w:p>
                <w:p w:rsidR="00801555" w:rsidRPr="00451927" w:rsidRDefault="00801555" w:rsidP="00801555">
                  <w:pPr>
                    <w:spacing w:line="240" w:lineRule="auto"/>
                    <w:ind w:firstLine="0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   </w:t>
                  </w:r>
                  <w:r w:rsidRPr="00DC5CBA">
                    <w:rPr>
                      <w:sz w:val="24"/>
                    </w:rPr>
                    <w:t>93</w:t>
                  </w:r>
                </w:p>
              </w:tc>
              <w:tc>
                <w:tcPr>
                  <w:tcW w:w="521" w:type="pct"/>
                </w:tcPr>
                <w:p w:rsidR="00801555" w:rsidRDefault="00801555" w:rsidP="00801555">
                  <w:pPr>
                    <w:spacing w:line="240" w:lineRule="auto"/>
                    <w:jc w:val="center"/>
                    <w:rPr>
                      <w:sz w:val="24"/>
                    </w:rPr>
                  </w:pPr>
                </w:p>
                <w:p w:rsidR="00801555" w:rsidRPr="0075378D" w:rsidRDefault="00801555" w:rsidP="00801555">
                  <w:pPr>
                    <w:spacing w:line="240" w:lineRule="auto"/>
                    <w:rPr>
                      <w:sz w:val="24"/>
                    </w:rPr>
                  </w:pPr>
                  <w:r w:rsidRPr="00DC5CBA">
                    <w:rPr>
                      <w:sz w:val="24"/>
                    </w:rPr>
                    <w:t>36</w:t>
                  </w:r>
                </w:p>
              </w:tc>
              <w:tc>
                <w:tcPr>
                  <w:tcW w:w="483" w:type="pct"/>
                  <w:vAlign w:val="center"/>
                </w:tcPr>
                <w:p w:rsidR="00801555" w:rsidRPr="0075378D" w:rsidRDefault="00801555" w:rsidP="00801555">
                  <w:pPr>
                    <w:spacing w:line="240" w:lineRule="auto"/>
                    <w:rPr>
                      <w:sz w:val="24"/>
                    </w:rPr>
                  </w:pPr>
                  <w:r>
                    <w:rPr>
                      <w:sz w:val="24"/>
                    </w:rPr>
                    <w:t>95</w:t>
                  </w:r>
                </w:p>
              </w:tc>
            </w:tr>
            <w:tr w:rsidR="00801555" w:rsidRPr="005A593B" w:rsidTr="001332CD">
              <w:trPr>
                <w:cantSplit/>
                <w:trHeight w:val="425"/>
              </w:trPr>
              <w:tc>
                <w:tcPr>
                  <w:tcW w:w="1315" w:type="pct"/>
                  <w:vAlign w:val="center"/>
                </w:tcPr>
                <w:p w:rsidR="00801555" w:rsidRPr="00801555" w:rsidRDefault="00801555" w:rsidP="00801555">
                  <w:pPr>
                    <w:spacing w:line="240" w:lineRule="auto"/>
                    <w:ind w:firstLine="0"/>
                    <w:jc w:val="left"/>
                    <w:rPr>
                      <w:sz w:val="24"/>
                    </w:rPr>
                  </w:pPr>
                  <w:r w:rsidRPr="00801555">
                    <w:rPr>
                      <w:sz w:val="24"/>
                    </w:rPr>
                    <w:t>Из них получивших</w:t>
                  </w:r>
                </w:p>
                <w:p w:rsidR="00801555" w:rsidRPr="00801555" w:rsidRDefault="00801555" w:rsidP="00801555">
                  <w:pPr>
                    <w:spacing w:line="240" w:lineRule="auto"/>
                    <w:ind w:firstLine="0"/>
                    <w:jc w:val="left"/>
                    <w:rPr>
                      <w:sz w:val="24"/>
                    </w:rPr>
                  </w:pPr>
                  <w:r w:rsidRPr="00801555">
                    <w:rPr>
                      <w:sz w:val="24"/>
                    </w:rPr>
                    <w:t xml:space="preserve"> «удовлетворительно»</w:t>
                  </w:r>
                </w:p>
              </w:tc>
              <w:tc>
                <w:tcPr>
                  <w:tcW w:w="526" w:type="pct"/>
                  <w:vAlign w:val="center"/>
                </w:tcPr>
                <w:p w:rsidR="00801555" w:rsidRPr="00451927" w:rsidRDefault="00801555" w:rsidP="00801555">
                  <w:pPr>
                    <w:spacing w:line="240" w:lineRule="auto"/>
                    <w:jc w:val="center"/>
                    <w:rPr>
                      <w:sz w:val="24"/>
                    </w:rPr>
                  </w:pPr>
                  <w:r w:rsidRPr="00DC5CBA">
                    <w:rPr>
                      <w:sz w:val="24"/>
                    </w:rPr>
                    <w:t>5</w:t>
                  </w:r>
                </w:p>
              </w:tc>
              <w:tc>
                <w:tcPr>
                  <w:tcW w:w="372" w:type="pct"/>
                  <w:vAlign w:val="center"/>
                </w:tcPr>
                <w:p w:rsidR="00801555" w:rsidRPr="00451927" w:rsidRDefault="00801555" w:rsidP="00801555">
                  <w:pPr>
                    <w:spacing w:line="240" w:lineRule="auto"/>
                    <w:jc w:val="left"/>
                    <w:rPr>
                      <w:sz w:val="24"/>
                    </w:rPr>
                  </w:pPr>
                  <w:r w:rsidRPr="00DC5CBA">
                    <w:rPr>
                      <w:sz w:val="24"/>
                    </w:rPr>
                    <w:t>10</w:t>
                  </w:r>
                </w:p>
              </w:tc>
              <w:tc>
                <w:tcPr>
                  <w:tcW w:w="521" w:type="pct"/>
                  <w:vAlign w:val="center"/>
                </w:tcPr>
                <w:p w:rsidR="00801555" w:rsidRPr="00CC7900" w:rsidRDefault="00801555" w:rsidP="00801555">
                  <w:pPr>
                    <w:spacing w:line="240" w:lineRule="auto"/>
                    <w:ind w:firstLine="0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3</w:t>
                  </w:r>
                </w:p>
              </w:tc>
              <w:tc>
                <w:tcPr>
                  <w:tcW w:w="371" w:type="pct"/>
                  <w:vAlign w:val="center"/>
                </w:tcPr>
                <w:p w:rsidR="00801555" w:rsidRPr="00451927" w:rsidRDefault="00801555" w:rsidP="00801555">
                  <w:pPr>
                    <w:spacing w:line="240" w:lineRule="auto"/>
                    <w:ind w:firstLine="0"/>
                    <w:jc w:val="center"/>
                    <w:rPr>
                      <w:sz w:val="24"/>
                    </w:rPr>
                  </w:pPr>
                  <w:r w:rsidRPr="00DC5CBA">
                    <w:rPr>
                      <w:sz w:val="24"/>
                    </w:rPr>
                    <w:t>3</w:t>
                  </w:r>
                </w:p>
              </w:tc>
              <w:tc>
                <w:tcPr>
                  <w:tcW w:w="519" w:type="pct"/>
                  <w:vAlign w:val="center"/>
                </w:tcPr>
                <w:p w:rsidR="00801555" w:rsidRPr="00451927" w:rsidRDefault="00801555" w:rsidP="00801555">
                  <w:pPr>
                    <w:spacing w:line="240" w:lineRule="auto"/>
                    <w:ind w:firstLine="0"/>
                    <w:jc w:val="center"/>
                    <w:rPr>
                      <w:sz w:val="24"/>
                    </w:rPr>
                  </w:pPr>
                  <w:r w:rsidRPr="00DC5CBA">
                    <w:rPr>
                      <w:sz w:val="24"/>
                    </w:rPr>
                    <w:t>3</w:t>
                  </w:r>
                </w:p>
              </w:tc>
              <w:tc>
                <w:tcPr>
                  <w:tcW w:w="372" w:type="pct"/>
                  <w:vAlign w:val="center"/>
                </w:tcPr>
                <w:p w:rsidR="00801555" w:rsidRPr="00451927" w:rsidRDefault="00801555" w:rsidP="00801555">
                  <w:pPr>
                    <w:spacing w:line="240" w:lineRule="auto"/>
                    <w:ind w:firstLine="0"/>
                    <w:jc w:val="center"/>
                    <w:rPr>
                      <w:sz w:val="24"/>
                    </w:rPr>
                  </w:pPr>
                  <w:r w:rsidRPr="00DC5CBA">
                    <w:rPr>
                      <w:sz w:val="24"/>
                    </w:rPr>
                    <w:t>7</w:t>
                  </w:r>
                </w:p>
              </w:tc>
              <w:tc>
                <w:tcPr>
                  <w:tcW w:w="521" w:type="pct"/>
                  <w:vAlign w:val="center"/>
                </w:tcPr>
                <w:p w:rsidR="00801555" w:rsidRPr="0075378D" w:rsidRDefault="00801555" w:rsidP="00801555">
                  <w:pPr>
                    <w:spacing w:line="240" w:lineRule="auto"/>
                    <w:ind w:firstLine="0"/>
                    <w:jc w:val="center"/>
                    <w:rPr>
                      <w:sz w:val="24"/>
                    </w:rPr>
                  </w:pPr>
                  <w:r w:rsidRPr="00DC5CBA">
                    <w:rPr>
                      <w:sz w:val="24"/>
                    </w:rPr>
                    <w:t>2</w:t>
                  </w:r>
                </w:p>
              </w:tc>
              <w:tc>
                <w:tcPr>
                  <w:tcW w:w="483" w:type="pct"/>
                  <w:vAlign w:val="center"/>
                </w:tcPr>
                <w:p w:rsidR="00801555" w:rsidRPr="0075378D" w:rsidRDefault="00801555" w:rsidP="00801555">
                  <w:pPr>
                    <w:spacing w:line="240" w:lineRule="auto"/>
                    <w:ind w:firstLine="0"/>
                    <w:jc w:val="center"/>
                    <w:rPr>
                      <w:sz w:val="24"/>
                    </w:rPr>
                  </w:pPr>
                  <w:r w:rsidRPr="00DC5CBA">
                    <w:rPr>
                      <w:sz w:val="24"/>
                    </w:rPr>
                    <w:t>5</w:t>
                  </w:r>
                </w:p>
              </w:tc>
            </w:tr>
            <w:tr w:rsidR="00801555" w:rsidRPr="005A593B" w:rsidTr="001332CD">
              <w:trPr>
                <w:cantSplit/>
                <w:trHeight w:val="425"/>
              </w:trPr>
              <w:tc>
                <w:tcPr>
                  <w:tcW w:w="1315" w:type="pct"/>
                  <w:vAlign w:val="center"/>
                </w:tcPr>
                <w:p w:rsidR="00801555" w:rsidRPr="00801555" w:rsidRDefault="00801555" w:rsidP="00801555">
                  <w:pPr>
                    <w:spacing w:line="240" w:lineRule="auto"/>
                    <w:ind w:firstLine="0"/>
                    <w:jc w:val="left"/>
                    <w:rPr>
                      <w:sz w:val="24"/>
                    </w:rPr>
                  </w:pPr>
                  <w:r w:rsidRPr="00801555">
                    <w:rPr>
                      <w:sz w:val="24"/>
                    </w:rPr>
                    <w:t>Из них выполнивших</w:t>
                  </w:r>
                </w:p>
                <w:p w:rsidR="00801555" w:rsidRPr="00801555" w:rsidRDefault="00801555" w:rsidP="00801555">
                  <w:pPr>
                    <w:spacing w:line="240" w:lineRule="auto"/>
                    <w:ind w:firstLine="0"/>
                    <w:jc w:val="left"/>
                    <w:rPr>
                      <w:sz w:val="24"/>
                    </w:rPr>
                  </w:pPr>
                  <w:r w:rsidRPr="00801555">
                    <w:rPr>
                      <w:sz w:val="24"/>
                    </w:rPr>
                    <w:t xml:space="preserve"> ВКР </w:t>
                  </w:r>
                  <w:r w:rsidRPr="00801555">
                    <w:rPr>
                      <w:b/>
                      <w:sz w:val="24"/>
                    </w:rPr>
                    <w:t>по реальным тематикам  предприятий/организаций партнеров</w:t>
                  </w:r>
                </w:p>
              </w:tc>
              <w:tc>
                <w:tcPr>
                  <w:tcW w:w="526" w:type="pct"/>
                  <w:vAlign w:val="center"/>
                </w:tcPr>
                <w:p w:rsidR="00801555" w:rsidRPr="00451927" w:rsidRDefault="00801555" w:rsidP="00801555">
                  <w:pPr>
                    <w:spacing w:line="240" w:lineRule="auto"/>
                    <w:jc w:val="center"/>
                    <w:rPr>
                      <w:sz w:val="24"/>
                    </w:rPr>
                  </w:pPr>
                  <w:r w:rsidRPr="00DC5CBA">
                    <w:rPr>
                      <w:sz w:val="24"/>
                    </w:rPr>
                    <w:t>38</w:t>
                  </w:r>
                </w:p>
              </w:tc>
              <w:tc>
                <w:tcPr>
                  <w:tcW w:w="372" w:type="pct"/>
                  <w:vAlign w:val="center"/>
                </w:tcPr>
                <w:p w:rsidR="00801555" w:rsidRPr="00451927" w:rsidRDefault="00801555" w:rsidP="00801555">
                  <w:pPr>
                    <w:spacing w:line="240" w:lineRule="auto"/>
                    <w:jc w:val="left"/>
                    <w:rPr>
                      <w:sz w:val="24"/>
                    </w:rPr>
                  </w:pPr>
                  <w:r w:rsidRPr="00DC5CBA">
                    <w:rPr>
                      <w:sz w:val="24"/>
                    </w:rPr>
                    <w:t>77</w:t>
                  </w:r>
                </w:p>
              </w:tc>
              <w:tc>
                <w:tcPr>
                  <w:tcW w:w="521" w:type="pct"/>
                  <w:vAlign w:val="center"/>
                </w:tcPr>
                <w:p w:rsidR="00801555" w:rsidRPr="00451927" w:rsidRDefault="00801555" w:rsidP="00801555">
                  <w:pPr>
                    <w:spacing w:line="240" w:lineRule="auto"/>
                    <w:rPr>
                      <w:sz w:val="24"/>
                    </w:rPr>
                  </w:pPr>
                  <w:r w:rsidRPr="00DC5CBA">
                    <w:rPr>
                      <w:sz w:val="24"/>
                    </w:rPr>
                    <w:t>29</w:t>
                  </w:r>
                </w:p>
              </w:tc>
              <w:tc>
                <w:tcPr>
                  <w:tcW w:w="371" w:type="pct"/>
                  <w:vAlign w:val="center"/>
                </w:tcPr>
                <w:p w:rsidR="00801555" w:rsidRPr="00451927" w:rsidRDefault="00801555" w:rsidP="00801555">
                  <w:pPr>
                    <w:spacing w:line="240" w:lineRule="auto"/>
                    <w:ind w:firstLine="0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  </w:t>
                  </w:r>
                  <w:r w:rsidRPr="00DC5CBA">
                    <w:rPr>
                      <w:sz w:val="24"/>
                    </w:rPr>
                    <w:t>60</w:t>
                  </w:r>
                </w:p>
              </w:tc>
              <w:tc>
                <w:tcPr>
                  <w:tcW w:w="519" w:type="pct"/>
                  <w:vAlign w:val="center"/>
                </w:tcPr>
                <w:p w:rsidR="00801555" w:rsidRPr="00451927" w:rsidRDefault="00801555" w:rsidP="00801555">
                  <w:pPr>
                    <w:spacing w:line="240" w:lineRule="auto"/>
                    <w:rPr>
                      <w:sz w:val="24"/>
                    </w:rPr>
                  </w:pPr>
                  <w:r w:rsidRPr="00DC5CBA">
                    <w:rPr>
                      <w:sz w:val="24"/>
                    </w:rPr>
                    <w:t>33</w:t>
                  </w:r>
                </w:p>
              </w:tc>
              <w:tc>
                <w:tcPr>
                  <w:tcW w:w="372" w:type="pct"/>
                  <w:vAlign w:val="center"/>
                </w:tcPr>
                <w:p w:rsidR="00801555" w:rsidRPr="00451927" w:rsidRDefault="00801555" w:rsidP="00801555">
                  <w:pPr>
                    <w:spacing w:line="240" w:lineRule="auto"/>
                    <w:ind w:firstLine="0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   </w:t>
                  </w:r>
                  <w:r w:rsidRPr="00DC5CBA">
                    <w:rPr>
                      <w:sz w:val="24"/>
                    </w:rPr>
                    <w:t>75</w:t>
                  </w:r>
                </w:p>
              </w:tc>
              <w:tc>
                <w:tcPr>
                  <w:tcW w:w="521" w:type="pct"/>
                  <w:vAlign w:val="center"/>
                </w:tcPr>
                <w:p w:rsidR="00801555" w:rsidRPr="00451927" w:rsidRDefault="00801555" w:rsidP="00801555">
                  <w:pPr>
                    <w:spacing w:line="240" w:lineRule="auto"/>
                    <w:rPr>
                      <w:sz w:val="24"/>
                    </w:rPr>
                  </w:pPr>
                  <w:r w:rsidRPr="00DC5CBA">
                    <w:rPr>
                      <w:sz w:val="24"/>
                    </w:rPr>
                    <w:t>29</w:t>
                  </w:r>
                </w:p>
              </w:tc>
              <w:tc>
                <w:tcPr>
                  <w:tcW w:w="483" w:type="pct"/>
                  <w:vAlign w:val="center"/>
                </w:tcPr>
                <w:p w:rsidR="00801555" w:rsidRPr="0075378D" w:rsidRDefault="00801555" w:rsidP="00801555">
                  <w:pPr>
                    <w:spacing w:line="240" w:lineRule="auto"/>
                    <w:rPr>
                      <w:sz w:val="24"/>
                    </w:rPr>
                  </w:pPr>
                  <w:r w:rsidRPr="00DC5CBA">
                    <w:rPr>
                      <w:sz w:val="24"/>
                    </w:rPr>
                    <w:t>76</w:t>
                  </w:r>
                </w:p>
              </w:tc>
            </w:tr>
            <w:tr w:rsidR="00801555" w:rsidRPr="005A593B" w:rsidTr="001332CD">
              <w:trPr>
                <w:cantSplit/>
                <w:trHeight w:val="425"/>
              </w:trPr>
              <w:tc>
                <w:tcPr>
                  <w:tcW w:w="1315" w:type="pct"/>
                  <w:vMerge w:val="restart"/>
                  <w:vAlign w:val="center"/>
                </w:tcPr>
                <w:p w:rsidR="00801555" w:rsidRPr="00801555" w:rsidRDefault="00801555" w:rsidP="00801555">
                  <w:pPr>
                    <w:spacing w:line="240" w:lineRule="auto"/>
                    <w:ind w:firstLine="0"/>
                    <w:jc w:val="left"/>
                    <w:rPr>
                      <w:sz w:val="24"/>
                    </w:rPr>
                  </w:pPr>
                </w:p>
              </w:tc>
              <w:tc>
                <w:tcPr>
                  <w:tcW w:w="3685" w:type="pct"/>
                  <w:gridSpan w:val="8"/>
                  <w:vAlign w:val="center"/>
                </w:tcPr>
                <w:p w:rsidR="00801555" w:rsidRPr="00321CE9" w:rsidRDefault="00801555" w:rsidP="00801555">
                  <w:pPr>
                    <w:spacing w:line="240" w:lineRule="auto"/>
                    <w:rPr>
                      <w:b/>
                      <w:sz w:val="24"/>
                    </w:rPr>
                  </w:pPr>
                  <w:r w:rsidRPr="00321CE9">
                    <w:rPr>
                      <w:b/>
                      <w:sz w:val="24"/>
                    </w:rPr>
                    <w:t>Результаты проверки ВКР на наличие заимствований</w:t>
                  </w:r>
                </w:p>
              </w:tc>
            </w:tr>
            <w:tr w:rsidR="00801555" w:rsidRPr="005A593B" w:rsidTr="001332CD">
              <w:trPr>
                <w:cantSplit/>
                <w:trHeight w:val="425"/>
              </w:trPr>
              <w:tc>
                <w:tcPr>
                  <w:tcW w:w="1315" w:type="pct"/>
                  <w:vMerge/>
                  <w:vAlign w:val="center"/>
                </w:tcPr>
                <w:p w:rsidR="00801555" w:rsidRPr="00801555" w:rsidRDefault="00801555" w:rsidP="00801555">
                  <w:pPr>
                    <w:spacing w:line="240" w:lineRule="auto"/>
                    <w:ind w:firstLine="0"/>
                    <w:jc w:val="left"/>
                    <w:rPr>
                      <w:sz w:val="24"/>
                    </w:rPr>
                  </w:pPr>
                </w:p>
              </w:tc>
              <w:tc>
                <w:tcPr>
                  <w:tcW w:w="898" w:type="pct"/>
                  <w:gridSpan w:val="2"/>
                  <w:shd w:val="clear" w:color="auto" w:fill="auto"/>
                  <w:vAlign w:val="center"/>
                </w:tcPr>
                <w:p w:rsidR="00801555" w:rsidRPr="00321CE9" w:rsidRDefault="00801555" w:rsidP="00801555">
                  <w:pPr>
                    <w:spacing w:line="240" w:lineRule="auto"/>
                    <w:ind w:hanging="28"/>
                    <w:jc w:val="center"/>
                    <w:rPr>
                      <w:b/>
                      <w:sz w:val="24"/>
                    </w:rPr>
                  </w:pPr>
                  <w:r w:rsidRPr="00321CE9">
                    <w:rPr>
                      <w:b/>
                      <w:sz w:val="24"/>
                    </w:rPr>
                    <w:t>2016</w:t>
                  </w:r>
                </w:p>
              </w:tc>
              <w:tc>
                <w:tcPr>
                  <w:tcW w:w="892" w:type="pct"/>
                  <w:gridSpan w:val="2"/>
                  <w:shd w:val="clear" w:color="auto" w:fill="auto"/>
                  <w:vAlign w:val="center"/>
                </w:tcPr>
                <w:p w:rsidR="00801555" w:rsidRPr="00321CE9" w:rsidRDefault="00801555" w:rsidP="00801555">
                  <w:pPr>
                    <w:spacing w:line="240" w:lineRule="auto"/>
                    <w:ind w:firstLine="32"/>
                    <w:jc w:val="center"/>
                    <w:rPr>
                      <w:b/>
                      <w:sz w:val="24"/>
                    </w:rPr>
                  </w:pPr>
                  <w:r w:rsidRPr="00321CE9">
                    <w:rPr>
                      <w:b/>
                      <w:sz w:val="24"/>
                    </w:rPr>
                    <w:t>2017</w:t>
                  </w:r>
                  <w:r>
                    <w:rPr>
                      <w:b/>
                      <w:sz w:val="24"/>
                    </w:rPr>
                    <w:t>4</w:t>
                  </w:r>
                </w:p>
              </w:tc>
              <w:tc>
                <w:tcPr>
                  <w:tcW w:w="891" w:type="pct"/>
                  <w:gridSpan w:val="2"/>
                  <w:shd w:val="clear" w:color="auto" w:fill="auto"/>
                  <w:vAlign w:val="center"/>
                </w:tcPr>
                <w:p w:rsidR="00801555" w:rsidRPr="00321CE9" w:rsidRDefault="00801555" w:rsidP="00801555">
                  <w:pPr>
                    <w:spacing w:line="240" w:lineRule="auto"/>
                    <w:ind w:hanging="28"/>
                    <w:jc w:val="center"/>
                    <w:rPr>
                      <w:b/>
                      <w:sz w:val="24"/>
                    </w:rPr>
                  </w:pPr>
                  <w:r w:rsidRPr="00321CE9">
                    <w:rPr>
                      <w:b/>
                      <w:sz w:val="24"/>
                    </w:rPr>
                    <w:t>2018</w:t>
                  </w:r>
                </w:p>
              </w:tc>
              <w:tc>
                <w:tcPr>
                  <w:tcW w:w="1004" w:type="pct"/>
                  <w:gridSpan w:val="2"/>
                  <w:shd w:val="clear" w:color="auto" w:fill="auto"/>
                  <w:vAlign w:val="center"/>
                </w:tcPr>
                <w:p w:rsidR="00801555" w:rsidRPr="00321CE9" w:rsidRDefault="00801555" w:rsidP="00801555">
                  <w:pPr>
                    <w:spacing w:line="240" w:lineRule="auto"/>
                    <w:ind w:firstLine="0"/>
                    <w:jc w:val="center"/>
                    <w:rPr>
                      <w:b/>
                      <w:sz w:val="24"/>
                    </w:rPr>
                  </w:pPr>
                  <w:r w:rsidRPr="00321CE9">
                    <w:rPr>
                      <w:b/>
                      <w:sz w:val="24"/>
                    </w:rPr>
                    <w:t>2019</w:t>
                  </w:r>
                </w:p>
              </w:tc>
            </w:tr>
            <w:tr w:rsidR="00801555" w:rsidRPr="005A593B" w:rsidTr="001332CD">
              <w:trPr>
                <w:cantSplit/>
                <w:trHeight w:val="425"/>
              </w:trPr>
              <w:tc>
                <w:tcPr>
                  <w:tcW w:w="1315" w:type="pct"/>
                  <w:vAlign w:val="center"/>
                </w:tcPr>
                <w:p w:rsidR="00801555" w:rsidRPr="00801555" w:rsidRDefault="00801555" w:rsidP="00801555">
                  <w:pPr>
                    <w:spacing w:line="240" w:lineRule="auto"/>
                    <w:ind w:firstLine="0"/>
                    <w:jc w:val="left"/>
                    <w:rPr>
                      <w:sz w:val="24"/>
                    </w:rPr>
                  </w:pPr>
                  <w:r w:rsidRPr="00801555">
                    <w:rPr>
                      <w:sz w:val="24"/>
                    </w:rPr>
                    <w:t>Средняя доля оригинальных блоков в работе</w:t>
                  </w:r>
                </w:p>
              </w:tc>
              <w:tc>
                <w:tcPr>
                  <w:tcW w:w="898" w:type="pct"/>
                  <w:gridSpan w:val="2"/>
                  <w:vAlign w:val="center"/>
                </w:tcPr>
                <w:p w:rsidR="00801555" w:rsidRPr="00451927" w:rsidRDefault="00801555" w:rsidP="00801555">
                  <w:pPr>
                    <w:spacing w:line="240" w:lineRule="auto"/>
                    <w:jc w:val="center"/>
                    <w:rPr>
                      <w:sz w:val="24"/>
                    </w:rPr>
                  </w:pPr>
                  <w:r w:rsidRPr="00DC5CBA">
                    <w:rPr>
                      <w:sz w:val="24"/>
                    </w:rPr>
                    <w:t>0,62</w:t>
                  </w:r>
                </w:p>
              </w:tc>
              <w:tc>
                <w:tcPr>
                  <w:tcW w:w="892" w:type="pct"/>
                  <w:gridSpan w:val="2"/>
                  <w:vAlign w:val="center"/>
                </w:tcPr>
                <w:p w:rsidR="00801555" w:rsidRPr="00451927" w:rsidRDefault="00801555" w:rsidP="00801555">
                  <w:pPr>
                    <w:spacing w:line="240" w:lineRule="auto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     </w:t>
                  </w:r>
                  <w:r w:rsidRPr="00DC5CBA">
                    <w:rPr>
                      <w:sz w:val="24"/>
                    </w:rPr>
                    <w:t>0,75</w:t>
                  </w:r>
                </w:p>
              </w:tc>
              <w:tc>
                <w:tcPr>
                  <w:tcW w:w="891" w:type="pct"/>
                  <w:gridSpan w:val="2"/>
                  <w:vAlign w:val="center"/>
                </w:tcPr>
                <w:p w:rsidR="00801555" w:rsidRPr="00321CE9" w:rsidRDefault="00801555" w:rsidP="00801555">
                  <w:pPr>
                    <w:spacing w:line="240" w:lineRule="auto"/>
                    <w:rPr>
                      <w:sz w:val="24"/>
                    </w:rPr>
                  </w:pPr>
                  <w:r w:rsidRPr="00321CE9">
                    <w:rPr>
                      <w:sz w:val="24"/>
                    </w:rPr>
                    <w:t xml:space="preserve">      </w:t>
                  </w:r>
                  <w:r w:rsidRPr="00DC5CBA">
                    <w:rPr>
                      <w:sz w:val="24"/>
                    </w:rPr>
                    <w:t>0,8</w:t>
                  </w:r>
                </w:p>
              </w:tc>
              <w:tc>
                <w:tcPr>
                  <w:tcW w:w="1004" w:type="pct"/>
                  <w:gridSpan w:val="2"/>
                  <w:vAlign w:val="center"/>
                </w:tcPr>
                <w:p w:rsidR="00801555" w:rsidRPr="00321CE9" w:rsidRDefault="00801555" w:rsidP="00801555">
                  <w:pPr>
                    <w:spacing w:line="240" w:lineRule="auto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        0,8</w:t>
                  </w:r>
                </w:p>
              </w:tc>
            </w:tr>
            <w:tr w:rsidR="00801555" w:rsidRPr="005A593B" w:rsidTr="001332CD">
              <w:trPr>
                <w:cantSplit/>
                <w:trHeight w:val="425"/>
              </w:trPr>
              <w:tc>
                <w:tcPr>
                  <w:tcW w:w="1315" w:type="pct"/>
                  <w:vAlign w:val="center"/>
                </w:tcPr>
                <w:p w:rsidR="00801555" w:rsidRPr="00801555" w:rsidRDefault="00801555" w:rsidP="00801555">
                  <w:pPr>
                    <w:spacing w:line="240" w:lineRule="auto"/>
                    <w:ind w:firstLine="0"/>
                    <w:jc w:val="left"/>
                    <w:rPr>
                      <w:sz w:val="24"/>
                    </w:rPr>
                  </w:pPr>
                  <w:r w:rsidRPr="00801555">
                    <w:rPr>
                      <w:sz w:val="24"/>
                    </w:rPr>
                    <w:t>Доля работ с оценкой оригинальности текста менее 50 %</w:t>
                  </w:r>
                </w:p>
              </w:tc>
              <w:tc>
                <w:tcPr>
                  <w:tcW w:w="898" w:type="pct"/>
                  <w:gridSpan w:val="2"/>
                  <w:vAlign w:val="center"/>
                </w:tcPr>
                <w:p w:rsidR="00801555" w:rsidRPr="00451927" w:rsidRDefault="00801555" w:rsidP="00801555">
                  <w:pPr>
                    <w:spacing w:line="240" w:lineRule="auto"/>
                    <w:jc w:val="center"/>
                    <w:rPr>
                      <w:sz w:val="24"/>
                    </w:rPr>
                  </w:pPr>
                  <w:r w:rsidRPr="00DC5CBA">
                    <w:rPr>
                      <w:sz w:val="24"/>
                    </w:rPr>
                    <w:t>0,2</w:t>
                  </w:r>
                </w:p>
              </w:tc>
              <w:tc>
                <w:tcPr>
                  <w:tcW w:w="892" w:type="pct"/>
                  <w:gridSpan w:val="2"/>
                  <w:vAlign w:val="center"/>
                </w:tcPr>
                <w:p w:rsidR="00801555" w:rsidRPr="00451927" w:rsidRDefault="00801555" w:rsidP="00801555">
                  <w:pPr>
                    <w:spacing w:line="240" w:lineRule="auto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     </w:t>
                  </w:r>
                  <w:r w:rsidRPr="00DC5CBA">
                    <w:rPr>
                      <w:sz w:val="24"/>
                    </w:rPr>
                    <w:t>0,18</w:t>
                  </w:r>
                </w:p>
              </w:tc>
              <w:tc>
                <w:tcPr>
                  <w:tcW w:w="891" w:type="pct"/>
                  <w:gridSpan w:val="2"/>
                  <w:vAlign w:val="center"/>
                </w:tcPr>
                <w:p w:rsidR="00801555" w:rsidRPr="00321CE9" w:rsidRDefault="00801555" w:rsidP="00801555">
                  <w:pPr>
                    <w:spacing w:line="240" w:lineRule="auto"/>
                    <w:rPr>
                      <w:sz w:val="24"/>
                    </w:rPr>
                  </w:pPr>
                  <w:r w:rsidRPr="00321CE9">
                    <w:rPr>
                      <w:sz w:val="24"/>
                    </w:rPr>
                    <w:t xml:space="preserve">      </w:t>
                  </w:r>
                  <w:r w:rsidRPr="00DC5CBA">
                    <w:rPr>
                      <w:sz w:val="24"/>
                    </w:rPr>
                    <w:t>0</w:t>
                  </w:r>
                </w:p>
              </w:tc>
              <w:tc>
                <w:tcPr>
                  <w:tcW w:w="1004" w:type="pct"/>
                  <w:gridSpan w:val="2"/>
                </w:tcPr>
                <w:p w:rsidR="00801555" w:rsidRDefault="00801555" w:rsidP="00801555">
                  <w:pPr>
                    <w:spacing w:line="240" w:lineRule="auto"/>
                    <w:rPr>
                      <w:sz w:val="24"/>
                    </w:rPr>
                  </w:pPr>
                </w:p>
                <w:p w:rsidR="00801555" w:rsidRPr="00321CE9" w:rsidRDefault="00801555" w:rsidP="00801555">
                  <w:pPr>
                    <w:spacing w:line="240" w:lineRule="auto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        </w:t>
                  </w:r>
                  <w:r w:rsidRPr="00DC5CBA">
                    <w:rPr>
                      <w:sz w:val="24"/>
                    </w:rPr>
                    <w:t>0</w:t>
                  </w:r>
                </w:p>
              </w:tc>
            </w:tr>
            <w:tr w:rsidR="00801555" w:rsidRPr="005A593B" w:rsidTr="001332CD">
              <w:trPr>
                <w:cantSplit/>
                <w:trHeight w:val="425"/>
              </w:trPr>
              <w:tc>
                <w:tcPr>
                  <w:tcW w:w="1315" w:type="pct"/>
                  <w:vAlign w:val="center"/>
                </w:tcPr>
                <w:p w:rsidR="00801555" w:rsidRPr="00801555" w:rsidRDefault="00801555" w:rsidP="00801555">
                  <w:pPr>
                    <w:spacing w:line="240" w:lineRule="auto"/>
                    <w:ind w:firstLine="0"/>
                    <w:jc w:val="left"/>
                    <w:rPr>
                      <w:sz w:val="24"/>
                    </w:rPr>
                  </w:pPr>
                  <w:r w:rsidRPr="00801555">
                    <w:rPr>
                      <w:sz w:val="24"/>
                    </w:rPr>
                    <w:t>Доля работ с оценкой оригинальности более 70%</w:t>
                  </w:r>
                </w:p>
              </w:tc>
              <w:tc>
                <w:tcPr>
                  <w:tcW w:w="898" w:type="pct"/>
                  <w:gridSpan w:val="2"/>
                  <w:vAlign w:val="center"/>
                </w:tcPr>
                <w:p w:rsidR="00801555" w:rsidRPr="00451927" w:rsidRDefault="00801555" w:rsidP="00801555">
                  <w:pPr>
                    <w:spacing w:line="240" w:lineRule="auto"/>
                    <w:jc w:val="center"/>
                    <w:rPr>
                      <w:sz w:val="24"/>
                    </w:rPr>
                  </w:pPr>
                  <w:r w:rsidRPr="00DC5CBA">
                    <w:rPr>
                      <w:sz w:val="24"/>
                    </w:rPr>
                    <w:t>0,6</w:t>
                  </w:r>
                </w:p>
              </w:tc>
              <w:tc>
                <w:tcPr>
                  <w:tcW w:w="892" w:type="pct"/>
                  <w:gridSpan w:val="2"/>
                  <w:vAlign w:val="center"/>
                </w:tcPr>
                <w:p w:rsidR="00801555" w:rsidRPr="00451927" w:rsidRDefault="00801555" w:rsidP="00801555">
                  <w:pPr>
                    <w:spacing w:line="240" w:lineRule="auto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      </w:t>
                  </w:r>
                  <w:r w:rsidRPr="00DC5CBA">
                    <w:rPr>
                      <w:sz w:val="24"/>
                    </w:rPr>
                    <w:t>0,7</w:t>
                  </w:r>
                </w:p>
              </w:tc>
              <w:tc>
                <w:tcPr>
                  <w:tcW w:w="891" w:type="pct"/>
                  <w:gridSpan w:val="2"/>
                  <w:vAlign w:val="center"/>
                </w:tcPr>
                <w:p w:rsidR="00801555" w:rsidRPr="00451927" w:rsidRDefault="00801555" w:rsidP="00801555">
                  <w:pPr>
                    <w:spacing w:line="240" w:lineRule="auto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     </w:t>
                  </w:r>
                  <w:r w:rsidRPr="00DC5CBA">
                    <w:rPr>
                      <w:sz w:val="24"/>
                    </w:rPr>
                    <w:t>0,75</w:t>
                  </w:r>
                </w:p>
              </w:tc>
              <w:tc>
                <w:tcPr>
                  <w:tcW w:w="1004" w:type="pct"/>
                  <w:gridSpan w:val="2"/>
                  <w:vAlign w:val="center"/>
                </w:tcPr>
                <w:p w:rsidR="00801555" w:rsidRPr="00DC5CBA" w:rsidRDefault="00801555" w:rsidP="00801555">
                  <w:pPr>
                    <w:spacing w:line="240" w:lineRule="auto"/>
                    <w:rPr>
                      <w:sz w:val="24"/>
                      <w:highlight w:val="yellow"/>
                    </w:rPr>
                  </w:pPr>
                  <w:r>
                    <w:rPr>
                      <w:sz w:val="24"/>
                    </w:rPr>
                    <w:t xml:space="preserve">         </w:t>
                  </w:r>
                  <w:r w:rsidRPr="00942341">
                    <w:rPr>
                      <w:sz w:val="24"/>
                    </w:rPr>
                    <w:t>0,75</w:t>
                  </w:r>
                </w:p>
              </w:tc>
            </w:tr>
          </w:tbl>
          <w:p w:rsidR="00674A4F" w:rsidRPr="004B214D" w:rsidRDefault="00674A4F" w:rsidP="00326F5D">
            <w:pPr>
              <w:spacing w:line="240" w:lineRule="auto"/>
              <w:ind w:firstLine="0"/>
              <w:jc w:val="left"/>
              <w:rPr>
                <w:sz w:val="24"/>
                <w:highlight w:val="yellow"/>
              </w:rPr>
            </w:pPr>
          </w:p>
        </w:tc>
      </w:tr>
      <w:tr w:rsidR="00674A4F" w:rsidRPr="000470A7" w:rsidTr="005543FF">
        <w:tc>
          <w:tcPr>
            <w:tcW w:w="851" w:type="dxa"/>
          </w:tcPr>
          <w:p w:rsidR="00674A4F" w:rsidRPr="00674A4F" w:rsidRDefault="00674A4F" w:rsidP="00326F5D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 w:rsidRPr="00674A4F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3.3.11</w:t>
            </w:r>
          </w:p>
        </w:tc>
        <w:tc>
          <w:tcPr>
            <w:tcW w:w="3969" w:type="dxa"/>
            <w:vAlign w:val="center"/>
          </w:tcPr>
          <w:p w:rsidR="00674A4F" w:rsidRPr="00674A4F" w:rsidRDefault="00674A4F" w:rsidP="00326F5D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674A4F">
              <w:rPr>
                <w:rFonts w:eastAsiaTheme="minorHAnsi"/>
                <w:bCs/>
                <w:color w:val="000000"/>
                <w:sz w:val="24"/>
                <w:lang w:eastAsia="en-US"/>
              </w:rPr>
              <w:t>Другое</w:t>
            </w:r>
          </w:p>
        </w:tc>
        <w:tc>
          <w:tcPr>
            <w:tcW w:w="1134" w:type="dxa"/>
          </w:tcPr>
          <w:p w:rsidR="00674A4F" w:rsidRPr="00674A4F" w:rsidRDefault="00674A4F" w:rsidP="00326F5D">
            <w:pPr>
              <w:spacing w:line="240" w:lineRule="auto"/>
              <w:ind w:firstLine="34"/>
              <w:jc w:val="center"/>
              <w:rPr>
                <w:sz w:val="24"/>
              </w:rPr>
            </w:pPr>
            <w:r w:rsidRPr="00674A4F">
              <w:rPr>
                <w:sz w:val="24"/>
              </w:rPr>
              <w:t>…</w:t>
            </w:r>
          </w:p>
        </w:tc>
        <w:tc>
          <w:tcPr>
            <w:tcW w:w="7512" w:type="dxa"/>
          </w:tcPr>
          <w:p w:rsidR="00674A4F" w:rsidRPr="00674A4F" w:rsidRDefault="00674A4F" w:rsidP="00326F5D">
            <w:pPr>
              <w:spacing w:line="240" w:lineRule="auto"/>
              <w:ind w:firstLine="0"/>
              <w:jc w:val="left"/>
              <w:rPr>
                <w:sz w:val="24"/>
              </w:rPr>
            </w:pPr>
          </w:p>
        </w:tc>
      </w:tr>
      <w:tr w:rsidR="00143B05" w:rsidRPr="000470A7" w:rsidTr="005543FF">
        <w:tc>
          <w:tcPr>
            <w:tcW w:w="13466" w:type="dxa"/>
            <w:gridSpan w:val="4"/>
          </w:tcPr>
          <w:p w:rsidR="00143B05" w:rsidRPr="000470A7" w:rsidRDefault="00143B05" w:rsidP="00DF18DA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0443D5">
              <w:rPr>
                <w:b/>
                <w:sz w:val="24"/>
              </w:rPr>
              <w:lastRenderedPageBreak/>
              <w:t xml:space="preserve">Аналитическая часть </w:t>
            </w:r>
            <w:r w:rsidRPr="000443D5">
              <w:rPr>
                <w:i/>
                <w:sz w:val="24"/>
              </w:rPr>
              <w:t xml:space="preserve">(анализ информации подраздела </w:t>
            </w:r>
            <w:r w:rsidRPr="000443D5">
              <w:rPr>
                <w:b/>
                <w:i/>
                <w:sz w:val="24"/>
              </w:rPr>
              <w:t>в  динамике</w:t>
            </w:r>
            <w:r w:rsidRPr="000443D5">
              <w:rPr>
                <w:i/>
                <w:sz w:val="24"/>
              </w:rPr>
              <w:t>)</w:t>
            </w:r>
          </w:p>
        </w:tc>
      </w:tr>
      <w:tr w:rsidR="00143B05" w:rsidRPr="000470A7" w:rsidTr="005543FF">
        <w:trPr>
          <w:trHeight w:val="719"/>
        </w:trPr>
        <w:tc>
          <w:tcPr>
            <w:tcW w:w="13466" w:type="dxa"/>
            <w:gridSpan w:val="4"/>
            <w:vAlign w:val="center"/>
          </w:tcPr>
          <w:p w:rsidR="00184E02" w:rsidRDefault="00184E02" w:rsidP="00184E02">
            <w:pPr>
              <w:autoSpaceDE w:val="0"/>
              <w:autoSpaceDN w:val="0"/>
              <w:adjustRightInd w:val="0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Э</w:t>
            </w:r>
            <w:r w:rsidRPr="007C19DE">
              <w:rPr>
                <w:sz w:val="24"/>
              </w:rPr>
              <w:t>ффективность системы текущего</w:t>
            </w:r>
            <w:r>
              <w:rPr>
                <w:sz w:val="24"/>
              </w:rPr>
              <w:t>,</w:t>
            </w:r>
            <w:r w:rsidRPr="007C19DE">
              <w:rPr>
                <w:sz w:val="24"/>
              </w:rPr>
              <w:t xml:space="preserve"> промежуточного </w:t>
            </w:r>
            <w:r>
              <w:rPr>
                <w:sz w:val="24"/>
              </w:rPr>
              <w:t xml:space="preserve">и итогового </w:t>
            </w:r>
            <w:r w:rsidRPr="007C19DE">
              <w:rPr>
                <w:sz w:val="24"/>
              </w:rPr>
              <w:t xml:space="preserve">контроля за отчетный период выросла в среднем на </w:t>
            </w:r>
            <w:r w:rsidR="00402078">
              <w:rPr>
                <w:sz w:val="24"/>
              </w:rPr>
              <w:t>8%</w:t>
            </w:r>
            <w:r w:rsidRPr="007C19DE">
              <w:rPr>
                <w:sz w:val="24"/>
              </w:rPr>
              <w:t xml:space="preserve"> по сравнению с 201</w:t>
            </w:r>
            <w:r w:rsidR="00402078">
              <w:rPr>
                <w:sz w:val="24"/>
              </w:rPr>
              <w:t>8</w:t>
            </w:r>
            <w:r>
              <w:rPr>
                <w:sz w:val="24"/>
              </w:rPr>
              <w:t xml:space="preserve"> </w:t>
            </w:r>
            <w:r w:rsidRPr="007C19DE">
              <w:rPr>
                <w:sz w:val="24"/>
              </w:rPr>
              <w:t>годом.</w:t>
            </w:r>
          </w:p>
          <w:p w:rsidR="00184E02" w:rsidRPr="00DB07CF" w:rsidRDefault="00184E02" w:rsidP="00184E02">
            <w:pPr>
              <w:autoSpaceDE w:val="0"/>
              <w:autoSpaceDN w:val="0"/>
              <w:adjustRightInd w:val="0"/>
              <w:spacing w:line="240" w:lineRule="auto"/>
              <w:rPr>
                <w:sz w:val="24"/>
              </w:rPr>
            </w:pPr>
            <w:r w:rsidRPr="00DB07CF">
              <w:rPr>
                <w:sz w:val="24"/>
              </w:rPr>
              <w:t xml:space="preserve">Текущий контроль проходит </w:t>
            </w:r>
            <w:r w:rsidR="00402078">
              <w:rPr>
                <w:sz w:val="24"/>
              </w:rPr>
              <w:t>100%</w:t>
            </w:r>
            <w:r w:rsidRPr="00DB07CF">
              <w:rPr>
                <w:sz w:val="24"/>
              </w:rPr>
              <w:t xml:space="preserve"> всех обучающихся (в 201</w:t>
            </w:r>
            <w:r w:rsidR="00402078">
              <w:rPr>
                <w:sz w:val="24"/>
              </w:rPr>
              <w:t>8</w:t>
            </w:r>
            <w:r w:rsidRPr="00DB07CF">
              <w:rPr>
                <w:sz w:val="24"/>
              </w:rPr>
              <w:t xml:space="preserve"> году -</w:t>
            </w:r>
            <w:r>
              <w:rPr>
                <w:sz w:val="24"/>
              </w:rPr>
              <w:t xml:space="preserve"> </w:t>
            </w:r>
            <w:r w:rsidRPr="00DB07CF">
              <w:rPr>
                <w:sz w:val="24"/>
              </w:rPr>
              <w:t>9</w:t>
            </w:r>
            <w:r w:rsidR="00402078">
              <w:rPr>
                <w:sz w:val="24"/>
              </w:rPr>
              <w:t>8</w:t>
            </w:r>
            <w:r w:rsidRPr="00DB07CF">
              <w:rPr>
                <w:sz w:val="24"/>
              </w:rPr>
              <w:t xml:space="preserve">%), т.к. они заинтересованы в допуске к промежуточной аттестации по дисциплине (зачете, экзамене). Непрошедшие текущий контроль, как правило, изначально не посещают занятий и </w:t>
            </w:r>
            <w:r>
              <w:rPr>
                <w:sz w:val="24"/>
              </w:rPr>
              <w:t xml:space="preserve">не появляются и </w:t>
            </w:r>
            <w:r w:rsidRPr="00DB07CF">
              <w:rPr>
                <w:sz w:val="24"/>
              </w:rPr>
              <w:t>по окончании учебного года</w:t>
            </w:r>
            <w:r>
              <w:rPr>
                <w:sz w:val="24"/>
              </w:rPr>
              <w:t>.</w:t>
            </w:r>
          </w:p>
          <w:p w:rsidR="00184E02" w:rsidRPr="00DB07CF" w:rsidRDefault="00184E02" w:rsidP="00184E02">
            <w:pPr>
              <w:autoSpaceDE w:val="0"/>
              <w:autoSpaceDN w:val="0"/>
              <w:adjustRightInd w:val="0"/>
              <w:spacing w:line="240" w:lineRule="auto"/>
              <w:rPr>
                <w:sz w:val="24"/>
              </w:rPr>
            </w:pPr>
            <w:r w:rsidRPr="00DB07CF">
              <w:rPr>
                <w:sz w:val="24"/>
              </w:rPr>
              <w:t xml:space="preserve">Результаты текущего контроля влияют на результат экзаменационной сессии - за отчетный период количество должников с несданными экзаменами уменьшилось до </w:t>
            </w:r>
            <w:r w:rsidR="00402078">
              <w:rPr>
                <w:sz w:val="24"/>
              </w:rPr>
              <w:t>7</w:t>
            </w:r>
            <w:r w:rsidRPr="00DB07CF">
              <w:rPr>
                <w:sz w:val="24"/>
              </w:rPr>
              <w:t xml:space="preserve">% вместо </w:t>
            </w:r>
            <w:r w:rsidR="00402078">
              <w:rPr>
                <w:sz w:val="24"/>
              </w:rPr>
              <w:t>8</w:t>
            </w:r>
            <w:r w:rsidRPr="00DB07CF">
              <w:rPr>
                <w:sz w:val="24"/>
              </w:rPr>
              <w:t>% в 201</w:t>
            </w:r>
            <w:r w:rsidR="00402078">
              <w:rPr>
                <w:sz w:val="24"/>
              </w:rPr>
              <w:t>8</w:t>
            </w:r>
            <w:r w:rsidRPr="00DB07CF">
              <w:rPr>
                <w:sz w:val="24"/>
              </w:rPr>
              <w:t>г.</w:t>
            </w:r>
          </w:p>
          <w:p w:rsidR="00184E02" w:rsidRPr="00733C3F" w:rsidRDefault="00184E02" w:rsidP="00184E02">
            <w:pPr>
              <w:autoSpaceDE w:val="0"/>
              <w:autoSpaceDN w:val="0"/>
              <w:adjustRightInd w:val="0"/>
              <w:spacing w:line="240" w:lineRule="auto"/>
              <w:rPr>
                <w:sz w:val="24"/>
              </w:rPr>
            </w:pPr>
            <w:r w:rsidRPr="1AAA8835">
              <w:rPr>
                <w:sz w:val="24"/>
              </w:rPr>
              <w:t xml:space="preserve">В системе ОРИОКС отмечаются все изменения при прохождении индивидуальной траектории обучения студента, в частности, при переводе из других вузов, городов, а также при наличии </w:t>
            </w:r>
            <w:proofErr w:type="gramStart"/>
            <w:r w:rsidRPr="1AAA8835">
              <w:rPr>
                <w:sz w:val="24"/>
              </w:rPr>
              <w:t>задолженностей  соответствующие</w:t>
            </w:r>
            <w:proofErr w:type="gramEnd"/>
            <w:r w:rsidRPr="1AAA8835">
              <w:rPr>
                <w:sz w:val="24"/>
              </w:rPr>
              <w:t xml:space="preserve"> изменения вносятся в графики НБС и т.п. </w:t>
            </w:r>
          </w:p>
          <w:p w:rsidR="00BF7F2A" w:rsidRPr="007E1766" w:rsidRDefault="00184E02" w:rsidP="00402078">
            <w:pPr>
              <w:spacing w:line="240" w:lineRule="auto"/>
              <w:rPr>
                <w:strike/>
                <w:sz w:val="24"/>
              </w:rPr>
            </w:pPr>
            <w:r w:rsidRPr="007C19DE">
              <w:rPr>
                <w:sz w:val="24"/>
              </w:rPr>
              <w:t>Анализ динамики результатов защиты выпускных квалификационных работ показывает, что с помощью НБС можно прогнозировать результат защиты ВКР: успевающие по результатам НБС студенты (9</w:t>
            </w:r>
            <w:r w:rsidR="00402078">
              <w:rPr>
                <w:sz w:val="24"/>
              </w:rPr>
              <w:t>8</w:t>
            </w:r>
            <w:r w:rsidRPr="007C19DE">
              <w:rPr>
                <w:sz w:val="24"/>
              </w:rPr>
              <w:t xml:space="preserve">% всех выпускников вместо </w:t>
            </w:r>
            <w:r>
              <w:rPr>
                <w:sz w:val="24"/>
              </w:rPr>
              <w:t>9</w:t>
            </w:r>
            <w:r w:rsidR="00402078">
              <w:rPr>
                <w:sz w:val="24"/>
              </w:rPr>
              <w:t>6</w:t>
            </w:r>
            <w:r w:rsidRPr="007C19DE">
              <w:rPr>
                <w:sz w:val="24"/>
              </w:rPr>
              <w:t>% в 201</w:t>
            </w:r>
            <w:r w:rsidR="00402078">
              <w:rPr>
                <w:sz w:val="24"/>
              </w:rPr>
              <w:t>8</w:t>
            </w:r>
            <w:r w:rsidRPr="007C19DE">
              <w:rPr>
                <w:sz w:val="24"/>
              </w:rPr>
              <w:t>г.) получ</w:t>
            </w:r>
            <w:r>
              <w:rPr>
                <w:sz w:val="24"/>
              </w:rPr>
              <w:t>или</w:t>
            </w:r>
            <w:r w:rsidRPr="007C19DE">
              <w:rPr>
                <w:sz w:val="24"/>
              </w:rPr>
              <w:t xml:space="preserve"> положительные оценки ВКР</w:t>
            </w:r>
          </w:p>
        </w:tc>
      </w:tr>
      <w:tr w:rsidR="00143B05" w:rsidRPr="000470A7" w:rsidTr="005543FF">
        <w:tc>
          <w:tcPr>
            <w:tcW w:w="13466" w:type="dxa"/>
            <w:gridSpan w:val="4"/>
            <w:shd w:val="clear" w:color="auto" w:fill="CCCCFF"/>
          </w:tcPr>
          <w:p w:rsidR="00143B05" w:rsidRPr="00B5061B" w:rsidRDefault="00143B05" w:rsidP="009E71F0">
            <w:pPr>
              <w:spacing w:line="240" w:lineRule="auto"/>
              <w:ind w:firstLine="708"/>
              <w:jc w:val="center"/>
              <w:rPr>
                <w:sz w:val="24"/>
              </w:rPr>
            </w:pPr>
            <w:r w:rsidRPr="00B5061B">
              <w:rPr>
                <w:b/>
                <w:bCs/>
                <w:sz w:val="24"/>
              </w:rPr>
              <w:t>3.</w:t>
            </w:r>
            <w:r w:rsidR="00446F6F">
              <w:rPr>
                <w:b/>
                <w:bCs/>
                <w:sz w:val="24"/>
              </w:rPr>
              <w:t>4</w:t>
            </w:r>
            <w:r w:rsidRPr="00B5061B">
              <w:rPr>
                <w:b/>
                <w:bCs/>
                <w:sz w:val="24"/>
              </w:rPr>
              <w:t xml:space="preserve">. </w:t>
            </w:r>
            <w:r w:rsidRPr="00B5061B">
              <w:rPr>
                <w:b/>
                <w:sz w:val="24"/>
              </w:rPr>
              <w:t>Научно-исследовательская работа</w:t>
            </w:r>
            <w:r w:rsidR="00AB5107">
              <w:rPr>
                <w:b/>
                <w:sz w:val="24"/>
              </w:rPr>
              <w:t xml:space="preserve">, учебные и </w:t>
            </w:r>
            <w:proofErr w:type="spellStart"/>
            <w:r w:rsidR="00AB5107">
              <w:rPr>
                <w:b/>
                <w:sz w:val="24"/>
              </w:rPr>
              <w:t>внеучебные</w:t>
            </w:r>
            <w:proofErr w:type="spellEnd"/>
            <w:r w:rsidR="00AB5107">
              <w:rPr>
                <w:b/>
                <w:sz w:val="24"/>
              </w:rPr>
              <w:t xml:space="preserve"> достижения</w:t>
            </w:r>
            <w:r w:rsidRPr="00B5061B">
              <w:rPr>
                <w:b/>
                <w:sz w:val="24"/>
              </w:rPr>
              <w:t xml:space="preserve"> студентов</w:t>
            </w:r>
            <w:r w:rsidR="00AB5107">
              <w:rPr>
                <w:b/>
                <w:sz w:val="24"/>
              </w:rPr>
              <w:t xml:space="preserve"> ОП</w:t>
            </w:r>
          </w:p>
        </w:tc>
      </w:tr>
    </w:tbl>
    <w:tbl>
      <w:tblPr>
        <w:tblW w:w="13466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969"/>
        <w:gridCol w:w="1134"/>
        <w:gridCol w:w="141"/>
        <w:gridCol w:w="7371"/>
      </w:tblGrid>
      <w:tr w:rsidR="00271444" w:rsidRPr="00772DE3" w:rsidTr="00326F5D">
        <w:tc>
          <w:tcPr>
            <w:tcW w:w="13466" w:type="dxa"/>
            <w:gridSpan w:val="5"/>
          </w:tcPr>
          <w:p w:rsidR="00271444" w:rsidRPr="006F1AB2" w:rsidRDefault="00271444" w:rsidP="00326F5D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6F1AB2">
              <w:rPr>
                <w:szCs w:val="22"/>
              </w:rPr>
              <w:t xml:space="preserve"> </w:t>
            </w:r>
            <w:r w:rsidRPr="006F1AB2">
              <w:rPr>
                <w:b/>
                <w:sz w:val="24"/>
                <w:szCs w:val="22"/>
              </w:rPr>
              <w:t>Информационная часть</w:t>
            </w:r>
          </w:p>
        </w:tc>
      </w:tr>
      <w:tr w:rsidR="00271444" w:rsidRPr="00772DE3" w:rsidTr="00326F5D">
        <w:tc>
          <w:tcPr>
            <w:tcW w:w="4820" w:type="dxa"/>
            <w:gridSpan w:val="2"/>
          </w:tcPr>
          <w:p w:rsidR="00271444" w:rsidRPr="006F1AB2" w:rsidRDefault="00271444" w:rsidP="00326F5D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6F1AB2">
              <w:rPr>
                <w:b/>
                <w:sz w:val="24"/>
                <w:szCs w:val="22"/>
              </w:rPr>
              <w:t>Показатели</w:t>
            </w:r>
          </w:p>
        </w:tc>
        <w:tc>
          <w:tcPr>
            <w:tcW w:w="1134" w:type="dxa"/>
            <w:vAlign w:val="center"/>
          </w:tcPr>
          <w:p w:rsidR="00271444" w:rsidRPr="006F1AB2" w:rsidRDefault="00271444" w:rsidP="00326F5D">
            <w:pPr>
              <w:spacing w:line="240" w:lineRule="auto"/>
              <w:ind w:firstLine="34"/>
              <w:jc w:val="center"/>
              <w:rPr>
                <w:b/>
                <w:sz w:val="24"/>
              </w:rPr>
            </w:pPr>
            <w:r w:rsidRPr="006F1AB2">
              <w:rPr>
                <w:b/>
                <w:sz w:val="24"/>
                <w:szCs w:val="22"/>
              </w:rPr>
              <w:t>Да/нет</w:t>
            </w:r>
          </w:p>
        </w:tc>
        <w:tc>
          <w:tcPr>
            <w:tcW w:w="7512" w:type="dxa"/>
            <w:gridSpan w:val="2"/>
            <w:vAlign w:val="center"/>
          </w:tcPr>
          <w:p w:rsidR="00271444" w:rsidRPr="006F1AB2" w:rsidRDefault="00271444" w:rsidP="00326F5D">
            <w:pPr>
              <w:spacing w:line="240" w:lineRule="auto"/>
              <w:ind w:hanging="6"/>
              <w:jc w:val="center"/>
              <w:rPr>
                <w:b/>
                <w:sz w:val="24"/>
              </w:rPr>
            </w:pPr>
            <w:r w:rsidRPr="006F1AB2">
              <w:rPr>
                <w:b/>
                <w:sz w:val="24"/>
                <w:szCs w:val="22"/>
              </w:rPr>
              <w:t>Конкретная информация</w:t>
            </w:r>
          </w:p>
        </w:tc>
      </w:tr>
      <w:tr w:rsidR="001E465B" w:rsidRPr="000470A7" w:rsidTr="00326F5D">
        <w:tc>
          <w:tcPr>
            <w:tcW w:w="851" w:type="dxa"/>
          </w:tcPr>
          <w:p w:rsidR="001E465B" w:rsidRPr="00271444" w:rsidRDefault="001E465B" w:rsidP="001E465B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 w:rsidRPr="00271444">
              <w:rPr>
                <w:b/>
                <w:sz w:val="24"/>
              </w:rPr>
              <w:t>3.4.1</w:t>
            </w:r>
          </w:p>
        </w:tc>
        <w:tc>
          <w:tcPr>
            <w:tcW w:w="3969" w:type="dxa"/>
          </w:tcPr>
          <w:p w:rsidR="001E465B" w:rsidRPr="00271444" w:rsidRDefault="001E465B" w:rsidP="001E465B">
            <w:pPr>
              <w:spacing w:line="240" w:lineRule="auto"/>
              <w:ind w:firstLine="0"/>
              <w:jc w:val="left"/>
              <w:rPr>
                <w:rFonts w:eastAsia="Calibri"/>
                <w:bCs/>
                <w:color w:val="000000"/>
                <w:sz w:val="24"/>
                <w:lang w:eastAsia="en-US"/>
              </w:rPr>
            </w:pPr>
            <w:r w:rsidRPr="00271444">
              <w:rPr>
                <w:rFonts w:eastAsia="Calibri"/>
                <w:color w:val="000000"/>
                <w:sz w:val="24"/>
                <w:lang w:eastAsia="en-US"/>
              </w:rPr>
              <w:t>Участие студентов в научно-исследовательских проектах</w:t>
            </w:r>
          </w:p>
        </w:tc>
        <w:tc>
          <w:tcPr>
            <w:tcW w:w="1134" w:type="dxa"/>
          </w:tcPr>
          <w:p w:rsidR="001E465B" w:rsidRPr="00271444" w:rsidRDefault="001E465B" w:rsidP="001E465B">
            <w:pPr>
              <w:spacing w:line="240" w:lineRule="auto"/>
              <w:ind w:firstLine="34"/>
              <w:jc w:val="center"/>
              <w:rPr>
                <w:sz w:val="24"/>
              </w:rPr>
            </w:pPr>
            <w:r w:rsidRPr="00271444">
              <w:rPr>
                <w:sz w:val="24"/>
              </w:rPr>
              <w:t>…</w:t>
            </w:r>
          </w:p>
        </w:tc>
        <w:tc>
          <w:tcPr>
            <w:tcW w:w="7512" w:type="dxa"/>
            <w:gridSpan w:val="2"/>
          </w:tcPr>
          <w:p w:rsidR="001E465B" w:rsidRPr="00841066" w:rsidRDefault="001E465B" w:rsidP="009F2303">
            <w:pPr>
              <w:pStyle w:val="a4"/>
              <w:numPr>
                <w:ilvl w:val="0"/>
                <w:numId w:val="5"/>
              </w:numPr>
              <w:spacing w:line="240" w:lineRule="auto"/>
              <w:ind w:left="0" w:firstLine="284"/>
              <w:rPr>
                <w:bCs/>
                <w:color w:val="000000" w:themeColor="text1"/>
                <w:sz w:val="22"/>
              </w:rPr>
            </w:pPr>
            <w:proofErr w:type="spellStart"/>
            <w:r w:rsidRPr="00841066">
              <w:rPr>
                <w:bCs/>
                <w:color w:val="000000" w:themeColor="text1"/>
                <w:sz w:val="22"/>
                <w:szCs w:val="22"/>
              </w:rPr>
              <w:t>Госзадание</w:t>
            </w:r>
            <w:proofErr w:type="spellEnd"/>
            <w:r w:rsidRPr="00841066">
              <w:rPr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841066">
              <w:rPr>
                <w:color w:val="000000" w:themeColor="text1"/>
                <w:sz w:val="22"/>
                <w:szCs w:val="22"/>
                <w:shd w:val="clear" w:color="auto" w:fill="FFFFFF"/>
              </w:rPr>
              <w:t xml:space="preserve">высшим учебным заведениям и научным организациям в сфере научной деятельности по </w:t>
            </w:r>
            <w:proofErr w:type="gramStart"/>
            <w:r w:rsidRPr="00841066">
              <w:rPr>
                <w:color w:val="000000" w:themeColor="text1"/>
                <w:sz w:val="22"/>
                <w:szCs w:val="22"/>
                <w:shd w:val="clear" w:color="auto" w:fill="FFFFFF"/>
              </w:rPr>
              <w:t>теме :</w:t>
            </w:r>
            <w:proofErr w:type="gramEnd"/>
            <w:r w:rsidRPr="00841066">
              <w:rPr>
                <w:color w:val="000000" w:themeColor="text1"/>
                <w:sz w:val="22"/>
                <w:szCs w:val="22"/>
                <w:shd w:val="clear" w:color="auto" w:fill="FFFFFF"/>
              </w:rPr>
              <w:t xml:space="preserve"> “</w:t>
            </w:r>
            <w:r w:rsidRPr="00841066">
              <w:rPr>
                <w:color w:val="000000" w:themeColor="text1"/>
                <w:sz w:val="22"/>
                <w:szCs w:val="22"/>
              </w:rPr>
              <w:t xml:space="preserve">Проведение исследований и создание научно-технологического задела в области разработки </w:t>
            </w:r>
            <w:proofErr w:type="spellStart"/>
            <w:r w:rsidRPr="00841066">
              <w:rPr>
                <w:color w:val="000000" w:themeColor="text1"/>
                <w:sz w:val="22"/>
                <w:szCs w:val="22"/>
              </w:rPr>
              <w:t>мультисервисных</w:t>
            </w:r>
            <w:proofErr w:type="spellEnd"/>
            <w:r w:rsidRPr="00841066">
              <w:rPr>
                <w:color w:val="000000" w:themeColor="text1"/>
                <w:sz w:val="22"/>
                <w:szCs w:val="22"/>
              </w:rPr>
              <w:t xml:space="preserve"> систем управления радиорелейными станциями повышенной достоверности на основе многоядерных программно-реконфигурируемых структур</w:t>
            </w:r>
            <w:r w:rsidRPr="00841066">
              <w:rPr>
                <w:bCs/>
                <w:color w:val="000000" w:themeColor="text1"/>
                <w:sz w:val="22"/>
                <w:szCs w:val="22"/>
              </w:rPr>
              <w:t xml:space="preserve">”(Шифр </w:t>
            </w:r>
            <w:r w:rsidRPr="00841066">
              <w:rPr>
                <w:color w:val="000000" w:themeColor="text1"/>
                <w:sz w:val="22"/>
                <w:szCs w:val="22"/>
                <w:shd w:val="clear" w:color="auto" w:fill="FFFFFF"/>
              </w:rPr>
              <w:t>8.6224.2017/8.9</w:t>
            </w:r>
            <w:r w:rsidRPr="00841066">
              <w:rPr>
                <w:bCs/>
                <w:color w:val="000000" w:themeColor="text1"/>
                <w:sz w:val="22"/>
                <w:szCs w:val="22"/>
              </w:rPr>
              <w:t xml:space="preserve">)  приняли участие следующие студенты: </w:t>
            </w:r>
          </w:p>
          <w:p w:rsidR="001E465B" w:rsidRPr="00841066" w:rsidRDefault="000F292E" w:rsidP="001E465B">
            <w:pPr>
              <w:pStyle w:val="a4"/>
              <w:spacing w:line="240" w:lineRule="auto"/>
              <w:ind w:left="0" w:firstLine="284"/>
              <w:rPr>
                <w:bCs/>
                <w:color w:val="000000" w:themeColor="text1"/>
                <w:sz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 xml:space="preserve">Порфирьев </w:t>
            </w:r>
            <w:r w:rsidR="001E465B" w:rsidRPr="00841066">
              <w:rPr>
                <w:bCs/>
                <w:color w:val="000000" w:themeColor="text1"/>
                <w:sz w:val="22"/>
                <w:szCs w:val="22"/>
              </w:rPr>
              <w:t>А.</w:t>
            </w:r>
            <w:r>
              <w:rPr>
                <w:bCs/>
                <w:color w:val="000000" w:themeColor="text1"/>
                <w:sz w:val="22"/>
                <w:szCs w:val="22"/>
              </w:rPr>
              <w:t>И</w:t>
            </w:r>
            <w:r w:rsidR="001E465B" w:rsidRPr="00841066">
              <w:rPr>
                <w:bCs/>
                <w:color w:val="000000" w:themeColor="text1"/>
                <w:sz w:val="22"/>
                <w:szCs w:val="22"/>
              </w:rPr>
              <w:t>. (ПИН-</w:t>
            </w:r>
            <w:r>
              <w:rPr>
                <w:bCs/>
                <w:color w:val="000000" w:themeColor="text1"/>
                <w:sz w:val="22"/>
                <w:szCs w:val="22"/>
              </w:rPr>
              <w:t>41</w:t>
            </w:r>
            <w:r w:rsidR="001E465B" w:rsidRPr="00841066">
              <w:rPr>
                <w:bCs/>
                <w:color w:val="000000" w:themeColor="text1"/>
                <w:sz w:val="22"/>
                <w:szCs w:val="22"/>
              </w:rPr>
              <w:t xml:space="preserve">), </w:t>
            </w:r>
            <w:r>
              <w:rPr>
                <w:bCs/>
                <w:color w:val="000000" w:themeColor="text1"/>
                <w:sz w:val="22"/>
                <w:szCs w:val="22"/>
              </w:rPr>
              <w:t xml:space="preserve">Александрова Н.В. </w:t>
            </w:r>
            <w:r w:rsidR="001E465B" w:rsidRPr="00841066">
              <w:rPr>
                <w:bCs/>
                <w:color w:val="000000" w:themeColor="text1"/>
                <w:sz w:val="22"/>
                <w:szCs w:val="22"/>
              </w:rPr>
              <w:t>(ПИН-</w:t>
            </w:r>
            <w:r>
              <w:rPr>
                <w:bCs/>
                <w:color w:val="000000" w:themeColor="text1"/>
                <w:sz w:val="22"/>
                <w:szCs w:val="22"/>
              </w:rPr>
              <w:t>41</w:t>
            </w:r>
            <w:proofErr w:type="gramStart"/>
            <w:r w:rsidR="001E465B" w:rsidRPr="00841066">
              <w:rPr>
                <w:bCs/>
                <w:color w:val="000000" w:themeColor="text1"/>
                <w:sz w:val="22"/>
                <w:szCs w:val="22"/>
              </w:rPr>
              <w:t>),</w:t>
            </w:r>
            <w:proofErr w:type="spellStart"/>
            <w:r w:rsidR="00E35D8D">
              <w:rPr>
                <w:bCs/>
                <w:color w:val="000000" w:themeColor="text1"/>
                <w:sz w:val="22"/>
                <w:szCs w:val="22"/>
              </w:rPr>
              <w:t>Буйгунусов</w:t>
            </w:r>
            <w:proofErr w:type="spellEnd"/>
            <w:proofErr w:type="gramEnd"/>
            <w:r w:rsidR="00E35D8D">
              <w:rPr>
                <w:bCs/>
                <w:color w:val="000000" w:themeColor="text1"/>
                <w:sz w:val="22"/>
                <w:szCs w:val="22"/>
              </w:rPr>
              <w:t xml:space="preserve"> Р.С.</w:t>
            </w:r>
            <w:r w:rsidR="001E465B" w:rsidRPr="00841066">
              <w:rPr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E35D8D">
              <w:rPr>
                <w:bCs/>
                <w:color w:val="000000" w:themeColor="text1"/>
                <w:sz w:val="22"/>
                <w:szCs w:val="22"/>
              </w:rPr>
              <w:t>(ПИН-41</w:t>
            </w:r>
            <w:r w:rsidR="001E465B" w:rsidRPr="00841066">
              <w:rPr>
                <w:bCs/>
                <w:color w:val="000000" w:themeColor="text1"/>
                <w:sz w:val="22"/>
                <w:szCs w:val="22"/>
              </w:rPr>
              <w:t>).</w:t>
            </w:r>
          </w:p>
          <w:p w:rsidR="001E465B" w:rsidRPr="00841066" w:rsidRDefault="001E465B" w:rsidP="009F2303">
            <w:pPr>
              <w:pStyle w:val="a4"/>
              <w:numPr>
                <w:ilvl w:val="0"/>
                <w:numId w:val="5"/>
              </w:numPr>
              <w:spacing w:line="240" w:lineRule="auto"/>
              <w:ind w:left="0" w:firstLine="284"/>
              <w:rPr>
                <w:bCs/>
                <w:color w:val="000000" w:themeColor="text1"/>
                <w:sz w:val="22"/>
              </w:rPr>
            </w:pPr>
            <w:r w:rsidRPr="00841066">
              <w:rPr>
                <w:bCs/>
                <w:color w:val="000000" w:themeColor="text1"/>
                <w:sz w:val="22"/>
                <w:szCs w:val="22"/>
              </w:rPr>
              <w:t>Грант РФФИ 18-07-00079\18 по теме “Научные основы создания системы поиска, хранения и анализа структурированной и неструктурированной информации в локальных и глобальных информационных ресурсах научно-технических и технологических решений на базе технологий обработки больших массивов данных (</w:t>
            </w:r>
            <w:proofErr w:type="spellStart"/>
            <w:r w:rsidRPr="00841066">
              <w:rPr>
                <w:bCs/>
                <w:color w:val="000000" w:themeColor="text1"/>
                <w:sz w:val="22"/>
                <w:szCs w:val="22"/>
              </w:rPr>
              <w:t>Big</w:t>
            </w:r>
            <w:proofErr w:type="spellEnd"/>
            <w:r w:rsidRPr="00841066">
              <w:rPr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841066">
              <w:rPr>
                <w:bCs/>
                <w:color w:val="000000" w:themeColor="text1"/>
                <w:sz w:val="22"/>
                <w:szCs w:val="22"/>
              </w:rPr>
              <w:t>Data</w:t>
            </w:r>
            <w:proofErr w:type="spellEnd"/>
            <w:r w:rsidRPr="00841066">
              <w:rPr>
                <w:bCs/>
                <w:color w:val="000000" w:themeColor="text1"/>
                <w:sz w:val="22"/>
                <w:szCs w:val="22"/>
              </w:rPr>
              <w:t>)” приняли участие следующие студенты:</w:t>
            </w:r>
          </w:p>
          <w:p w:rsidR="001E465B" w:rsidRPr="00841066" w:rsidRDefault="00220A64" w:rsidP="001E465B">
            <w:pPr>
              <w:pStyle w:val="a4"/>
              <w:spacing w:line="240" w:lineRule="auto"/>
              <w:ind w:left="0" w:firstLine="284"/>
              <w:rPr>
                <w:bCs/>
                <w:color w:val="000000" w:themeColor="text1"/>
                <w:sz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 xml:space="preserve">Мазурова А.В. </w:t>
            </w:r>
            <w:r w:rsidR="001E465B" w:rsidRPr="00841066">
              <w:rPr>
                <w:bCs/>
                <w:color w:val="000000" w:themeColor="text1"/>
                <w:sz w:val="22"/>
                <w:szCs w:val="22"/>
              </w:rPr>
              <w:t>(ПИН-</w:t>
            </w:r>
            <w:r>
              <w:rPr>
                <w:bCs/>
                <w:color w:val="000000" w:themeColor="text1"/>
                <w:sz w:val="22"/>
                <w:szCs w:val="22"/>
              </w:rPr>
              <w:t>42</w:t>
            </w:r>
            <w:r w:rsidR="001E465B" w:rsidRPr="00841066">
              <w:rPr>
                <w:bCs/>
                <w:color w:val="000000" w:themeColor="text1"/>
                <w:sz w:val="22"/>
                <w:szCs w:val="22"/>
              </w:rPr>
              <w:t xml:space="preserve">), </w:t>
            </w:r>
            <w:r>
              <w:rPr>
                <w:bCs/>
                <w:color w:val="000000" w:themeColor="text1"/>
                <w:sz w:val="22"/>
                <w:szCs w:val="22"/>
              </w:rPr>
              <w:t xml:space="preserve">Мовсесян Р.С. </w:t>
            </w:r>
            <w:r w:rsidR="001E465B" w:rsidRPr="00841066">
              <w:rPr>
                <w:bCs/>
                <w:color w:val="000000" w:themeColor="text1"/>
                <w:sz w:val="22"/>
                <w:szCs w:val="22"/>
              </w:rPr>
              <w:t>(ПИН-</w:t>
            </w:r>
            <w:r>
              <w:rPr>
                <w:bCs/>
                <w:color w:val="000000" w:themeColor="text1"/>
                <w:sz w:val="22"/>
                <w:szCs w:val="22"/>
              </w:rPr>
              <w:t>42).</w:t>
            </w:r>
          </w:p>
          <w:p w:rsidR="001E465B" w:rsidRPr="00841066" w:rsidRDefault="001E465B" w:rsidP="009F2303">
            <w:pPr>
              <w:pStyle w:val="a4"/>
              <w:numPr>
                <w:ilvl w:val="0"/>
                <w:numId w:val="5"/>
              </w:numPr>
              <w:spacing w:line="240" w:lineRule="auto"/>
              <w:ind w:left="0" w:firstLine="284"/>
              <w:rPr>
                <w:bCs/>
                <w:color w:val="000000" w:themeColor="text1"/>
                <w:sz w:val="22"/>
              </w:rPr>
            </w:pPr>
            <w:r w:rsidRPr="00841066">
              <w:rPr>
                <w:color w:val="000000" w:themeColor="text1"/>
                <w:sz w:val="22"/>
                <w:szCs w:val="22"/>
              </w:rPr>
              <w:t xml:space="preserve">Проект № </w:t>
            </w:r>
            <w:r w:rsidRPr="00841066">
              <w:rPr>
                <w:color w:val="000000" w:themeColor="text1"/>
                <w:sz w:val="22"/>
                <w:szCs w:val="22"/>
                <w:shd w:val="clear" w:color="auto" w:fill="FFFFFF"/>
              </w:rPr>
              <w:t>05.605.21.0181</w:t>
            </w:r>
            <w:r w:rsidRPr="00841066">
              <w:rPr>
                <w:color w:val="000000" w:themeColor="text1"/>
                <w:sz w:val="22"/>
                <w:szCs w:val="22"/>
              </w:rPr>
              <w:t xml:space="preserve">"Разработка и создание универсальной открытой программно-аппаратной платформы для проектирования устройств обработки потокового видео для беспилотных летающих аппаратов </w:t>
            </w:r>
            <w:r w:rsidRPr="00841066">
              <w:rPr>
                <w:color w:val="000000" w:themeColor="text1"/>
                <w:sz w:val="22"/>
                <w:szCs w:val="22"/>
              </w:rPr>
              <w:lastRenderedPageBreak/>
              <w:t xml:space="preserve">мониторинга экологической ситуации и состояния природных объектов." ФЦП </w:t>
            </w:r>
            <w:hyperlink r:id="rId29" w:tgtFrame="_blank" w:history="1">
              <w:r w:rsidRPr="00841066">
                <w:rPr>
                  <w:rStyle w:val="ad"/>
                  <w:color w:val="000000" w:themeColor="text1"/>
                  <w:sz w:val="22"/>
                  <w:szCs w:val="22"/>
                  <w:bdr w:val="none" w:sz="0" w:space="0" w:color="auto" w:frame="1"/>
                </w:rPr>
                <w:t>"Исследования и разработки по приоритетным направлениям развития научно-технологического комплекса России на 2014-2020 годы"</w:t>
              </w:r>
            </w:hyperlink>
            <w:r w:rsidRPr="00841066">
              <w:rPr>
                <w:bCs/>
                <w:color w:val="000000" w:themeColor="text1"/>
                <w:sz w:val="22"/>
                <w:szCs w:val="22"/>
              </w:rPr>
              <w:t xml:space="preserve"> приняли участие следующие студенты:</w:t>
            </w:r>
          </w:p>
          <w:p w:rsidR="001E465B" w:rsidRPr="00841066" w:rsidRDefault="00220A64" w:rsidP="001E465B">
            <w:pPr>
              <w:spacing w:line="240" w:lineRule="auto"/>
              <w:ind w:firstLine="284"/>
              <w:rPr>
                <w:bCs/>
                <w:color w:val="000000" w:themeColor="text1"/>
                <w:sz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 xml:space="preserve">Порфирьев </w:t>
            </w:r>
            <w:r w:rsidRPr="00841066">
              <w:rPr>
                <w:bCs/>
                <w:color w:val="000000" w:themeColor="text1"/>
                <w:sz w:val="22"/>
                <w:szCs w:val="22"/>
              </w:rPr>
              <w:t>А.</w:t>
            </w:r>
            <w:r>
              <w:rPr>
                <w:bCs/>
                <w:color w:val="000000" w:themeColor="text1"/>
                <w:sz w:val="22"/>
                <w:szCs w:val="22"/>
              </w:rPr>
              <w:t>И</w:t>
            </w:r>
            <w:r w:rsidRPr="00841066">
              <w:rPr>
                <w:bCs/>
                <w:color w:val="000000" w:themeColor="text1"/>
                <w:sz w:val="22"/>
                <w:szCs w:val="22"/>
              </w:rPr>
              <w:t>. (ПИН-</w:t>
            </w:r>
            <w:r>
              <w:rPr>
                <w:bCs/>
                <w:color w:val="000000" w:themeColor="text1"/>
                <w:sz w:val="22"/>
                <w:szCs w:val="22"/>
              </w:rPr>
              <w:t>41</w:t>
            </w:r>
            <w:r w:rsidRPr="00841066">
              <w:rPr>
                <w:bCs/>
                <w:color w:val="000000" w:themeColor="text1"/>
                <w:sz w:val="22"/>
                <w:szCs w:val="22"/>
              </w:rPr>
              <w:t xml:space="preserve">), </w:t>
            </w:r>
            <w:r>
              <w:rPr>
                <w:bCs/>
                <w:color w:val="000000" w:themeColor="text1"/>
                <w:sz w:val="22"/>
                <w:szCs w:val="22"/>
              </w:rPr>
              <w:t xml:space="preserve">Александрова Н.В. </w:t>
            </w:r>
            <w:r w:rsidRPr="00841066">
              <w:rPr>
                <w:bCs/>
                <w:color w:val="000000" w:themeColor="text1"/>
                <w:sz w:val="22"/>
                <w:szCs w:val="22"/>
              </w:rPr>
              <w:t>(ПИН-</w:t>
            </w:r>
            <w:r>
              <w:rPr>
                <w:bCs/>
                <w:color w:val="000000" w:themeColor="text1"/>
                <w:sz w:val="22"/>
                <w:szCs w:val="22"/>
              </w:rPr>
              <w:t>41</w:t>
            </w:r>
            <w:r w:rsidRPr="00841066">
              <w:rPr>
                <w:bCs/>
                <w:color w:val="000000" w:themeColor="text1"/>
                <w:sz w:val="22"/>
                <w:szCs w:val="22"/>
              </w:rPr>
              <w:t>),</w:t>
            </w:r>
            <w:r w:rsidR="00616D1E">
              <w:rPr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color w:val="000000" w:themeColor="text1"/>
                <w:sz w:val="22"/>
                <w:szCs w:val="22"/>
              </w:rPr>
              <w:t>Буйгунусов</w:t>
            </w:r>
            <w:proofErr w:type="spellEnd"/>
            <w:r>
              <w:rPr>
                <w:bCs/>
                <w:color w:val="000000" w:themeColor="text1"/>
                <w:sz w:val="22"/>
                <w:szCs w:val="22"/>
              </w:rPr>
              <w:t xml:space="preserve"> Р.С.</w:t>
            </w:r>
            <w:r w:rsidRPr="00841066">
              <w:rPr>
                <w:bCs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bCs/>
                <w:color w:val="000000" w:themeColor="text1"/>
                <w:sz w:val="22"/>
                <w:szCs w:val="22"/>
              </w:rPr>
              <w:t>(ПИН-41</w:t>
            </w:r>
            <w:r w:rsidRPr="00841066">
              <w:rPr>
                <w:bCs/>
                <w:color w:val="000000" w:themeColor="text1"/>
                <w:sz w:val="22"/>
                <w:szCs w:val="22"/>
              </w:rPr>
              <w:t>)</w:t>
            </w:r>
            <w:r>
              <w:rPr>
                <w:bCs/>
                <w:color w:val="000000" w:themeColor="text1"/>
                <w:sz w:val="22"/>
                <w:szCs w:val="22"/>
              </w:rPr>
              <w:t>, Соловьев И</w:t>
            </w:r>
            <w:r w:rsidR="00616D1E">
              <w:rPr>
                <w:bCs/>
                <w:color w:val="000000" w:themeColor="text1"/>
                <w:sz w:val="22"/>
                <w:szCs w:val="22"/>
              </w:rPr>
              <w:t>.</w:t>
            </w:r>
            <w:r>
              <w:rPr>
                <w:bCs/>
                <w:color w:val="000000" w:themeColor="text1"/>
                <w:sz w:val="22"/>
                <w:szCs w:val="22"/>
              </w:rPr>
              <w:t>С</w:t>
            </w:r>
            <w:r w:rsidR="00616D1E">
              <w:rPr>
                <w:bCs/>
                <w:color w:val="000000" w:themeColor="text1"/>
                <w:sz w:val="22"/>
                <w:szCs w:val="22"/>
              </w:rPr>
              <w:t>.</w:t>
            </w:r>
            <w:r>
              <w:rPr>
                <w:bCs/>
                <w:color w:val="000000" w:themeColor="text1"/>
                <w:sz w:val="22"/>
                <w:szCs w:val="22"/>
              </w:rPr>
              <w:t xml:space="preserve"> (ПИН-41). </w:t>
            </w:r>
          </w:p>
          <w:p w:rsidR="001E465B" w:rsidRPr="00841066" w:rsidRDefault="001E465B" w:rsidP="009F2303">
            <w:pPr>
              <w:pStyle w:val="a4"/>
              <w:numPr>
                <w:ilvl w:val="0"/>
                <w:numId w:val="5"/>
              </w:numPr>
              <w:spacing w:line="240" w:lineRule="auto"/>
              <w:ind w:left="0" w:firstLine="284"/>
              <w:rPr>
                <w:bCs/>
                <w:color w:val="000000" w:themeColor="text1"/>
                <w:sz w:val="22"/>
              </w:rPr>
            </w:pPr>
            <w:r w:rsidRPr="00841066">
              <w:rPr>
                <w:bCs/>
                <w:color w:val="000000" w:themeColor="text1"/>
                <w:sz w:val="22"/>
                <w:szCs w:val="22"/>
              </w:rPr>
              <w:t xml:space="preserve">В заявке на конкурс РФФИ  шифр </w:t>
            </w:r>
            <w:hyperlink r:id="rId30" w:history="1">
              <w:r w:rsidRPr="00841066">
                <w:rPr>
                  <w:rStyle w:val="ad"/>
                  <w:color w:val="000000" w:themeColor="text1"/>
                  <w:sz w:val="22"/>
                  <w:szCs w:val="22"/>
                  <w:bdr w:val="none" w:sz="0" w:space="0" w:color="auto" w:frame="1"/>
                  <w:shd w:val="clear" w:color="auto" w:fill="FFFFFF"/>
                </w:rPr>
                <w:t>20-07-00002</w:t>
              </w:r>
            </w:hyperlink>
            <w:r w:rsidRPr="00841066">
              <w:rPr>
                <w:bCs/>
                <w:color w:val="000000" w:themeColor="text1"/>
                <w:sz w:val="22"/>
                <w:szCs w:val="22"/>
              </w:rPr>
              <w:t xml:space="preserve"> по теме:</w:t>
            </w:r>
            <w:r w:rsidR="00616D1E">
              <w:rPr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841066">
              <w:rPr>
                <w:bCs/>
                <w:color w:val="000000" w:themeColor="text1"/>
                <w:sz w:val="22"/>
                <w:szCs w:val="22"/>
              </w:rPr>
              <w:t>“</w:t>
            </w:r>
            <w:r w:rsidRPr="00841066">
              <w:rPr>
                <w:color w:val="000000" w:themeColor="text1"/>
                <w:sz w:val="22"/>
                <w:szCs w:val="22"/>
                <w:shd w:val="clear" w:color="auto" w:fill="FFFFFF"/>
              </w:rPr>
              <w:t>Исследование и разработка теоретических основ, моделей и алгоритмов преференциального управления нестационарными логистическими потоками</w:t>
            </w:r>
            <w:r w:rsidRPr="00841066">
              <w:rPr>
                <w:bCs/>
                <w:color w:val="000000" w:themeColor="text1"/>
                <w:sz w:val="22"/>
                <w:szCs w:val="22"/>
              </w:rPr>
              <w:t xml:space="preserve">” приняли участие студенты: </w:t>
            </w:r>
            <w:r w:rsidR="00616D1E">
              <w:rPr>
                <w:bCs/>
                <w:color w:val="000000" w:themeColor="text1"/>
                <w:sz w:val="22"/>
                <w:szCs w:val="22"/>
              </w:rPr>
              <w:t xml:space="preserve">Матанцев Ф.А. </w:t>
            </w:r>
            <w:r w:rsidRPr="00841066">
              <w:rPr>
                <w:bCs/>
                <w:color w:val="000000" w:themeColor="text1"/>
                <w:sz w:val="22"/>
                <w:szCs w:val="22"/>
              </w:rPr>
              <w:t>(ПИН-</w:t>
            </w:r>
            <w:r w:rsidR="00616D1E">
              <w:rPr>
                <w:bCs/>
                <w:color w:val="000000" w:themeColor="text1"/>
                <w:sz w:val="22"/>
                <w:szCs w:val="22"/>
              </w:rPr>
              <w:t>4</w:t>
            </w:r>
            <w:r w:rsidRPr="00841066">
              <w:rPr>
                <w:bCs/>
                <w:color w:val="000000" w:themeColor="text1"/>
                <w:sz w:val="22"/>
                <w:szCs w:val="22"/>
              </w:rPr>
              <w:t xml:space="preserve">1), </w:t>
            </w:r>
            <w:r w:rsidR="00616D1E">
              <w:rPr>
                <w:bCs/>
                <w:color w:val="000000" w:themeColor="text1"/>
                <w:sz w:val="22"/>
                <w:szCs w:val="22"/>
              </w:rPr>
              <w:t xml:space="preserve">Еленкин А.В. </w:t>
            </w:r>
            <w:r w:rsidRPr="00841066">
              <w:rPr>
                <w:bCs/>
                <w:color w:val="000000" w:themeColor="text1"/>
                <w:sz w:val="22"/>
                <w:szCs w:val="22"/>
              </w:rPr>
              <w:t>(ПИН-</w:t>
            </w:r>
            <w:r w:rsidR="00616D1E">
              <w:rPr>
                <w:bCs/>
                <w:color w:val="000000" w:themeColor="text1"/>
                <w:sz w:val="22"/>
                <w:szCs w:val="22"/>
              </w:rPr>
              <w:t>41)</w:t>
            </w:r>
            <w:r w:rsidRPr="00841066">
              <w:rPr>
                <w:bCs/>
                <w:color w:val="000000" w:themeColor="text1"/>
                <w:sz w:val="22"/>
                <w:szCs w:val="22"/>
              </w:rPr>
              <w:t>.</w:t>
            </w:r>
          </w:p>
          <w:p w:rsidR="001E465B" w:rsidRPr="00841066" w:rsidRDefault="001E465B" w:rsidP="009F2303">
            <w:pPr>
              <w:pStyle w:val="a4"/>
              <w:numPr>
                <w:ilvl w:val="0"/>
                <w:numId w:val="5"/>
              </w:numPr>
              <w:spacing w:line="240" w:lineRule="auto"/>
              <w:ind w:left="0" w:firstLine="284"/>
              <w:rPr>
                <w:color w:val="000000" w:themeColor="text1"/>
                <w:sz w:val="22"/>
                <w:shd w:val="clear" w:color="auto" w:fill="FFFFFF"/>
              </w:rPr>
            </w:pPr>
            <w:r w:rsidRPr="00841066">
              <w:rPr>
                <w:color w:val="000000" w:themeColor="text1"/>
                <w:sz w:val="22"/>
                <w:szCs w:val="22"/>
                <w:shd w:val="clear" w:color="auto" w:fill="FFFFFF"/>
              </w:rPr>
              <w:t xml:space="preserve">В заявке на конкурс РФФИ шифр </w:t>
            </w:r>
            <w:hyperlink r:id="rId31" w:history="1">
              <w:r w:rsidRPr="00841066">
                <w:rPr>
                  <w:color w:val="000000" w:themeColor="text1"/>
                  <w:sz w:val="22"/>
                  <w:szCs w:val="22"/>
                </w:rPr>
                <w:t>19-29-09001</w:t>
              </w:r>
            </w:hyperlink>
            <w:r w:rsidRPr="00841066">
              <w:rPr>
                <w:color w:val="000000" w:themeColor="text1"/>
                <w:sz w:val="22"/>
                <w:szCs w:val="22"/>
                <w:shd w:val="clear" w:color="auto" w:fill="FFFFFF"/>
              </w:rPr>
              <w:t xml:space="preserve"> по теме:“ Совершенствование основ теории обработки больших потоковых видеоданных с точностью 99,9% на базе отечественных систем на кристалле на основе нейронных сетей” приняли участие студенты: </w:t>
            </w:r>
            <w:r w:rsidR="00616D1E">
              <w:rPr>
                <w:color w:val="000000" w:themeColor="text1"/>
                <w:sz w:val="22"/>
                <w:szCs w:val="22"/>
                <w:shd w:val="clear" w:color="auto" w:fill="FFFFFF"/>
              </w:rPr>
              <w:t xml:space="preserve">Шнайдер Н.А., </w:t>
            </w:r>
            <w:r w:rsidRPr="00841066">
              <w:rPr>
                <w:color w:val="000000" w:themeColor="text1"/>
                <w:sz w:val="22"/>
                <w:szCs w:val="22"/>
                <w:shd w:val="clear" w:color="auto" w:fill="FFFFFF"/>
              </w:rPr>
              <w:t>(ПИН-</w:t>
            </w:r>
            <w:r w:rsidR="00616D1E">
              <w:rPr>
                <w:color w:val="000000" w:themeColor="text1"/>
                <w:sz w:val="22"/>
                <w:szCs w:val="22"/>
                <w:shd w:val="clear" w:color="auto" w:fill="FFFFFF"/>
              </w:rPr>
              <w:t>4</w:t>
            </w:r>
            <w:r w:rsidRPr="00841066">
              <w:rPr>
                <w:color w:val="000000" w:themeColor="text1"/>
                <w:sz w:val="22"/>
                <w:szCs w:val="22"/>
                <w:shd w:val="clear" w:color="auto" w:fill="FFFFFF"/>
              </w:rPr>
              <w:t xml:space="preserve">), </w:t>
            </w:r>
            <w:r w:rsidR="00616D1E">
              <w:rPr>
                <w:bCs/>
                <w:color w:val="000000" w:themeColor="text1"/>
                <w:sz w:val="22"/>
                <w:szCs w:val="22"/>
              </w:rPr>
              <w:t>Соловьев И.С. (ПИН-41).</w:t>
            </w:r>
          </w:p>
          <w:p w:rsidR="001E465B" w:rsidRPr="00841066" w:rsidRDefault="001E465B" w:rsidP="009F2303">
            <w:pPr>
              <w:pStyle w:val="a4"/>
              <w:numPr>
                <w:ilvl w:val="0"/>
                <w:numId w:val="5"/>
              </w:numPr>
              <w:spacing w:line="240" w:lineRule="auto"/>
              <w:ind w:left="0" w:firstLine="284"/>
              <w:rPr>
                <w:color w:val="000000" w:themeColor="text1"/>
                <w:sz w:val="22"/>
              </w:rPr>
            </w:pPr>
            <w:r w:rsidRPr="00841066">
              <w:rPr>
                <w:color w:val="000000" w:themeColor="text1"/>
                <w:sz w:val="22"/>
                <w:szCs w:val="22"/>
                <w:shd w:val="clear" w:color="auto" w:fill="FFFFFF"/>
              </w:rPr>
              <w:t>В заявке на конкурс РФФИ  шифр</w:t>
            </w:r>
            <w:hyperlink r:id="rId32" w:history="1">
              <w:r w:rsidRPr="00841066">
                <w:rPr>
                  <w:rStyle w:val="ad"/>
                  <w:color w:val="000000" w:themeColor="text1"/>
                  <w:sz w:val="22"/>
                  <w:szCs w:val="22"/>
                  <w:bdr w:val="none" w:sz="0" w:space="0" w:color="auto" w:frame="1"/>
                  <w:shd w:val="clear" w:color="auto" w:fill="FFFFFF"/>
                </w:rPr>
                <w:t>19-08-01013</w:t>
              </w:r>
            </w:hyperlink>
            <w:r w:rsidRPr="00841066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066">
              <w:rPr>
                <w:color w:val="000000" w:themeColor="text1"/>
                <w:sz w:val="22"/>
                <w:szCs w:val="22"/>
                <w:shd w:val="clear" w:color="auto" w:fill="FFFFFF"/>
              </w:rPr>
              <w:t xml:space="preserve">по теме:“ Научные основы создания аналитической системы поддержки принятия решений при обработке и анализе МРТ-снимков головного мозга на основе технологии </w:t>
            </w:r>
            <w:proofErr w:type="spellStart"/>
            <w:r w:rsidRPr="00841066">
              <w:rPr>
                <w:color w:val="000000" w:themeColor="text1"/>
                <w:sz w:val="22"/>
                <w:szCs w:val="22"/>
                <w:shd w:val="clear" w:color="auto" w:fill="FFFFFF"/>
              </w:rPr>
              <w:t>сверточных</w:t>
            </w:r>
            <w:proofErr w:type="spellEnd"/>
            <w:r w:rsidRPr="00841066">
              <w:rPr>
                <w:color w:val="000000" w:themeColor="text1"/>
                <w:sz w:val="22"/>
                <w:szCs w:val="22"/>
                <w:shd w:val="clear" w:color="auto" w:fill="FFFFFF"/>
              </w:rPr>
              <w:t xml:space="preserve"> искусственных нейронных</w:t>
            </w:r>
            <w:r w:rsidR="00616D1E">
              <w:rPr>
                <w:color w:val="000000" w:themeColor="text1"/>
                <w:sz w:val="22"/>
                <w:szCs w:val="22"/>
                <w:shd w:val="clear" w:color="auto" w:fill="FFFFFF"/>
              </w:rPr>
              <w:t xml:space="preserve"> сетей” приняли участие студентка</w:t>
            </w:r>
            <w:r w:rsidRPr="00841066">
              <w:rPr>
                <w:color w:val="000000" w:themeColor="text1"/>
                <w:sz w:val="22"/>
                <w:szCs w:val="22"/>
                <w:shd w:val="clear" w:color="auto" w:fill="FFFFFF"/>
              </w:rPr>
              <w:t xml:space="preserve"> </w:t>
            </w:r>
            <w:r w:rsidR="00616D1E">
              <w:rPr>
                <w:bCs/>
                <w:color w:val="000000" w:themeColor="text1"/>
                <w:sz w:val="22"/>
                <w:szCs w:val="22"/>
              </w:rPr>
              <w:t xml:space="preserve">Александрова Н.В. </w:t>
            </w:r>
            <w:r w:rsidR="00616D1E" w:rsidRPr="00841066">
              <w:rPr>
                <w:bCs/>
                <w:color w:val="000000" w:themeColor="text1"/>
                <w:sz w:val="22"/>
                <w:szCs w:val="22"/>
              </w:rPr>
              <w:t>(ПИН-</w:t>
            </w:r>
            <w:r w:rsidR="00616D1E">
              <w:rPr>
                <w:bCs/>
                <w:color w:val="000000" w:themeColor="text1"/>
                <w:sz w:val="22"/>
                <w:szCs w:val="22"/>
              </w:rPr>
              <w:t>41</w:t>
            </w:r>
            <w:r w:rsidR="00616D1E" w:rsidRPr="00841066">
              <w:rPr>
                <w:bCs/>
                <w:color w:val="000000" w:themeColor="text1"/>
                <w:sz w:val="22"/>
                <w:szCs w:val="22"/>
              </w:rPr>
              <w:t>),</w:t>
            </w:r>
          </w:p>
          <w:p w:rsidR="001E465B" w:rsidRPr="00841066" w:rsidRDefault="001E465B" w:rsidP="009F2303">
            <w:pPr>
              <w:pStyle w:val="a4"/>
              <w:numPr>
                <w:ilvl w:val="0"/>
                <w:numId w:val="5"/>
              </w:numPr>
              <w:spacing w:line="240" w:lineRule="auto"/>
              <w:ind w:left="0" w:firstLine="284"/>
              <w:rPr>
                <w:color w:val="000000" w:themeColor="text1"/>
                <w:sz w:val="22"/>
              </w:rPr>
            </w:pPr>
            <w:r w:rsidRPr="00841066">
              <w:rPr>
                <w:bCs/>
                <w:color w:val="000000" w:themeColor="text1"/>
                <w:sz w:val="22"/>
                <w:szCs w:val="22"/>
              </w:rPr>
              <w:t xml:space="preserve">В заявке на конкурс </w:t>
            </w:r>
            <w:proofErr w:type="gramStart"/>
            <w:r w:rsidRPr="00841066">
              <w:rPr>
                <w:bCs/>
                <w:color w:val="000000" w:themeColor="text1"/>
                <w:sz w:val="22"/>
                <w:szCs w:val="22"/>
              </w:rPr>
              <w:t>РФФИ  шифр</w:t>
            </w:r>
            <w:proofErr w:type="gramEnd"/>
            <w:r w:rsidRPr="00841066">
              <w:rPr>
                <w:bCs/>
                <w:color w:val="000000" w:themeColor="text1"/>
                <w:sz w:val="22"/>
                <w:szCs w:val="22"/>
              </w:rPr>
              <w:t xml:space="preserve"> 19-08-00589 А “</w:t>
            </w:r>
            <w:r w:rsidRPr="00841066">
              <w:rPr>
                <w:color w:val="000000" w:themeColor="text1"/>
                <w:sz w:val="22"/>
                <w:szCs w:val="22"/>
              </w:rPr>
              <w:t>Разработка теоретических подходов к повышению эффективности информационных обменов и достоверности процессов управления и контроля распределенных энергоемких объектов</w:t>
            </w:r>
            <w:r w:rsidRPr="00841066">
              <w:rPr>
                <w:bCs/>
                <w:color w:val="000000" w:themeColor="text1"/>
                <w:sz w:val="22"/>
                <w:szCs w:val="22"/>
              </w:rPr>
              <w:t xml:space="preserve">” </w:t>
            </w:r>
            <w:r w:rsidRPr="00841066">
              <w:rPr>
                <w:color w:val="000000" w:themeColor="text1"/>
                <w:sz w:val="22"/>
                <w:szCs w:val="22"/>
              </w:rPr>
              <w:t xml:space="preserve">приняли участие студенты:  </w:t>
            </w:r>
            <w:r w:rsidR="00616D1E">
              <w:rPr>
                <w:bCs/>
                <w:color w:val="000000" w:themeColor="text1"/>
                <w:sz w:val="22"/>
                <w:szCs w:val="22"/>
              </w:rPr>
              <w:t xml:space="preserve">Порфирьев </w:t>
            </w:r>
            <w:r w:rsidR="00616D1E" w:rsidRPr="00841066">
              <w:rPr>
                <w:bCs/>
                <w:color w:val="000000" w:themeColor="text1"/>
                <w:sz w:val="22"/>
                <w:szCs w:val="22"/>
              </w:rPr>
              <w:t>А.</w:t>
            </w:r>
            <w:r w:rsidR="00616D1E">
              <w:rPr>
                <w:bCs/>
                <w:color w:val="000000" w:themeColor="text1"/>
                <w:sz w:val="22"/>
                <w:szCs w:val="22"/>
              </w:rPr>
              <w:t>И</w:t>
            </w:r>
            <w:r w:rsidR="00616D1E" w:rsidRPr="00841066">
              <w:rPr>
                <w:bCs/>
                <w:color w:val="000000" w:themeColor="text1"/>
                <w:sz w:val="22"/>
                <w:szCs w:val="22"/>
              </w:rPr>
              <w:t>. (ПИН-</w:t>
            </w:r>
            <w:r w:rsidR="00616D1E">
              <w:rPr>
                <w:bCs/>
                <w:color w:val="000000" w:themeColor="text1"/>
                <w:sz w:val="22"/>
                <w:szCs w:val="22"/>
              </w:rPr>
              <w:t>41</w:t>
            </w:r>
            <w:r w:rsidR="00616D1E" w:rsidRPr="00841066">
              <w:rPr>
                <w:bCs/>
                <w:color w:val="000000" w:themeColor="text1"/>
                <w:sz w:val="22"/>
                <w:szCs w:val="22"/>
              </w:rPr>
              <w:t>),</w:t>
            </w:r>
            <w:r w:rsidRPr="00841066">
              <w:rPr>
                <w:color w:val="000000" w:themeColor="text1"/>
                <w:sz w:val="22"/>
                <w:szCs w:val="22"/>
              </w:rPr>
              <w:t>.</w:t>
            </w:r>
          </w:p>
          <w:p w:rsidR="00616D1E" w:rsidRPr="00616D1E" w:rsidRDefault="001E465B" w:rsidP="009F2303">
            <w:pPr>
              <w:pStyle w:val="a4"/>
              <w:numPr>
                <w:ilvl w:val="0"/>
                <w:numId w:val="5"/>
              </w:numPr>
              <w:spacing w:line="240" w:lineRule="auto"/>
              <w:ind w:left="0" w:firstLine="284"/>
              <w:rPr>
                <w:color w:val="000000" w:themeColor="text1"/>
                <w:sz w:val="22"/>
              </w:rPr>
            </w:pPr>
            <w:r w:rsidRPr="00841066">
              <w:rPr>
                <w:bCs/>
                <w:color w:val="000000" w:themeColor="text1"/>
                <w:sz w:val="22"/>
                <w:szCs w:val="22"/>
              </w:rPr>
              <w:t xml:space="preserve">В заявке на конкурс РФФИ  шифр </w:t>
            </w:r>
            <w:hyperlink r:id="rId33" w:history="1">
              <w:r w:rsidRPr="00841066">
                <w:rPr>
                  <w:rStyle w:val="ad"/>
                  <w:color w:val="000000" w:themeColor="text1"/>
                  <w:sz w:val="22"/>
                  <w:szCs w:val="22"/>
                  <w:bdr w:val="none" w:sz="0" w:space="0" w:color="auto" w:frame="1"/>
                  <w:shd w:val="clear" w:color="auto" w:fill="FFFFFF"/>
                </w:rPr>
                <w:t>20-07-00088</w:t>
              </w:r>
            </w:hyperlink>
            <w:r w:rsidRPr="00841066">
              <w:rPr>
                <w:bCs/>
                <w:color w:val="000000" w:themeColor="text1"/>
                <w:sz w:val="22"/>
                <w:szCs w:val="22"/>
              </w:rPr>
              <w:t>“</w:t>
            </w:r>
            <w:r w:rsidRPr="00841066">
              <w:rPr>
                <w:color w:val="000000" w:themeColor="text1"/>
                <w:sz w:val="22"/>
                <w:szCs w:val="22"/>
                <w:shd w:val="clear" w:color="auto" w:fill="FFFFFF"/>
              </w:rPr>
              <w:t xml:space="preserve"> Теоретические основы создания бизнес-аналитических сервисных систем для проведения </w:t>
            </w:r>
            <w:proofErr w:type="spellStart"/>
            <w:r w:rsidRPr="00841066">
              <w:rPr>
                <w:color w:val="000000" w:themeColor="text1"/>
                <w:sz w:val="22"/>
                <w:szCs w:val="22"/>
                <w:shd w:val="clear" w:color="auto" w:fill="FFFFFF"/>
              </w:rPr>
              <w:t>нейромаркетинговых</w:t>
            </w:r>
            <w:proofErr w:type="spellEnd"/>
            <w:r w:rsidRPr="00841066">
              <w:rPr>
                <w:color w:val="000000" w:themeColor="text1"/>
                <w:sz w:val="22"/>
                <w:szCs w:val="22"/>
                <w:shd w:val="clear" w:color="auto" w:fill="FFFFFF"/>
              </w:rPr>
              <w:t xml:space="preserve"> исследований на основе математических моделей и методики BI-анализа</w:t>
            </w:r>
            <w:r w:rsidRPr="00841066">
              <w:rPr>
                <w:bCs/>
                <w:color w:val="000000" w:themeColor="text1"/>
                <w:sz w:val="22"/>
                <w:szCs w:val="22"/>
              </w:rPr>
              <w:t xml:space="preserve"> ” </w:t>
            </w:r>
            <w:r w:rsidRPr="00841066">
              <w:rPr>
                <w:color w:val="000000" w:themeColor="text1"/>
                <w:sz w:val="22"/>
                <w:szCs w:val="22"/>
              </w:rPr>
              <w:t xml:space="preserve">приняли участие студенты:  </w:t>
            </w:r>
            <w:r w:rsidR="00616D1E">
              <w:rPr>
                <w:bCs/>
                <w:color w:val="000000" w:themeColor="text1"/>
                <w:sz w:val="22"/>
                <w:szCs w:val="22"/>
              </w:rPr>
              <w:t xml:space="preserve">Матанцев Ф.А. </w:t>
            </w:r>
            <w:r w:rsidR="00616D1E" w:rsidRPr="00841066">
              <w:rPr>
                <w:bCs/>
                <w:color w:val="000000" w:themeColor="text1"/>
                <w:sz w:val="22"/>
                <w:szCs w:val="22"/>
              </w:rPr>
              <w:t>(ПИН-</w:t>
            </w:r>
            <w:r w:rsidR="00616D1E">
              <w:rPr>
                <w:bCs/>
                <w:color w:val="000000" w:themeColor="text1"/>
                <w:sz w:val="22"/>
                <w:szCs w:val="22"/>
              </w:rPr>
              <w:t>4</w:t>
            </w:r>
            <w:r w:rsidR="00616D1E" w:rsidRPr="00841066">
              <w:rPr>
                <w:bCs/>
                <w:color w:val="000000" w:themeColor="text1"/>
                <w:sz w:val="22"/>
                <w:szCs w:val="22"/>
              </w:rPr>
              <w:t xml:space="preserve">1), </w:t>
            </w:r>
            <w:r w:rsidR="00616D1E">
              <w:rPr>
                <w:bCs/>
                <w:color w:val="000000" w:themeColor="text1"/>
                <w:sz w:val="22"/>
                <w:szCs w:val="22"/>
              </w:rPr>
              <w:t xml:space="preserve">Еленкин А.В. </w:t>
            </w:r>
            <w:r w:rsidR="00616D1E" w:rsidRPr="00841066">
              <w:rPr>
                <w:bCs/>
                <w:color w:val="000000" w:themeColor="text1"/>
                <w:sz w:val="22"/>
                <w:szCs w:val="22"/>
              </w:rPr>
              <w:t>(ПИН-</w:t>
            </w:r>
            <w:r w:rsidR="00616D1E">
              <w:rPr>
                <w:bCs/>
                <w:color w:val="000000" w:themeColor="text1"/>
                <w:sz w:val="22"/>
                <w:szCs w:val="22"/>
              </w:rPr>
              <w:t>41)</w:t>
            </w:r>
            <w:r w:rsidR="00616D1E" w:rsidRPr="00841066">
              <w:rPr>
                <w:bCs/>
                <w:color w:val="000000" w:themeColor="text1"/>
                <w:sz w:val="22"/>
                <w:szCs w:val="22"/>
              </w:rPr>
              <w:t>.</w:t>
            </w:r>
          </w:p>
          <w:p w:rsidR="001E465B" w:rsidRPr="00841066" w:rsidRDefault="001E465B" w:rsidP="009F2303">
            <w:pPr>
              <w:pStyle w:val="a4"/>
              <w:numPr>
                <w:ilvl w:val="0"/>
                <w:numId w:val="5"/>
              </w:numPr>
              <w:spacing w:line="240" w:lineRule="auto"/>
              <w:ind w:left="0" w:firstLine="284"/>
              <w:rPr>
                <w:color w:val="000000" w:themeColor="text1"/>
                <w:sz w:val="22"/>
              </w:rPr>
            </w:pPr>
            <w:r w:rsidRPr="00841066">
              <w:rPr>
                <w:color w:val="000000" w:themeColor="text1"/>
                <w:sz w:val="22"/>
                <w:szCs w:val="22"/>
              </w:rPr>
              <w:t>В заявке</w:t>
            </w:r>
            <w:r w:rsidRPr="00841066">
              <w:rPr>
                <w:color w:val="000000" w:themeColor="text1"/>
                <w:sz w:val="22"/>
                <w:szCs w:val="22"/>
                <w:shd w:val="clear" w:color="auto" w:fill="FFFFFF"/>
              </w:rPr>
              <w:t xml:space="preserve"> 2019-220-07-9465</w:t>
            </w:r>
            <w:r w:rsidRPr="00841066">
              <w:rPr>
                <w:color w:val="000000" w:themeColor="text1"/>
                <w:sz w:val="22"/>
                <w:szCs w:val="22"/>
              </w:rPr>
              <w:t xml:space="preserve"> на получение гранта Правительства Российской Федерации для государственной поддержки научных исследований, проводимых под руководством ведущих ученых в российских вузах на тему </w:t>
            </w:r>
            <w:r w:rsidRPr="00841066">
              <w:rPr>
                <w:color w:val="000000" w:themeColor="text1"/>
                <w:sz w:val="22"/>
                <w:szCs w:val="22"/>
                <w:shd w:val="clear" w:color="auto" w:fill="FFFFFF"/>
              </w:rPr>
              <w:t>"Разработка интегрированных</w:t>
            </w:r>
            <w:r w:rsidRPr="00841066">
              <w:rPr>
                <w:color w:val="000000" w:themeColor="text1"/>
                <w:sz w:val="22"/>
                <w:szCs w:val="22"/>
              </w:rPr>
              <w:t xml:space="preserve"> систем управления оперативным функционированием и изменением технических параметров оборудования и активов энергетических систем </w:t>
            </w:r>
            <w:r w:rsidRPr="00841066">
              <w:rPr>
                <w:color w:val="000000" w:themeColor="text1"/>
                <w:sz w:val="22"/>
                <w:szCs w:val="22"/>
                <w:shd w:val="clear" w:color="auto" w:fill="FFFFFF"/>
              </w:rPr>
              <w:t xml:space="preserve">повышенной достоверности со спорадическими режимами работы и оптимизацией технологических </w:t>
            </w:r>
            <w:r w:rsidRPr="00841066">
              <w:rPr>
                <w:color w:val="000000" w:themeColor="text1"/>
                <w:sz w:val="22"/>
                <w:szCs w:val="22"/>
                <w:shd w:val="clear" w:color="auto" w:fill="FFFFFF"/>
              </w:rPr>
              <w:lastRenderedPageBreak/>
              <w:t>процессов"</w:t>
            </w:r>
            <w:r w:rsidRPr="00841066">
              <w:rPr>
                <w:color w:val="000000" w:themeColor="text1"/>
                <w:sz w:val="22"/>
                <w:szCs w:val="22"/>
              </w:rPr>
              <w:t xml:space="preserve"> приняли участие студенты: </w:t>
            </w:r>
            <w:r w:rsidR="00616D1E">
              <w:rPr>
                <w:bCs/>
                <w:color w:val="000000" w:themeColor="text1"/>
                <w:sz w:val="22"/>
                <w:szCs w:val="22"/>
              </w:rPr>
              <w:t xml:space="preserve">Мазурова А.В. </w:t>
            </w:r>
            <w:r w:rsidR="00616D1E" w:rsidRPr="00841066">
              <w:rPr>
                <w:bCs/>
                <w:color w:val="000000" w:themeColor="text1"/>
                <w:sz w:val="22"/>
                <w:szCs w:val="22"/>
              </w:rPr>
              <w:t>(ПИН-</w:t>
            </w:r>
            <w:r w:rsidR="00616D1E">
              <w:rPr>
                <w:bCs/>
                <w:color w:val="000000" w:themeColor="text1"/>
                <w:sz w:val="22"/>
                <w:szCs w:val="22"/>
              </w:rPr>
              <w:t>42</w:t>
            </w:r>
            <w:r w:rsidR="00616D1E" w:rsidRPr="00841066">
              <w:rPr>
                <w:bCs/>
                <w:color w:val="000000" w:themeColor="text1"/>
                <w:sz w:val="22"/>
                <w:szCs w:val="22"/>
              </w:rPr>
              <w:t xml:space="preserve">), </w:t>
            </w:r>
            <w:r w:rsidR="00616D1E">
              <w:rPr>
                <w:bCs/>
                <w:color w:val="000000" w:themeColor="text1"/>
                <w:sz w:val="22"/>
                <w:szCs w:val="22"/>
              </w:rPr>
              <w:t xml:space="preserve">Мовсесян Р.С. </w:t>
            </w:r>
            <w:r w:rsidR="00616D1E" w:rsidRPr="00841066">
              <w:rPr>
                <w:bCs/>
                <w:color w:val="000000" w:themeColor="text1"/>
                <w:sz w:val="22"/>
                <w:szCs w:val="22"/>
              </w:rPr>
              <w:t>(ПИН-</w:t>
            </w:r>
            <w:r w:rsidR="00616D1E">
              <w:rPr>
                <w:bCs/>
                <w:color w:val="000000" w:themeColor="text1"/>
                <w:sz w:val="22"/>
                <w:szCs w:val="22"/>
              </w:rPr>
              <w:t>42).</w:t>
            </w:r>
          </w:p>
        </w:tc>
      </w:tr>
      <w:tr w:rsidR="003936FA" w:rsidRPr="000470A7" w:rsidTr="00326F5D">
        <w:tc>
          <w:tcPr>
            <w:tcW w:w="851" w:type="dxa"/>
          </w:tcPr>
          <w:p w:rsidR="003936FA" w:rsidRPr="00271444" w:rsidRDefault="003936FA" w:rsidP="003936FA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 w:rsidRPr="00271444">
              <w:rPr>
                <w:b/>
                <w:sz w:val="24"/>
              </w:rPr>
              <w:lastRenderedPageBreak/>
              <w:t>3.4.2</w:t>
            </w:r>
          </w:p>
        </w:tc>
        <w:tc>
          <w:tcPr>
            <w:tcW w:w="3969" w:type="dxa"/>
          </w:tcPr>
          <w:p w:rsidR="003936FA" w:rsidRPr="00271444" w:rsidRDefault="003936FA" w:rsidP="003936FA">
            <w:pPr>
              <w:spacing w:line="240" w:lineRule="auto"/>
              <w:ind w:firstLine="0"/>
              <w:jc w:val="left"/>
              <w:rPr>
                <w:rFonts w:eastAsia="Calibri"/>
                <w:bCs/>
                <w:color w:val="000000"/>
                <w:sz w:val="24"/>
                <w:lang w:eastAsia="en-US"/>
              </w:rPr>
            </w:pPr>
            <w:r w:rsidRPr="00271444">
              <w:rPr>
                <w:rFonts w:eastAsia="Calibri"/>
                <w:color w:val="000000"/>
                <w:sz w:val="24"/>
                <w:lang w:eastAsia="en-US"/>
              </w:rPr>
              <w:t xml:space="preserve">Участие студентов в международных, национальных, региональных, предметных и </w:t>
            </w:r>
            <w:r w:rsidRPr="00271444">
              <w:rPr>
                <w:rFonts w:eastAsia="Calibri"/>
                <w:b/>
                <w:bCs/>
                <w:color w:val="000000"/>
                <w:sz w:val="24"/>
                <w:lang w:eastAsia="en-US"/>
              </w:rPr>
              <w:t>профессиональных</w:t>
            </w:r>
            <w:r w:rsidRPr="00271444">
              <w:rPr>
                <w:rFonts w:eastAsia="Calibri"/>
                <w:color w:val="000000"/>
                <w:sz w:val="24"/>
                <w:lang w:eastAsia="en-US"/>
              </w:rPr>
              <w:t xml:space="preserve"> олимпиадах, конкурсах и конференциях</w:t>
            </w:r>
          </w:p>
        </w:tc>
        <w:tc>
          <w:tcPr>
            <w:tcW w:w="1134" w:type="dxa"/>
          </w:tcPr>
          <w:p w:rsidR="003936FA" w:rsidRPr="00271444" w:rsidRDefault="003936FA" w:rsidP="003936FA">
            <w:pPr>
              <w:spacing w:line="240" w:lineRule="auto"/>
              <w:ind w:firstLine="34"/>
              <w:jc w:val="center"/>
              <w:rPr>
                <w:sz w:val="24"/>
              </w:rPr>
            </w:pPr>
            <w:r w:rsidRPr="00271444">
              <w:rPr>
                <w:sz w:val="24"/>
              </w:rPr>
              <w:t>…</w:t>
            </w:r>
          </w:p>
        </w:tc>
        <w:tc>
          <w:tcPr>
            <w:tcW w:w="7512" w:type="dxa"/>
            <w:gridSpan w:val="2"/>
          </w:tcPr>
          <w:p w:rsidR="003936FA" w:rsidRPr="007318A4" w:rsidRDefault="00616D1E" w:rsidP="00616D1E">
            <w:pPr>
              <w:spacing w:line="240" w:lineRule="auto"/>
              <w:ind w:firstLine="0"/>
            </w:pPr>
            <w:r>
              <w:rPr>
                <w:color w:val="000000" w:themeColor="text1"/>
                <w:sz w:val="22"/>
                <w:szCs w:val="22"/>
              </w:rPr>
              <w:t>1.</w:t>
            </w:r>
            <w:r w:rsidR="003936FA" w:rsidRPr="00616D1E">
              <w:rPr>
                <w:color w:val="000000" w:themeColor="text1"/>
                <w:sz w:val="22"/>
                <w:szCs w:val="22"/>
              </w:rPr>
              <w:t xml:space="preserve">На финальный отбор заявок на конкурс УМНИК Фонда содействия инновациям 6.12.2018г. от института </w:t>
            </w:r>
            <w:proofErr w:type="spellStart"/>
            <w:r w:rsidR="003936FA" w:rsidRPr="00616D1E">
              <w:rPr>
                <w:color w:val="000000" w:themeColor="text1"/>
                <w:sz w:val="22"/>
                <w:szCs w:val="22"/>
              </w:rPr>
              <w:t>СПИНТех</w:t>
            </w:r>
            <w:proofErr w:type="spellEnd"/>
            <w:r w:rsidR="003936FA" w:rsidRPr="00616D1E">
              <w:rPr>
                <w:color w:val="000000" w:themeColor="text1"/>
                <w:sz w:val="22"/>
                <w:szCs w:val="22"/>
              </w:rPr>
              <w:t xml:space="preserve"> подано </w:t>
            </w:r>
            <w:r w:rsidRPr="00616D1E">
              <w:rPr>
                <w:color w:val="000000" w:themeColor="text1"/>
                <w:sz w:val="22"/>
                <w:szCs w:val="22"/>
              </w:rPr>
              <w:t>68</w:t>
            </w:r>
            <w:r w:rsidR="003936FA" w:rsidRPr="00616D1E">
              <w:rPr>
                <w:color w:val="000000" w:themeColor="text1"/>
                <w:sz w:val="22"/>
                <w:szCs w:val="22"/>
              </w:rPr>
              <w:t xml:space="preserve"> заявок.</w:t>
            </w:r>
          </w:p>
        </w:tc>
      </w:tr>
      <w:tr w:rsidR="003936FA" w:rsidRPr="00902B6D" w:rsidTr="00326F5D">
        <w:tc>
          <w:tcPr>
            <w:tcW w:w="851" w:type="dxa"/>
          </w:tcPr>
          <w:p w:rsidR="003936FA" w:rsidRPr="00271444" w:rsidRDefault="003936FA" w:rsidP="003936FA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 w:rsidRPr="00271444">
              <w:rPr>
                <w:b/>
                <w:sz w:val="24"/>
              </w:rPr>
              <w:t>3.4.3</w:t>
            </w:r>
          </w:p>
        </w:tc>
        <w:tc>
          <w:tcPr>
            <w:tcW w:w="3969" w:type="dxa"/>
          </w:tcPr>
          <w:p w:rsidR="003936FA" w:rsidRPr="00271444" w:rsidRDefault="003936FA" w:rsidP="003936FA">
            <w:pPr>
              <w:spacing w:line="240" w:lineRule="auto"/>
              <w:ind w:firstLine="0"/>
              <w:jc w:val="left"/>
              <w:rPr>
                <w:rFonts w:eastAsia="Calibri"/>
                <w:bCs/>
                <w:color w:val="000000"/>
                <w:sz w:val="24"/>
                <w:lang w:eastAsia="en-US"/>
              </w:rPr>
            </w:pPr>
            <w:r w:rsidRPr="00271444">
              <w:rPr>
                <w:rFonts w:eastAsia="Calibri"/>
                <w:bCs/>
                <w:color w:val="000000"/>
                <w:sz w:val="24"/>
                <w:lang w:eastAsia="en-US"/>
              </w:rPr>
              <w:t>Научные и иные публикации студентов</w:t>
            </w:r>
          </w:p>
        </w:tc>
        <w:tc>
          <w:tcPr>
            <w:tcW w:w="1275" w:type="dxa"/>
            <w:gridSpan w:val="2"/>
          </w:tcPr>
          <w:p w:rsidR="003936FA" w:rsidRPr="00271444" w:rsidRDefault="003936FA" w:rsidP="003936FA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271444">
              <w:rPr>
                <w:sz w:val="24"/>
              </w:rPr>
              <w:t>Да</w:t>
            </w:r>
          </w:p>
        </w:tc>
        <w:tc>
          <w:tcPr>
            <w:tcW w:w="7371" w:type="dxa"/>
          </w:tcPr>
          <w:p w:rsidR="003936FA" w:rsidRPr="0072685F" w:rsidRDefault="000F20B8" w:rsidP="009F2303">
            <w:pPr>
              <w:pStyle w:val="a4"/>
              <w:numPr>
                <w:ilvl w:val="0"/>
                <w:numId w:val="24"/>
              </w:numPr>
              <w:spacing w:line="240" w:lineRule="auto"/>
              <w:ind w:left="0" w:firstLine="0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3936FA" w:rsidRPr="0072685F">
              <w:rPr>
                <w:color w:val="000000" w:themeColor="text1"/>
                <w:sz w:val="22"/>
                <w:szCs w:val="22"/>
              </w:rPr>
              <w:t xml:space="preserve"> публикация в журнале “Естественные и технические </w:t>
            </w:r>
            <w:proofErr w:type="gramStart"/>
            <w:r w:rsidR="003936FA" w:rsidRPr="0072685F">
              <w:rPr>
                <w:color w:val="000000" w:themeColor="text1"/>
                <w:sz w:val="22"/>
                <w:szCs w:val="22"/>
              </w:rPr>
              <w:t>науки ”</w:t>
            </w:r>
            <w:proofErr w:type="gramEnd"/>
            <w:r w:rsidR="003936FA" w:rsidRPr="0072685F">
              <w:rPr>
                <w:color w:val="000000" w:themeColor="text1"/>
                <w:sz w:val="22"/>
                <w:szCs w:val="22"/>
              </w:rPr>
              <w:t xml:space="preserve"> (перечень ВАК).</w:t>
            </w:r>
          </w:p>
          <w:p w:rsidR="003936FA" w:rsidRPr="0072685F" w:rsidRDefault="003936FA" w:rsidP="009F2303">
            <w:pPr>
              <w:pStyle w:val="a4"/>
              <w:numPr>
                <w:ilvl w:val="0"/>
                <w:numId w:val="24"/>
              </w:numPr>
              <w:spacing w:line="240" w:lineRule="auto"/>
              <w:ind w:left="0" w:firstLine="0"/>
              <w:rPr>
                <w:color w:val="000000" w:themeColor="text1"/>
                <w:sz w:val="22"/>
              </w:rPr>
            </w:pPr>
            <w:r w:rsidRPr="0072685F">
              <w:rPr>
                <w:color w:val="000000" w:themeColor="text1"/>
                <w:sz w:val="22"/>
                <w:szCs w:val="22"/>
              </w:rPr>
              <w:t>Одна публикация в журнале “Вопросы радиоэлектроники” (перечень ВАК).</w:t>
            </w:r>
          </w:p>
          <w:p w:rsidR="003936FA" w:rsidRPr="0072685F" w:rsidRDefault="003936FA" w:rsidP="009F2303">
            <w:pPr>
              <w:pStyle w:val="a4"/>
              <w:numPr>
                <w:ilvl w:val="0"/>
                <w:numId w:val="24"/>
              </w:numPr>
              <w:spacing w:line="240" w:lineRule="auto"/>
              <w:ind w:left="0" w:firstLine="0"/>
              <w:rPr>
                <w:color w:val="000000" w:themeColor="text1"/>
                <w:sz w:val="22"/>
              </w:rPr>
            </w:pPr>
            <w:r w:rsidRPr="0072685F">
              <w:rPr>
                <w:color w:val="000000" w:themeColor="text1"/>
                <w:sz w:val="22"/>
                <w:szCs w:val="22"/>
              </w:rPr>
              <w:t>Одна публикация в журнале “Современные наукоемкие технологии”</w:t>
            </w:r>
            <w:r w:rsidR="000F20B8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72685F">
              <w:rPr>
                <w:color w:val="000000" w:themeColor="text1"/>
                <w:sz w:val="22"/>
                <w:szCs w:val="22"/>
              </w:rPr>
              <w:t>(перечень ВАК).</w:t>
            </w:r>
          </w:p>
          <w:p w:rsidR="003936FA" w:rsidRPr="0072685F" w:rsidRDefault="000F20B8" w:rsidP="009F2303">
            <w:pPr>
              <w:pStyle w:val="a4"/>
              <w:numPr>
                <w:ilvl w:val="0"/>
                <w:numId w:val="24"/>
              </w:numPr>
              <w:spacing w:line="240" w:lineRule="auto"/>
              <w:ind w:left="0" w:firstLine="0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  <w:szCs w:val="22"/>
              </w:rPr>
              <w:t>35</w:t>
            </w:r>
            <w:r w:rsidR="003936FA" w:rsidRPr="0072685F">
              <w:rPr>
                <w:color w:val="000000" w:themeColor="text1"/>
                <w:sz w:val="22"/>
                <w:szCs w:val="22"/>
              </w:rPr>
              <w:t xml:space="preserve"> публикаций на конференции "Актуальные проблемы информатизации в </w:t>
            </w:r>
            <w:r>
              <w:rPr>
                <w:color w:val="000000" w:themeColor="text1"/>
                <w:sz w:val="22"/>
                <w:szCs w:val="22"/>
              </w:rPr>
              <w:t>цифровой экономике и научных исследованиях</w:t>
            </w:r>
            <w:r w:rsidR="003936FA" w:rsidRPr="0072685F">
              <w:rPr>
                <w:color w:val="000000" w:themeColor="text1"/>
                <w:sz w:val="22"/>
                <w:szCs w:val="22"/>
              </w:rPr>
              <w:t xml:space="preserve"> - 2019". </w:t>
            </w:r>
          </w:p>
          <w:p w:rsidR="003936FA" w:rsidRPr="00B61F3D" w:rsidRDefault="000F20B8" w:rsidP="009F2303">
            <w:pPr>
              <w:pStyle w:val="a4"/>
              <w:numPr>
                <w:ilvl w:val="0"/>
                <w:numId w:val="24"/>
              </w:numPr>
              <w:spacing w:line="240" w:lineRule="auto"/>
              <w:ind w:left="0" w:firstLine="0"/>
              <w:rPr>
                <w:sz w:val="24"/>
              </w:rPr>
            </w:pPr>
            <w:r>
              <w:rPr>
                <w:color w:val="000000" w:themeColor="text1"/>
                <w:sz w:val="22"/>
                <w:szCs w:val="22"/>
              </w:rPr>
              <w:t>12</w:t>
            </w:r>
            <w:r w:rsidR="003936FA" w:rsidRPr="0072685F">
              <w:rPr>
                <w:color w:val="000000" w:themeColor="text1"/>
                <w:sz w:val="22"/>
                <w:szCs w:val="22"/>
              </w:rPr>
              <w:t xml:space="preserve"> публикаций на конференции “Микроэлектроника и информатика -2019</w:t>
            </w:r>
            <w:r w:rsidR="003936FA" w:rsidRPr="00E449D0">
              <w:rPr>
                <w:i/>
                <w:color w:val="323232"/>
                <w:sz w:val="24"/>
              </w:rPr>
              <w:t>”</w:t>
            </w:r>
            <w:r w:rsidR="003936FA" w:rsidRPr="0072685F">
              <w:rPr>
                <w:i/>
                <w:color w:val="323232"/>
                <w:sz w:val="24"/>
              </w:rPr>
              <w:t>.</w:t>
            </w:r>
          </w:p>
        </w:tc>
      </w:tr>
      <w:tr w:rsidR="00934A52" w:rsidRPr="00902B6D" w:rsidTr="00914E0A">
        <w:tc>
          <w:tcPr>
            <w:tcW w:w="851" w:type="dxa"/>
          </w:tcPr>
          <w:p w:rsidR="00934A52" w:rsidRPr="00271444" w:rsidRDefault="00934A52" w:rsidP="00326F5D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 w:rsidRPr="00271444">
              <w:rPr>
                <w:b/>
                <w:sz w:val="24"/>
              </w:rPr>
              <w:t>3.4.4</w:t>
            </w:r>
          </w:p>
        </w:tc>
        <w:tc>
          <w:tcPr>
            <w:tcW w:w="3969" w:type="dxa"/>
          </w:tcPr>
          <w:p w:rsidR="00934A52" w:rsidRPr="00271444" w:rsidRDefault="00934A52" w:rsidP="00326F5D">
            <w:pPr>
              <w:spacing w:line="240" w:lineRule="auto"/>
              <w:ind w:firstLine="0"/>
              <w:jc w:val="left"/>
              <w:rPr>
                <w:rFonts w:eastAsia="Calibri"/>
                <w:bCs/>
                <w:color w:val="000000"/>
                <w:sz w:val="24"/>
                <w:lang w:eastAsia="en-US"/>
              </w:rPr>
            </w:pPr>
            <w:r w:rsidRPr="00271444">
              <w:rPr>
                <w:rFonts w:eastAsia="Calibri"/>
                <w:bCs/>
                <w:color w:val="000000"/>
                <w:sz w:val="24"/>
                <w:lang w:eastAsia="en-US"/>
              </w:rPr>
              <w:t>Другое</w:t>
            </w:r>
          </w:p>
        </w:tc>
        <w:tc>
          <w:tcPr>
            <w:tcW w:w="1275" w:type="dxa"/>
            <w:gridSpan w:val="2"/>
          </w:tcPr>
          <w:p w:rsidR="00934A52" w:rsidRPr="00271444" w:rsidRDefault="00934A52" w:rsidP="00326F5D">
            <w:pPr>
              <w:spacing w:line="240" w:lineRule="auto"/>
              <w:ind w:firstLine="34"/>
              <w:jc w:val="center"/>
              <w:rPr>
                <w:sz w:val="24"/>
              </w:rPr>
            </w:pPr>
            <w:r w:rsidRPr="00271444">
              <w:rPr>
                <w:sz w:val="24"/>
              </w:rPr>
              <w:t>Нет</w:t>
            </w:r>
          </w:p>
        </w:tc>
        <w:tc>
          <w:tcPr>
            <w:tcW w:w="7371" w:type="dxa"/>
          </w:tcPr>
          <w:p w:rsidR="00934A52" w:rsidRPr="00E449D0" w:rsidRDefault="00934A52" w:rsidP="00326F5D">
            <w:pPr>
              <w:spacing w:line="240" w:lineRule="auto"/>
              <w:ind w:firstLine="0"/>
              <w:jc w:val="left"/>
              <w:rPr>
                <w:i/>
                <w:sz w:val="24"/>
              </w:rPr>
            </w:pPr>
          </w:p>
        </w:tc>
      </w:tr>
      <w:tr w:rsidR="00271444" w:rsidRPr="000470A7" w:rsidTr="00326F5D">
        <w:tc>
          <w:tcPr>
            <w:tcW w:w="13466" w:type="dxa"/>
            <w:gridSpan w:val="5"/>
          </w:tcPr>
          <w:p w:rsidR="00271444" w:rsidRPr="00271444" w:rsidRDefault="00271444" w:rsidP="00326F5D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271444">
              <w:rPr>
                <w:b/>
                <w:sz w:val="24"/>
              </w:rPr>
              <w:t xml:space="preserve">Аналитическая часть </w:t>
            </w:r>
            <w:r w:rsidRPr="00271444">
              <w:rPr>
                <w:sz w:val="24"/>
              </w:rPr>
              <w:t xml:space="preserve">(анализ информации подраздела </w:t>
            </w:r>
            <w:r w:rsidRPr="00271444">
              <w:rPr>
                <w:b/>
                <w:sz w:val="24"/>
              </w:rPr>
              <w:t>в  динамике</w:t>
            </w:r>
            <w:r w:rsidRPr="00271444">
              <w:rPr>
                <w:sz w:val="24"/>
              </w:rPr>
              <w:t>)</w:t>
            </w:r>
          </w:p>
        </w:tc>
      </w:tr>
      <w:tr w:rsidR="00422651" w:rsidRPr="000470A7" w:rsidTr="00326F5D">
        <w:trPr>
          <w:trHeight w:val="591"/>
        </w:trPr>
        <w:tc>
          <w:tcPr>
            <w:tcW w:w="13466" w:type="dxa"/>
            <w:gridSpan w:val="5"/>
            <w:vAlign w:val="center"/>
          </w:tcPr>
          <w:p w:rsidR="00422651" w:rsidRPr="00BD6697" w:rsidRDefault="00422651" w:rsidP="00326F5D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 w:rsidRPr="00CE0695">
              <w:rPr>
                <w:sz w:val="24"/>
                <w:szCs w:val="22"/>
              </w:rPr>
              <w:t>По результатам 201</w:t>
            </w:r>
            <w:r w:rsidR="00BB2D91">
              <w:rPr>
                <w:sz w:val="24"/>
                <w:szCs w:val="22"/>
              </w:rPr>
              <w:t>9</w:t>
            </w:r>
            <w:r w:rsidRPr="00CE0695">
              <w:rPr>
                <w:sz w:val="24"/>
                <w:szCs w:val="22"/>
              </w:rPr>
              <w:t xml:space="preserve"> года </w:t>
            </w:r>
            <w:r w:rsidR="00914E0A">
              <w:rPr>
                <w:sz w:val="24"/>
                <w:szCs w:val="22"/>
              </w:rPr>
              <w:t xml:space="preserve">бакалавры </w:t>
            </w:r>
            <w:r w:rsidRPr="00CE0695">
              <w:rPr>
                <w:sz w:val="24"/>
                <w:szCs w:val="22"/>
              </w:rPr>
              <w:t xml:space="preserve">ИПОВС </w:t>
            </w:r>
            <w:r w:rsidRPr="000F20B8">
              <w:rPr>
                <w:b/>
                <w:sz w:val="24"/>
                <w:szCs w:val="22"/>
              </w:rPr>
              <w:t xml:space="preserve">увеличили количество публикаций в журналах ВАК с 3 до 4 </w:t>
            </w:r>
          </w:p>
          <w:p w:rsidR="00422651" w:rsidRPr="006A69DE" w:rsidRDefault="00422651" w:rsidP="00326F5D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CE0695">
              <w:rPr>
                <w:sz w:val="24"/>
                <w:szCs w:val="22"/>
              </w:rPr>
              <w:t xml:space="preserve">Общее количество заявок, поданных </w:t>
            </w:r>
            <w:r w:rsidR="00914E0A">
              <w:rPr>
                <w:sz w:val="24"/>
                <w:szCs w:val="22"/>
              </w:rPr>
              <w:t>бакалаврами</w:t>
            </w:r>
            <w:r w:rsidRPr="00CE0695">
              <w:rPr>
                <w:sz w:val="24"/>
                <w:szCs w:val="22"/>
              </w:rPr>
              <w:t xml:space="preserve"> на конкурс </w:t>
            </w:r>
            <w:r w:rsidRPr="00BD6697">
              <w:rPr>
                <w:b/>
                <w:sz w:val="24"/>
                <w:szCs w:val="22"/>
              </w:rPr>
              <w:t>УМНИК увеличил</w:t>
            </w:r>
            <w:r w:rsidR="00914E0A">
              <w:rPr>
                <w:b/>
                <w:sz w:val="24"/>
                <w:szCs w:val="22"/>
              </w:rPr>
              <w:t>ось</w:t>
            </w:r>
            <w:r w:rsidRPr="00BD6697">
              <w:rPr>
                <w:b/>
                <w:sz w:val="24"/>
                <w:szCs w:val="22"/>
              </w:rPr>
              <w:t xml:space="preserve"> с </w:t>
            </w:r>
            <w:r w:rsidR="00914E0A">
              <w:rPr>
                <w:b/>
                <w:sz w:val="24"/>
                <w:szCs w:val="22"/>
              </w:rPr>
              <w:t>2</w:t>
            </w:r>
            <w:r w:rsidR="00BB2D91">
              <w:rPr>
                <w:b/>
                <w:sz w:val="24"/>
                <w:szCs w:val="22"/>
              </w:rPr>
              <w:t>6</w:t>
            </w:r>
            <w:r w:rsidRPr="00BD6697">
              <w:rPr>
                <w:b/>
                <w:sz w:val="24"/>
                <w:szCs w:val="22"/>
              </w:rPr>
              <w:t xml:space="preserve"> до </w:t>
            </w:r>
            <w:r w:rsidR="00BB2D91">
              <w:rPr>
                <w:b/>
                <w:sz w:val="24"/>
                <w:szCs w:val="22"/>
              </w:rPr>
              <w:t>56</w:t>
            </w:r>
            <w:r w:rsidRPr="00BD6697">
              <w:rPr>
                <w:b/>
                <w:sz w:val="24"/>
                <w:szCs w:val="22"/>
              </w:rPr>
              <w:t>.</w:t>
            </w:r>
            <w:r w:rsidRPr="00CE0695">
              <w:rPr>
                <w:sz w:val="24"/>
                <w:szCs w:val="22"/>
              </w:rPr>
              <w:t xml:space="preserve"> </w:t>
            </w:r>
          </w:p>
          <w:p w:rsidR="00422651" w:rsidRPr="006A69DE" w:rsidRDefault="00422651" w:rsidP="00326F5D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CE0695">
              <w:rPr>
                <w:sz w:val="24"/>
                <w:szCs w:val="22"/>
              </w:rPr>
              <w:t xml:space="preserve">Количество </w:t>
            </w:r>
            <w:r w:rsidR="00914E0A">
              <w:rPr>
                <w:sz w:val="24"/>
                <w:szCs w:val="22"/>
              </w:rPr>
              <w:t>бакалавров</w:t>
            </w:r>
            <w:r w:rsidRPr="00CE0695">
              <w:rPr>
                <w:sz w:val="24"/>
                <w:szCs w:val="22"/>
              </w:rPr>
              <w:t xml:space="preserve">, принявших участие в текущих научных проектах и заявках </w:t>
            </w:r>
            <w:r w:rsidRPr="00BD6697">
              <w:rPr>
                <w:sz w:val="24"/>
                <w:szCs w:val="22"/>
              </w:rPr>
              <w:t>кафедры</w:t>
            </w:r>
            <w:r w:rsidRPr="00BD6697">
              <w:rPr>
                <w:b/>
                <w:sz w:val="24"/>
                <w:szCs w:val="22"/>
              </w:rPr>
              <w:t xml:space="preserve"> </w:t>
            </w:r>
            <w:r w:rsidRPr="00BD6697">
              <w:rPr>
                <w:sz w:val="24"/>
                <w:szCs w:val="22"/>
              </w:rPr>
              <w:t>на конкурсы</w:t>
            </w:r>
            <w:r w:rsidRPr="00BD6697">
              <w:rPr>
                <w:b/>
                <w:sz w:val="24"/>
                <w:szCs w:val="22"/>
              </w:rPr>
              <w:t xml:space="preserve"> увеличилось до </w:t>
            </w:r>
            <w:r w:rsidR="00BB2D91">
              <w:rPr>
                <w:b/>
                <w:sz w:val="24"/>
                <w:szCs w:val="22"/>
              </w:rPr>
              <w:t>8</w:t>
            </w:r>
            <w:r w:rsidRPr="00BD6697">
              <w:rPr>
                <w:b/>
                <w:sz w:val="24"/>
                <w:szCs w:val="22"/>
              </w:rPr>
              <w:t>.</w:t>
            </w:r>
          </w:p>
          <w:p w:rsidR="00422651" w:rsidRPr="00CE0695" w:rsidRDefault="00422651" w:rsidP="00326F5D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CE0695">
              <w:rPr>
                <w:sz w:val="24"/>
                <w:szCs w:val="22"/>
              </w:rPr>
              <w:t xml:space="preserve">Количество участников </w:t>
            </w:r>
            <w:r w:rsidR="00BB2D91">
              <w:rPr>
                <w:sz w:val="24"/>
                <w:szCs w:val="22"/>
              </w:rPr>
              <w:t xml:space="preserve">международной </w:t>
            </w:r>
            <w:r w:rsidRPr="00CE0695">
              <w:rPr>
                <w:sz w:val="24"/>
                <w:szCs w:val="22"/>
              </w:rPr>
              <w:t xml:space="preserve">конференции </w:t>
            </w:r>
            <w:r w:rsidRPr="00CE0695">
              <w:rPr>
                <w:color w:val="323232"/>
                <w:sz w:val="24"/>
              </w:rPr>
              <w:t xml:space="preserve">"Актуальные проблемы информатизации в </w:t>
            </w:r>
            <w:r w:rsidR="007967E3">
              <w:rPr>
                <w:color w:val="323232"/>
                <w:sz w:val="24"/>
              </w:rPr>
              <w:t xml:space="preserve">цифровой экономике и научных исследованиях </w:t>
            </w:r>
            <w:r w:rsidRPr="00CE0695">
              <w:rPr>
                <w:color w:val="323232"/>
                <w:sz w:val="24"/>
              </w:rPr>
              <w:t>- 201</w:t>
            </w:r>
            <w:r w:rsidR="007967E3">
              <w:rPr>
                <w:color w:val="323232"/>
                <w:sz w:val="24"/>
              </w:rPr>
              <w:t>9</w:t>
            </w:r>
            <w:r w:rsidRPr="00CE0695">
              <w:rPr>
                <w:color w:val="323232"/>
                <w:sz w:val="24"/>
              </w:rPr>
              <w:t xml:space="preserve">" </w:t>
            </w:r>
            <w:r w:rsidR="00914E0A">
              <w:rPr>
                <w:color w:val="323232"/>
                <w:sz w:val="24"/>
              </w:rPr>
              <w:t>у</w:t>
            </w:r>
            <w:r w:rsidR="00914E0A">
              <w:rPr>
                <w:sz w:val="24"/>
                <w:szCs w:val="22"/>
              </w:rPr>
              <w:t xml:space="preserve">величилось до </w:t>
            </w:r>
            <w:r w:rsidR="007967E3">
              <w:rPr>
                <w:sz w:val="24"/>
                <w:szCs w:val="22"/>
              </w:rPr>
              <w:t>42</w:t>
            </w:r>
            <w:r w:rsidR="00914E0A">
              <w:rPr>
                <w:sz w:val="24"/>
                <w:szCs w:val="22"/>
              </w:rPr>
              <w:t>.</w:t>
            </w:r>
          </w:p>
          <w:p w:rsidR="00422651" w:rsidRPr="00CE0695" w:rsidRDefault="00422651" w:rsidP="00326F5D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CE0695">
              <w:rPr>
                <w:sz w:val="24"/>
                <w:szCs w:val="22"/>
              </w:rPr>
              <w:t xml:space="preserve">Количество участников всероссийской конференции </w:t>
            </w:r>
            <w:r w:rsidRPr="00CE0695">
              <w:rPr>
                <w:color w:val="323232"/>
                <w:sz w:val="24"/>
              </w:rPr>
              <w:t>"Микроэлектроника и информатика - 201</w:t>
            </w:r>
            <w:r w:rsidR="007967E3">
              <w:rPr>
                <w:color w:val="323232"/>
                <w:sz w:val="24"/>
              </w:rPr>
              <w:t>9</w:t>
            </w:r>
            <w:r w:rsidRPr="00CE0695">
              <w:rPr>
                <w:color w:val="323232"/>
                <w:sz w:val="24"/>
              </w:rPr>
              <w:t>" у</w:t>
            </w:r>
            <w:r w:rsidR="007967E3">
              <w:rPr>
                <w:color w:val="323232"/>
                <w:sz w:val="24"/>
              </w:rPr>
              <w:t xml:space="preserve">величилось на 5 </w:t>
            </w:r>
            <w:proofErr w:type="gramStart"/>
            <w:r w:rsidR="007967E3">
              <w:rPr>
                <w:color w:val="323232"/>
                <w:sz w:val="24"/>
              </w:rPr>
              <w:t>человек.</w:t>
            </w:r>
            <w:r w:rsidRPr="00CE0695">
              <w:rPr>
                <w:sz w:val="24"/>
                <w:szCs w:val="22"/>
              </w:rPr>
              <w:t>.</w:t>
            </w:r>
            <w:proofErr w:type="gramEnd"/>
          </w:p>
          <w:p w:rsidR="00422651" w:rsidRPr="00CE0695" w:rsidRDefault="00422651" w:rsidP="007967E3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 w:rsidRPr="00CE0695">
              <w:rPr>
                <w:sz w:val="24"/>
                <w:szCs w:val="22"/>
              </w:rPr>
              <w:t xml:space="preserve">Общее количество научных публикаций с участием </w:t>
            </w:r>
            <w:r w:rsidR="00914E0A">
              <w:rPr>
                <w:sz w:val="24"/>
                <w:szCs w:val="22"/>
              </w:rPr>
              <w:t>бакалавров</w:t>
            </w:r>
            <w:r w:rsidRPr="00CE0695">
              <w:rPr>
                <w:sz w:val="24"/>
                <w:szCs w:val="22"/>
              </w:rPr>
              <w:t xml:space="preserve"> за 201</w:t>
            </w:r>
            <w:r w:rsidR="007967E3">
              <w:rPr>
                <w:sz w:val="24"/>
                <w:szCs w:val="22"/>
              </w:rPr>
              <w:t>9</w:t>
            </w:r>
            <w:r w:rsidRPr="00CE0695">
              <w:rPr>
                <w:sz w:val="24"/>
                <w:szCs w:val="22"/>
              </w:rPr>
              <w:t xml:space="preserve"> год </w:t>
            </w:r>
            <w:r w:rsidRPr="00BD6697">
              <w:rPr>
                <w:b/>
                <w:sz w:val="24"/>
                <w:szCs w:val="22"/>
              </w:rPr>
              <w:t xml:space="preserve">выросло с </w:t>
            </w:r>
            <w:r w:rsidR="007967E3">
              <w:rPr>
                <w:b/>
                <w:sz w:val="24"/>
                <w:szCs w:val="22"/>
              </w:rPr>
              <w:t>48</w:t>
            </w:r>
            <w:r w:rsidRPr="00BD6697">
              <w:rPr>
                <w:b/>
                <w:sz w:val="24"/>
                <w:szCs w:val="22"/>
              </w:rPr>
              <w:t xml:space="preserve"> до </w:t>
            </w:r>
            <w:r w:rsidR="007967E3">
              <w:rPr>
                <w:b/>
                <w:sz w:val="24"/>
                <w:szCs w:val="22"/>
              </w:rPr>
              <w:t>50</w:t>
            </w:r>
            <w:r w:rsidRPr="00BD6697">
              <w:rPr>
                <w:b/>
                <w:sz w:val="24"/>
                <w:szCs w:val="22"/>
              </w:rPr>
              <w:t>.</w:t>
            </w:r>
          </w:p>
        </w:tc>
      </w:tr>
    </w:tbl>
    <w:tbl>
      <w:tblPr>
        <w:tblStyle w:val="a3"/>
        <w:tblW w:w="13466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851"/>
        <w:gridCol w:w="3969"/>
        <w:gridCol w:w="1134"/>
        <w:gridCol w:w="7512"/>
      </w:tblGrid>
      <w:tr w:rsidR="00143B05" w:rsidRPr="000470A7" w:rsidTr="005543FF">
        <w:tc>
          <w:tcPr>
            <w:tcW w:w="13466" w:type="dxa"/>
            <w:gridSpan w:val="4"/>
            <w:shd w:val="clear" w:color="auto" w:fill="CCCCFF"/>
          </w:tcPr>
          <w:p w:rsidR="00143B05" w:rsidRPr="000470A7" w:rsidRDefault="00143B05" w:rsidP="009E71F0">
            <w:pPr>
              <w:spacing w:line="240" w:lineRule="auto"/>
              <w:ind w:firstLine="743"/>
              <w:jc w:val="center"/>
              <w:rPr>
                <w:sz w:val="24"/>
              </w:rPr>
            </w:pPr>
            <w:r w:rsidRPr="00B5061B">
              <w:rPr>
                <w:b/>
                <w:sz w:val="24"/>
              </w:rPr>
              <w:t>3.</w:t>
            </w:r>
            <w:r w:rsidR="00100B13">
              <w:rPr>
                <w:b/>
                <w:sz w:val="24"/>
              </w:rPr>
              <w:t>5</w:t>
            </w:r>
            <w:r w:rsidRPr="00B5061B">
              <w:rPr>
                <w:b/>
                <w:sz w:val="24"/>
              </w:rPr>
              <w:t>.</w:t>
            </w:r>
            <w:r w:rsidRPr="00506598">
              <w:rPr>
                <w:b/>
                <w:i/>
                <w:sz w:val="24"/>
              </w:rPr>
              <w:t xml:space="preserve"> </w:t>
            </w:r>
            <w:r w:rsidRPr="00B5061B">
              <w:rPr>
                <w:b/>
                <w:sz w:val="24"/>
              </w:rPr>
              <w:t>Академическая мобильность студентов</w:t>
            </w:r>
          </w:p>
        </w:tc>
      </w:tr>
      <w:tr w:rsidR="00143B05" w:rsidRPr="000470A7" w:rsidTr="005543FF">
        <w:tc>
          <w:tcPr>
            <w:tcW w:w="13466" w:type="dxa"/>
            <w:gridSpan w:val="4"/>
          </w:tcPr>
          <w:p w:rsidR="00143B05" w:rsidRPr="00084706" w:rsidRDefault="00143B05" w:rsidP="00DF18DA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>
              <w:t xml:space="preserve"> </w:t>
            </w:r>
            <w:r w:rsidRPr="00084706">
              <w:rPr>
                <w:b/>
                <w:sz w:val="24"/>
              </w:rPr>
              <w:t>Информационная часть</w:t>
            </w:r>
          </w:p>
        </w:tc>
      </w:tr>
      <w:tr w:rsidR="00A40606" w:rsidRPr="000470A7" w:rsidTr="005543FF">
        <w:tc>
          <w:tcPr>
            <w:tcW w:w="4820" w:type="dxa"/>
            <w:gridSpan w:val="2"/>
          </w:tcPr>
          <w:p w:rsidR="00A40606" w:rsidRPr="00084706" w:rsidRDefault="00A40606" w:rsidP="00DF18DA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Показатели</w:t>
            </w:r>
          </w:p>
        </w:tc>
        <w:tc>
          <w:tcPr>
            <w:tcW w:w="1134" w:type="dxa"/>
            <w:vAlign w:val="center"/>
          </w:tcPr>
          <w:p w:rsidR="00A40606" w:rsidRPr="00084706" w:rsidRDefault="00A40606" w:rsidP="00DF18DA">
            <w:pPr>
              <w:spacing w:line="240" w:lineRule="auto"/>
              <w:ind w:firstLine="34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Да/нет</w:t>
            </w:r>
          </w:p>
        </w:tc>
        <w:tc>
          <w:tcPr>
            <w:tcW w:w="7512" w:type="dxa"/>
            <w:vAlign w:val="center"/>
          </w:tcPr>
          <w:p w:rsidR="00A40606" w:rsidRPr="00084706" w:rsidRDefault="00A40606" w:rsidP="00DF18DA">
            <w:pPr>
              <w:spacing w:line="240" w:lineRule="auto"/>
              <w:ind w:hanging="6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Конкретная информация</w:t>
            </w:r>
          </w:p>
        </w:tc>
      </w:tr>
      <w:tr w:rsidR="006A5A8B" w:rsidRPr="000470A7" w:rsidTr="005543FF">
        <w:tc>
          <w:tcPr>
            <w:tcW w:w="851" w:type="dxa"/>
          </w:tcPr>
          <w:p w:rsidR="006A5A8B" w:rsidRPr="004D49E2" w:rsidRDefault="006A5A8B" w:rsidP="00326F5D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 w:rsidRPr="004D49E2">
              <w:rPr>
                <w:b/>
                <w:sz w:val="24"/>
              </w:rPr>
              <w:t>3.5.1</w:t>
            </w:r>
          </w:p>
        </w:tc>
        <w:tc>
          <w:tcPr>
            <w:tcW w:w="3969" w:type="dxa"/>
          </w:tcPr>
          <w:p w:rsidR="006A5A8B" w:rsidRPr="004D49E2" w:rsidRDefault="006A5A8B" w:rsidP="00326F5D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4D49E2">
              <w:rPr>
                <w:sz w:val="24"/>
              </w:rPr>
              <w:t>Академическая международная</w:t>
            </w:r>
            <w:r w:rsidRPr="004D49E2">
              <w:rPr>
                <w:i/>
                <w:sz w:val="24"/>
              </w:rPr>
              <w:t xml:space="preserve"> </w:t>
            </w:r>
            <w:r w:rsidRPr="004D49E2">
              <w:rPr>
                <w:sz w:val="24"/>
              </w:rPr>
              <w:t>мобильность студентов по ОП</w:t>
            </w:r>
          </w:p>
        </w:tc>
        <w:tc>
          <w:tcPr>
            <w:tcW w:w="1134" w:type="dxa"/>
          </w:tcPr>
          <w:p w:rsidR="006A5A8B" w:rsidRPr="004D49E2" w:rsidRDefault="006A5A8B" w:rsidP="006A5A8B">
            <w:pPr>
              <w:spacing w:line="240" w:lineRule="auto"/>
              <w:ind w:firstLine="34"/>
              <w:jc w:val="center"/>
              <w:rPr>
                <w:sz w:val="24"/>
              </w:rPr>
            </w:pPr>
            <w:r w:rsidRPr="004D49E2">
              <w:rPr>
                <w:sz w:val="24"/>
              </w:rPr>
              <w:t>Нет</w:t>
            </w:r>
          </w:p>
        </w:tc>
        <w:tc>
          <w:tcPr>
            <w:tcW w:w="7512" w:type="dxa"/>
          </w:tcPr>
          <w:p w:rsidR="006A5A8B" w:rsidRPr="004D49E2" w:rsidRDefault="006A5A8B" w:rsidP="00326F5D">
            <w:pPr>
              <w:spacing w:line="240" w:lineRule="auto"/>
              <w:ind w:firstLine="0"/>
              <w:jc w:val="left"/>
              <w:rPr>
                <w:i/>
                <w:sz w:val="24"/>
              </w:rPr>
            </w:pPr>
          </w:p>
        </w:tc>
      </w:tr>
      <w:tr w:rsidR="006A5A8B" w:rsidRPr="000470A7" w:rsidTr="005543FF">
        <w:tc>
          <w:tcPr>
            <w:tcW w:w="851" w:type="dxa"/>
          </w:tcPr>
          <w:p w:rsidR="006A5A8B" w:rsidRPr="004D49E2" w:rsidRDefault="006A5A8B" w:rsidP="00326F5D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 w:rsidRPr="004D49E2">
              <w:rPr>
                <w:b/>
                <w:sz w:val="24"/>
              </w:rPr>
              <w:t>3.5.2</w:t>
            </w:r>
          </w:p>
        </w:tc>
        <w:tc>
          <w:tcPr>
            <w:tcW w:w="3969" w:type="dxa"/>
          </w:tcPr>
          <w:p w:rsidR="006A5A8B" w:rsidRPr="004D49E2" w:rsidRDefault="006A5A8B" w:rsidP="004D49E2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4D49E2">
              <w:rPr>
                <w:sz w:val="24"/>
              </w:rPr>
              <w:t>Академическая внутрироссийская мобильность студентов по ОП</w:t>
            </w:r>
          </w:p>
        </w:tc>
        <w:tc>
          <w:tcPr>
            <w:tcW w:w="1134" w:type="dxa"/>
          </w:tcPr>
          <w:p w:rsidR="006A5A8B" w:rsidRPr="004D49E2" w:rsidRDefault="006A5A8B" w:rsidP="006A5A8B">
            <w:pPr>
              <w:spacing w:line="240" w:lineRule="auto"/>
              <w:ind w:firstLine="34"/>
              <w:rPr>
                <w:sz w:val="24"/>
              </w:rPr>
            </w:pPr>
            <w:r w:rsidRPr="004D49E2">
              <w:rPr>
                <w:sz w:val="24"/>
              </w:rPr>
              <w:t>НЕТ</w:t>
            </w:r>
          </w:p>
        </w:tc>
        <w:tc>
          <w:tcPr>
            <w:tcW w:w="7512" w:type="dxa"/>
          </w:tcPr>
          <w:p w:rsidR="006A5A8B" w:rsidRPr="004D49E2" w:rsidRDefault="004D49E2" w:rsidP="004D49E2">
            <w:pPr>
              <w:spacing w:line="240" w:lineRule="auto"/>
              <w:ind w:firstLine="0"/>
              <w:jc w:val="left"/>
              <w:rPr>
                <w:i/>
                <w:sz w:val="24"/>
              </w:rPr>
            </w:pPr>
            <w:r w:rsidRPr="004D49E2">
              <w:rPr>
                <w:sz w:val="24"/>
              </w:rPr>
              <w:t>5</w:t>
            </w:r>
            <w:r w:rsidR="00422651" w:rsidRPr="004D49E2">
              <w:rPr>
                <w:sz w:val="24"/>
              </w:rPr>
              <w:t xml:space="preserve"> чел </w:t>
            </w:r>
            <w:r>
              <w:rPr>
                <w:sz w:val="24"/>
              </w:rPr>
              <w:t>–</w:t>
            </w:r>
            <w:r w:rsidR="00422651" w:rsidRPr="004D49E2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г.</w:t>
            </w:r>
            <w:r w:rsidR="00422651" w:rsidRPr="004D49E2">
              <w:rPr>
                <w:sz w:val="24"/>
              </w:rPr>
              <w:t>Москва</w:t>
            </w:r>
            <w:proofErr w:type="spellEnd"/>
            <w:r>
              <w:rPr>
                <w:sz w:val="24"/>
              </w:rPr>
              <w:t xml:space="preserve"> </w:t>
            </w:r>
          </w:p>
        </w:tc>
      </w:tr>
      <w:tr w:rsidR="00A22483" w:rsidRPr="000470A7" w:rsidTr="005543FF">
        <w:tc>
          <w:tcPr>
            <w:tcW w:w="851" w:type="dxa"/>
          </w:tcPr>
          <w:p w:rsidR="00A22483" w:rsidRDefault="00A22483" w:rsidP="00A22483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3.5.3</w:t>
            </w:r>
          </w:p>
        </w:tc>
        <w:tc>
          <w:tcPr>
            <w:tcW w:w="3969" w:type="dxa"/>
          </w:tcPr>
          <w:p w:rsidR="00A22483" w:rsidRDefault="00A22483" w:rsidP="00A22483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>Обучение иностранных студентов по ОП</w:t>
            </w:r>
          </w:p>
        </w:tc>
        <w:tc>
          <w:tcPr>
            <w:tcW w:w="1134" w:type="dxa"/>
          </w:tcPr>
          <w:p w:rsidR="00A22483" w:rsidRPr="000470A7" w:rsidRDefault="00A22483" w:rsidP="00A22483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7512" w:type="dxa"/>
          </w:tcPr>
          <w:p w:rsidR="00A22483" w:rsidRPr="00F809FD" w:rsidRDefault="00A22483" w:rsidP="00A22483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F809FD">
              <w:rPr>
                <w:sz w:val="24"/>
              </w:rPr>
              <w:t>1 курс:</w:t>
            </w:r>
          </w:p>
          <w:p w:rsidR="00A22483" w:rsidRPr="00F809FD" w:rsidRDefault="00A22483" w:rsidP="00A22483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F809FD">
              <w:rPr>
                <w:sz w:val="24"/>
              </w:rPr>
              <w:t xml:space="preserve">Афганистан – 1 </w:t>
            </w:r>
            <w:proofErr w:type="gramStart"/>
            <w:r w:rsidRPr="00F809FD">
              <w:rPr>
                <w:sz w:val="24"/>
              </w:rPr>
              <w:t>чел</w:t>
            </w:r>
            <w:proofErr w:type="gramEnd"/>
            <w:r w:rsidRPr="00F809FD">
              <w:rPr>
                <w:sz w:val="24"/>
              </w:rPr>
              <w:t>;</w:t>
            </w:r>
          </w:p>
          <w:p w:rsidR="00A22483" w:rsidRPr="00F809FD" w:rsidRDefault="00A22483" w:rsidP="00A22483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F809FD">
              <w:rPr>
                <w:sz w:val="24"/>
              </w:rPr>
              <w:t xml:space="preserve">Беларусь – 1 </w:t>
            </w:r>
            <w:proofErr w:type="gramStart"/>
            <w:r w:rsidRPr="00F809FD">
              <w:rPr>
                <w:sz w:val="24"/>
              </w:rPr>
              <w:t>чел</w:t>
            </w:r>
            <w:proofErr w:type="gramEnd"/>
            <w:r w:rsidRPr="00F809FD">
              <w:rPr>
                <w:sz w:val="24"/>
              </w:rPr>
              <w:t>;</w:t>
            </w:r>
          </w:p>
          <w:p w:rsidR="00A22483" w:rsidRPr="00F809FD" w:rsidRDefault="00A22483" w:rsidP="00A22483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F809FD">
              <w:rPr>
                <w:sz w:val="24"/>
              </w:rPr>
              <w:t xml:space="preserve">Вьетнам – </w:t>
            </w:r>
            <w:r w:rsidR="001332CD" w:rsidRPr="00F809FD">
              <w:rPr>
                <w:sz w:val="24"/>
              </w:rPr>
              <w:t>2</w:t>
            </w:r>
            <w:r w:rsidRPr="00F809FD">
              <w:rPr>
                <w:sz w:val="24"/>
              </w:rPr>
              <w:t xml:space="preserve"> </w:t>
            </w:r>
            <w:proofErr w:type="gramStart"/>
            <w:r w:rsidRPr="00F809FD">
              <w:rPr>
                <w:sz w:val="24"/>
              </w:rPr>
              <w:t>чел</w:t>
            </w:r>
            <w:proofErr w:type="gramEnd"/>
            <w:r w:rsidRPr="00F809FD">
              <w:rPr>
                <w:sz w:val="24"/>
              </w:rPr>
              <w:t>;</w:t>
            </w:r>
          </w:p>
          <w:p w:rsidR="00A22483" w:rsidRPr="00F809FD" w:rsidRDefault="00A22483" w:rsidP="00A22483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F809FD">
              <w:rPr>
                <w:sz w:val="24"/>
              </w:rPr>
              <w:t xml:space="preserve">Гана – 1 </w:t>
            </w:r>
            <w:proofErr w:type="gramStart"/>
            <w:r w:rsidRPr="00F809FD">
              <w:rPr>
                <w:sz w:val="24"/>
              </w:rPr>
              <w:t>чел</w:t>
            </w:r>
            <w:proofErr w:type="gramEnd"/>
            <w:r w:rsidRPr="00F809FD">
              <w:rPr>
                <w:sz w:val="24"/>
              </w:rPr>
              <w:t>;</w:t>
            </w:r>
          </w:p>
          <w:p w:rsidR="00A22483" w:rsidRPr="00F809FD" w:rsidRDefault="00A22483" w:rsidP="00A22483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F809FD">
              <w:rPr>
                <w:sz w:val="24"/>
              </w:rPr>
              <w:t xml:space="preserve">Израиль – </w:t>
            </w:r>
            <w:r w:rsidR="001332CD" w:rsidRPr="00F809FD">
              <w:rPr>
                <w:sz w:val="24"/>
              </w:rPr>
              <w:t>3</w:t>
            </w:r>
            <w:r w:rsidRPr="00F809FD">
              <w:rPr>
                <w:sz w:val="24"/>
              </w:rPr>
              <w:t xml:space="preserve"> </w:t>
            </w:r>
            <w:proofErr w:type="gramStart"/>
            <w:r w:rsidRPr="00F809FD">
              <w:rPr>
                <w:sz w:val="24"/>
              </w:rPr>
              <w:t>чел</w:t>
            </w:r>
            <w:proofErr w:type="gramEnd"/>
            <w:r w:rsidRPr="00F809FD">
              <w:rPr>
                <w:sz w:val="24"/>
              </w:rPr>
              <w:t>;</w:t>
            </w:r>
          </w:p>
          <w:p w:rsidR="00A22483" w:rsidRPr="00F809FD" w:rsidRDefault="00A22483" w:rsidP="00A22483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F809FD">
              <w:rPr>
                <w:sz w:val="24"/>
              </w:rPr>
              <w:t xml:space="preserve">Киргизия – 1 </w:t>
            </w:r>
            <w:proofErr w:type="gramStart"/>
            <w:r w:rsidRPr="00F809FD">
              <w:rPr>
                <w:sz w:val="24"/>
              </w:rPr>
              <w:t>чел</w:t>
            </w:r>
            <w:proofErr w:type="gramEnd"/>
            <w:r w:rsidRPr="00F809FD">
              <w:rPr>
                <w:sz w:val="24"/>
              </w:rPr>
              <w:t>;</w:t>
            </w:r>
          </w:p>
          <w:p w:rsidR="00A22483" w:rsidRPr="00F809FD" w:rsidRDefault="00A22483" w:rsidP="00A22483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F809FD">
              <w:rPr>
                <w:sz w:val="24"/>
              </w:rPr>
              <w:t xml:space="preserve">Китай – 2 </w:t>
            </w:r>
            <w:proofErr w:type="gramStart"/>
            <w:r w:rsidRPr="00F809FD">
              <w:rPr>
                <w:sz w:val="24"/>
              </w:rPr>
              <w:t>чел</w:t>
            </w:r>
            <w:proofErr w:type="gramEnd"/>
            <w:r w:rsidRPr="00F809FD">
              <w:rPr>
                <w:sz w:val="24"/>
              </w:rPr>
              <w:t>;</w:t>
            </w:r>
          </w:p>
          <w:p w:rsidR="00A22483" w:rsidRPr="00F809FD" w:rsidRDefault="00A22483" w:rsidP="00A22483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F809FD">
              <w:rPr>
                <w:sz w:val="24"/>
              </w:rPr>
              <w:t xml:space="preserve">Марокко – 1 </w:t>
            </w:r>
            <w:proofErr w:type="gramStart"/>
            <w:r w:rsidRPr="00F809FD">
              <w:rPr>
                <w:sz w:val="24"/>
              </w:rPr>
              <w:t>чел</w:t>
            </w:r>
            <w:proofErr w:type="gramEnd"/>
            <w:r w:rsidRPr="00F809FD">
              <w:rPr>
                <w:sz w:val="24"/>
              </w:rPr>
              <w:t>;</w:t>
            </w:r>
          </w:p>
          <w:p w:rsidR="00A22483" w:rsidRPr="00F809FD" w:rsidRDefault="00A22483" w:rsidP="00A22483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F809FD">
              <w:rPr>
                <w:sz w:val="24"/>
              </w:rPr>
              <w:t xml:space="preserve">Молдова – </w:t>
            </w:r>
            <w:r w:rsidR="001332CD" w:rsidRPr="00F809FD">
              <w:rPr>
                <w:sz w:val="24"/>
              </w:rPr>
              <w:t>4</w:t>
            </w:r>
            <w:r w:rsidRPr="00F809FD">
              <w:rPr>
                <w:sz w:val="24"/>
              </w:rPr>
              <w:t xml:space="preserve"> </w:t>
            </w:r>
            <w:proofErr w:type="gramStart"/>
            <w:r w:rsidRPr="00F809FD">
              <w:rPr>
                <w:sz w:val="24"/>
              </w:rPr>
              <w:t>чел</w:t>
            </w:r>
            <w:proofErr w:type="gramEnd"/>
            <w:r w:rsidRPr="00F809FD">
              <w:rPr>
                <w:sz w:val="24"/>
              </w:rPr>
              <w:t>;</w:t>
            </w:r>
          </w:p>
          <w:p w:rsidR="00A22483" w:rsidRPr="00F809FD" w:rsidRDefault="00A22483" w:rsidP="00A22483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F809FD">
              <w:rPr>
                <w:sz w:val="24"/>
              </w:rPr>
              <w:t xml:space="preserve">Таджикистан – </w:t>
            </w:r>
            <w:r w:rsidR="001332CD" w:rsidRPr="00F809FD">
              <w:rPr>
                <w:sz w:val="24"/>
              </w:rPr>
              <w:t>8</w:t>
            </w:r>
            <w:r w:rsidRPr="00F809FD">
              <w:rPr>
                <w:sz w:val="24"/>
              </w:rPr>
              <w:t xml:space="preserve"> </w:t>
            </w:r>
            <w:proofErr w:type="gramStart"/>
            <w:r w:rsidRPr="00F809FD">
              <w:rPr>
                <w:sz w:val="24"/>
              </w:rPr>
              <w:t>чел</w:t>
            </w:r>
            <w:proofErr w:type="gramEnd"/>
            <w:r w:rsidRPr="00F809FD">
              <w:rPr>
                <w:sz w:val="24"/>
              </w:rPr>
              <w:t>;</w:t>
            </w:r>
          </w:p>
          <w:p w:rsidR="00A22483" w:rsidRPr="00F809FD" w:rsidRDefault="00A22483" w:rsidP="00A22483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F809FD">
              <w:rPr>
                <w:b/>
                <w:sz w:val="24"/>
              </w:rPr>
              <w:t xml:space="preserve">ИТОГО 1 КУРС – </w:t>
            </w:r>
            <w:r w:rsidR="001332CD" w:rsidRPr="00F809FD">
              <w:rPr>
                <w:b/>
                <w:sz w:val="24"/>
              </w:rPr>
              <w:t>2</w:t>
            </w:r>
            <w:r w:rsidRPr="00F809FD">
              <w:rPr>
                <w:b/>
                <w:sz w:val="24"/>
              </w:rPr>
              <w:t>4 чел</w:t>
            </w:r>
            <w:r w:rsidR="00677EAD" w:rsidRPr="00F809FD">
              <w:rPr>
                <w:b/>
                <w:sz w:val="24"/>
              </w:rPr>
              <w:t>.</w:t>
            </w:r>
          </w:p>
          <w:p w:rsidR="00A22483" w:rsidRPr="009D3120" w:rsidRDefault="00A22483" w:rsidP="00A22483">
            <w:pPr>
              <w:spacing w:line="240" w:lineRule="auto"/>
              <w:ind w:firstLine="0"/>
              <w:jc w:val="left"/>
              <w:rPr>
                <w:sz w:val="24"/>
                <w:highlight w:val="yellow"/>
              </w:rPr>
            </w:pPr>
          </w:p>
          <w:p w:rsidR="00A22483" w:rsidRPr="00F809FD" w:rsidRDefault="00A22483" w:rsidP="00A22483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F809FD">
              <w:rPr>
                <w:sz w:val="24"/>
              </w:rPr>
              <w:t>2 курс:</w:t>
            </w:r>
          </w:p>
          <w:p w:rsidR="00A22483" w:rsidRPr="00F809FD" w:rsidRDefault="00A22483" w:rsidP="00A22483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F809FD">
              <w:rPr>
                <w:sz w:val="24"/>
              </w:rPr>
              <w:t xml:space="preserve">Босния и Герцеговина – 1 </w:t>
            </w:r>
            <w:proofErr w:type="gramStart"/>
            <w:r w:rsidRPr="00F809FD">
              <w:rPr>
                <w:sz w:val="24"/>
              </w:rPr>
              <w:t>чел</w:t>
            </w:r>
            <w:proofErr w:type="gramEnd"/>
            <w:r w:rsidRPr="00F809FD">
              <w:rPr>
                <w:sz w:val="24"/>
              </w:rPr>
              <w:t>;</w:t>
            </w:r>
          </w:p>
          <w:p w:rsidR="00A22483" w:rsidRPr="00F809FD" w:rsidRDefault="00A22483" w:rsidP="00A22483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F809FD">
              <w:rPr>
                <w:sz w:val="24"/>
              </w:rPr>
              <w:t xml:space="preserve">Вьетнам – 1 </w:t>
            </w:r>
            <w:proofErr w:type="gramStart"/>
            <w:r w:rsidRPr="00F809FD">
              <w:rPr>
                <w:sz w:val="24"/>
              </w:rPr>
              <w:t>чел</w:t>
            </w:r>
            <w:proofErr w:type="gramEnd"/>
            <w:r w:rsidRPr="00F809FD">
              <w:rPr>
                <w:sz w:val="24"/>
              </w:rPr>
              <w:t>;</w:t>
            </w:r>
          </w:p>
          <w:p w:rsidR="00A22483" w:rsidRPr="00F809FD" w:rsidRDefault="00A22483" w:rsidP="00A22483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F809FD">
              <w:rPr>
                <w:sz w:val="24"/>
              </w:rPr>
              <w:t xml:space="preserve">Гана – 1 </w:t>
            </w:r>
            <w:proofErr w:type="gramStart"/>
            <w:r w:rsidRPr="00F809FD">
              <w:rPr>
                <w:sz w:val="24"/>
              </w:rPr>
              <w:t>чел</w:t>
            </w:r>
            <w:proofErr w:type="gramEnd"/>
            <w:r w:rsidRPr="00F809FD">
              <w:rPr>
                <w:sz w:val="24"/>
              </w:rPr>
              <w:t>;</w:t>
            </w:r>
          </w:p>
          <w:p w:rsidR="00A22483" w:rsidRPr="00F809FD" w:rsidRDefault="00A22483" w:rsidP="00A22483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F809FD">
              <w:rPr>
                <w:sz w:val="24"/>
              </w:rPr>
              <w:t xml:space="preserve">Китай – 1 </w:t>
            </w:r>
            <w:proofErr w:type="gramStart"/>
            <w:r w:rsidRPr="00F809FD">
              <w:rPr>
                <w:sz w:val="24"/>
              </w:rPr>
              <w:t>чел</w:t>
            </w:r>
            <w:proofErr w:type="gramEnd"/>
            <w:r w:rsidRPr="00F809FD">
              <w:rPr>
                <w:sz w:val="24"/>
              </w:rPr>
              <w:t>;</w:t>
            </w:r>
          </w:p>
          <w:p w:rsidR="00A22483" w:rsidRPr="00F809FD" w:rsidRDefault="00A22483" w:rsidP="00A22483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F809FD">
              <w:rPr>
                <w:sz w:val="24"/>
              </w:rPr>
              <w:t xml:space="preserve">Монголия – 1 </w:t>
            </w:r>
            <w:proofErr w:type="gramStart"/>
            <w:r w:rsidRPr="00F809FD">
              <w:rPr>
                <w:sz w:val="24"/>
              </w:rPr>
              <w:t>чел</w:t>
            </w:r>
            <w:proofErr w:type="gramEnd"/>
            <w:r w:rsidRPr="00F809FD">
              <w:rPr>
                <w:sz w:val="24"/>
              </w:rPr>
              <w:t>;</w:t>
            </w:r>
          </w:p>
          <w:p w:rsidR="00A22483" w:rsidRPr="00F809FD" w:rsidRDefault="00A22483" w:rsidP="00A22483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F809FD">
              <w:rPr>
                <w:sz w:val="24"/>
              </w:rPr>
              <w:t xml:space="preserve">Таджикистан – </w:t>
            </w:r>
            <w:r w:rsidR="001332CD" w:rsidRPr="00F809FD">
              <w:rPr>
                <w:sz w:val="24"/>
              </w:rPr>
              <w:t>4</w:t>
            </w:r>
            <w:r w:rsidRPr="00F809FD">
              <w:rPr>
                <w:sz w:val="24"/>
              </w:rPr>
              <w:t xml:space="preserve"> </w:t>
            </w:r>
            <w:proofErr w:type="gramStart"/>
            <w:r w:rsidRPr="00F809FD">
              <w:rPr>
                <w:sz w:val="24"/>
              </w:rPr>
              <w:t>чел</w:t>
            </w:r>
            <w:proofErr w:type="gramEnd"/>
            <w:r w:rsidRPr="00F809FD">
              <w:rPr>
                <w:sz w:val="24"/>
              </w:rPr>
              <w:t>;</w:t>
            </w:r>
          </w:p>
          <w:p w:rsidR="00A22483" w:rsidRPr="00F809FD" w:rsidRDefault="00A22483" w:rsidP="00A22483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F809FD">
              <w:rPr>
                <w:sz w:val="24"/>
              </w:rPr>
              <w:t>Украина – 1 чел.</w:t>
            </w:r>
          </w:p>
          <w:p w:rsidR="00A22483" w:rsidRPr="00F809FD" w:rsidRDefault="00A22483" w:rsidP="00A22483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F809FD">
              <w:rPr>
                <w:b/>
                <w:sz w:val="24"/>
              </w:rPr>
              <w:t>ИТОГО 2 КУРС – 1</w:t>
            </w:r>
            <w:r w:rsidR="001332CD" w:rsidRPr="00F809FD">
              <w:rPr>
                <w:b/>
                <w:sz w:val="24"/>
              </w:rPr>
              <w:t>0</w:t>
            </w:r>
            <w:r w:rsidRPr="00F809FD">
              <w:rPr>
                <w:b/>
                <w:sz w:val="24"/>
              </w:rPr>
              <w:t xml:space="preserve"> чел</w:t>
            </w:r>
            <w:r w:rsidR="00677EAD" w:rsidRPr="00F809FD">
              <w:rPr>
                <w:b/>
                <w:sz w:val="24"/>
              </w:rPr>
              <w:t>.</w:t>
            </w:r>
          </w:p>
          <w:p w:rsidR="00A22483" w:rsidRPr="00F809FD" w:rsidRDefault="00A22483" w:rsidP="00A22483">
            <w:pPr>
              <w:spacing w:line="240" w:lineRule="auto"/>
              <w:ind w:firstLine="0"/>
              <w:jc w:val="left"/>
              <w:rPr>
                <w:sz w:val="24"/>
              </w:rPr>
            </w:pPr>
          </w:p>
          <w:p w:rsidR="00A22483" w:rsidRPr="00F809FD" w:rsidRDefault="00A22483" w:rsidP="00A22483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F809FD">
              <w:rPr>
                <w:sz w:val="24"/>
              </w:rPr>
              <w:t>3 курс:</w:t>
            </w:r>
          </w:p>
          <w:p w:rsidR="00A22483" w:rsidRPr="00F809FD" w:rsidRDefault="00A22483" w:rsidP="00A22483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F809FD">
              <w:rPr>
                <w:sz w:val="24"/>
              </w:rPr>
              <w:t xml:space="preserve">Камерун – 1 </w:t>
            </w:r>
            <w:proofErr w:type="gramStart"/>
            <w:r w:rsidRPr="00F809FD">
              <w:rPr>
                <w:sz w:val="24"/>
              </w:rPr>
              <w:t>чел</w:t>
            </w:r>
            <w:proofErr w:type="gramEnd"/>
            <w:r w:rsidRPr="00F809FD">
              <w:rPr>
                <w:sz w:val="24"/>
              </w:rPr>
              <w:t>;</w:t>
            </w:r>
          </w:p>
          <w:p w:rsidR="001332CD" w:rsidRDefault="00A22483" w:rsidP="00A22483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F809FD">
              <w:rPr>
                <w:sz w:val="24"/>
              </w:rPr>
              <w:t xml:space="preserve">Туркменистан – </w:t>
            </w:r>
            <w:r w:rsidR="001332CD" w:rsidRPr="00F809FD">
              <w:rPr>
                <w:sz w:val="24"/>
              </w:rPr>
              <w:t>1</w:t>
            </w:r>
            <w:r w:rsidRPr="00F809FD">
              <w:rPr>
                <w:sz w:val="24"/>
              </w:rPr>
              <w:t xml:space="preserve"> чел</w:t>
            </w:r>
            <w:r w:rsidR="001332CD" w:rsidRPr="00F809FD">
              <w:rPr>
                <w:sz w:val="24"/>
              </w:rPr>
              <w:t>.</w:t>
            </w:r>
          </w:p>
          <w:p w:rsidR="00A22483" w:rsidRPr="00A6029D" w:rsidRDefault="00A22483" w:rsidP="00A22483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914E0A">
              <w:rPr>
                <w:b/>
                <w:sz w:val="24"/>
              </w:rPr>
              <w:t xml:space="preserve">ИТОГО 2 КУРС – </w:t>
            </w:r>
            <w:r w:rsidR="001332CD">
              <w:rPr>
                <w:b/>
                <w:sz w:val="24"/>
              </w:rPr>
              <w:t>2</w:t>
            </w:r>
            <w:r w:rsidRPr="00914E0A">
              <w:rPr>
                <w:b/>
                <w:sz w:val="24"/>
              </w:rPr>
              <w:t xml:space="preserve"> чел</w:t>
            </w:r>
            <w:r w:rsidR="00677EAD">
              <w:rPr>
                <w:b/>
                <w:sz w:val="24"/>
              </w:rPr>
              <w:t>.</w:t>
            </w:r>
          </w:p>
          <w:p w:rsidR="00A22483" w:rsidRDefault="00A22483" w:rsidP="00A22483">
            <w:pPr>
              <w:spacing w:line="240" w:lineRule="auto"/>
              <w:ind w:firstLine="0"/>
              <w:jc w:val="left"/>
              <w:rPr>
                <w:sz w:val="24"/>
              </w:rPr>
            </w:pPr>
          </w:p>
          <w:p w:rsidR="00A22483" w:rsidRPr="00A6029D" w:rsidRDefault="00A22483" w:rsidP="00A22483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4</w:t>
            </w:r>
            <w:r w:rsidRPr="00A6029D">
              <w:rPr>
                <w:sz w:val="24"/>
              </w:rPr>
              <w:t xml:space="preserve"> курс</w:t>
            </w:r>
          </w:p>
          <w:p w:rsidR="00A22483" w:rsidRPr="00F809FD" w:rsidRDefault="00A22483" w:rsidP="00A22483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F809FD">
              <w:rPr>
                <w:sz w:val="24"/>
              </w:rPr>
              <w:t>Армения – 1 чел.;</w:t>
            </w:r>
          </w:p>
          <w:p w:rsidR="00A22483" w:rsidRPr="00A6029D" w:rsidRDefault="00A22483" w:rsidP="00A22483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F809FD">
              <w:rPr>
                <w:sz w:val="24"/>
              </w:rPr>
              <w:t>Украина – 1 чел</w:t>
            </w:r>
            <w:r w:rsidR="00677EAD" w:rsidRPr="00F809FD">
              <w:rPr>
                <w:sz w:val="24"/>
              </w:rPr>
              <w:t>.</w:t>
            </w:r>
          </w:p>
          <w:p w:rsidR="00A22483" w:rsidRPr="00002763" w:rsidRDefault="00A22483" w:rsidP="00677EAD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 w:rsidRPr="00914E0A">
              <w:rPr>
                <w:b/>
                <w:sz w:val="24"/>
              </w:rPr>
              <w:t xml:space="preserve">ИТОГО </w:t>
            </w:r>
            <w:r>
              <w:rPr>
                <w:b/>
                <w:sz w:val="24"/>
              </w:rPr>
              <w:t>4</w:t>
            </w:r>
            <w:r w:rsidRPr="00914E0A">
              <w:rPr>
                <w:b/>
                <w:sz w:val="24"/>
              </w:rPr>
              <w:t xml:space="preserve"> КУРС – </w:t>
            </w:r>
            <w:r w:rsidR="00677EAD">
              <w:rPr>
                <w:b/>
                <w:sz w:val="24"/>
              </w:rPr>
              <w:t>2</w:t>
            </w:r>
            <w:r w:rsidRPr="00914E0A">
              <w:rPr>
                <w:b/>
                <w:sz w:val="24"/>
              </w:rPr>
              <w:t xml:space="preserve"> чел</w:t>
            </w:r>
            <w:r w:rsidR="00677EAD">
              <w:rPr>
                <w:b/>
                <w:sz w:val="24"/>
              </w:rPr>
              <w:t>.</w:t>
            </w:r>
          </w:p>
        </w:tc>
      </w:tr>
      <w:tr w:rsidR="004D49E2" w:rsidRPr="000470A7" w:rsidTr="005543FF">
        <w:tc>
          <w:tcPr>
            <w:tcW w:w="851" w:type="dxa"/>
          </w:tcPr>
          <w:p w:rsidR="004D49E2" w:rsidRDefault="004D49E2" w:rsidP="004D49E2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3.5.4</w:t>
            </w:r>
          </w:p>
        </w:tc>
        <w:tc>
          <w:tcPr>
            <w:tcW w:w="3969" w:type="dxa"/>
          </w:tcPr>
          <w:p w:rsidR="004D49E2" w:rsidRDefault="004D49E2" w:rsidP="004D49E2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AB5107"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Меры по </w:t>
            </w:r>
            <w:proofErr w:type="spellStart"/>
            <w:r w:rsidRPr="00AB5107">
              <w:rPr>
                <w:rFonts w:eastAsiaTheme="minorHAnsi"/>
                <w:bCs/>
                <w:color w:val="000000"/>
                <w:sz w:val="24"/>
                <w:lang w:eastAsia="en-US"/>
              </w:rPr>
              <w:t>рекрутингу</w:t>
            </w:r>
            <w:proofErr w:type="spellEnd"/>
            <w:r w:rsidRPr="00AB5107"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 иностранных студентов</w:t>
            </w:r>
          </w:p>
        </w:tc>
        <w:tc>
          <w:tcPr>
            <w:tcW w:w="1134" w:type="dxa"/>
          </w:tcPr>
          <w:p w:rsidR="004D49E2" w:rsidRPr="000470A7" w:rsidRDefault="004D49E2" w:rsidP="004D49E2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Да…</w:t>
            </w:r>
          </w:p>
        </w:tc>
        <w:tc>
          <w:tcPr>
            <w:tcW w:w="7512" w:type="dxa"/>
          </w:tcPr>
          <w:p w:rsidR="004D49E2" w:rsidRPr="00A6029D" w:rsidRDefault="004D49E2" w:rsidP="009F2303">
            <w:pPr>
              <w:pStyle w:val="a4"/>
              <w:numPr>
                <w:ilvl w:val="0"/>
                <w:numId w:val="3"/>
              </w:numPr>
              <w:spacing w:line="240" w:lineRule="auto"/>
              <w:jc w:val="left"/>
              <w:rPr>
                <w:sz w:val="24"/>
              </w:rPr>
            </w:pPr>
            <w:proofErr w:type="spellStart"/>
            <w:r w:rsidRPr="00A6029D">
              <w:rPr>
                <w:sz w:val="24"/>
              </w:rPr>
              <w:t>Профориентационные</w:t>
            </w:r>
            <w:proofErr w:type="spellEnd"/>
            <w:r w:rsidRPr="00A6029D">
              <w:rPr>
                <w:sz w:val="24"/>
              </w:rPr>
              <w:t xml:space="preserve"> мероприятия в </w:t>
            </w:r>
            <w:proofErr w:type="spellStart"/>
            <w:r w:rsidRPr="00A6029D">
              <w:rPr>
                <w:sz w:val="24"/>
              </w:rPr>
              <w:t>Костанайском</w:t>
            </w:r>
            <w:proofErr w:type="spellEnd"/>
            <w:r w:rsidRPr="00A6029D">
              <w:rPr>
                <w:sz w:val="24"/>
              </w:rPr>
              <w:t xml:space="preserve"> </w:t>
            </w:r>
            <w:proofErr w:type="gramStart"/>
            <w:r w:rsidRPr="00A6029D">
              <w:rPr>
                <w:sz w:val="24"/>
              </w:rPr>
              <w:t>Государственном  Университете</w:t>
            </w:r>
            <w:proofErr w:type="gramEnd"/>
            <w:r w:rsidRPr="00A6029D">
              <w:rPr>
                <w:sz w:val="24"/>
              </w:rPr>
              <w:t xml:space="preserve"> (Казахстан) – март 201</w:t>
            </w:r>
            <w:r w:rsidRPr="00002763">
              <w:rPr>
                <w:sz w:val="24"/>
              </w:rPr>
              <w:t>9</w:t>
            </w:r>
            <w:r w:rsidRPr="00A6029D">
              <w:rPr>
                <w:sz w:val="24"/>
              </w:rPr>
              <w:t xml:space="preserve"> г, участие в дистанционном приеме экзаменов – июнь 201</w:t>
            </w:r>
            <w:r w:rsidRPr="00002763">
              <w:rPr>
                <w:sz w:val="24"/>
              </w:rPr>
              <w:t>9</w:t>
            </w:r>
            <w:r w:rsidRPr="00A6029D">
              <w:rPr>
                <w:sz w:val="24"/>
              </w:rPr>
              <w:t xml:space="preserve"> г..</w:t>
            </w:r>
          </w:p>
          <w:p w:rsidR="004D49E2" w:rsidRPr="00A6029D" w:rsidRDefault="004D49E2" w:rsidP="009F2303">
            <w:pPr>
              <w:pStyle w:val="a4"/>
              <w:numPr>
                <w:ilvl w:val="0"/>
                <w:numId w:val="3"/>
              </w:numPr>
              <w:spacing w:line="240" w:lineRule="auto"/>
              <w:jc w:val="left"/>
              <w:rPr>
                <w:sz w:val="24"/>
              </w:rPr>
            </w:pPr>
            <w:proofErr w:type="spellStart"/>
            <w:r w:rsidRPr="00A6029D">
              <w:rPr>
                <w:sz w:val="24"/>
              </w:rPr>
              <w:t>Профориентационные</w:t>
            </w:r>
            <w:proofErr w:type="spellEnd"/>
            <w:r w:rsidRPr="00A6029D">
              <w:rPr>
                <w:sz w:val="24"/>
              </w:rPr>
              <w:t xml:space="preserve"> мероприятия на Седьмой Международной выставке-ярмарке «Российское образование Душанбе-2018» (г. Душанбе, Таджикистан), апрель 201</w:t>
            </w:r>
            <w:r w:rsidRPr="00002763">
              <w:rPr>
                <w:sz w:val="24"/>
              </w:rPr>
              <w:t>9</w:t>
            </w:r>
            <w:r w:rsidRPr="00A6029D">
              <w:rPr>
                <w:sz w:val="24"/>
              </w:rPr>
              <w:t xml:space="preserve"> г;</w:t>
            </w:r>
          </w:p>
        </w:tc>
      </w:tr>
      <w:tr w:rsidR="00BD653B" w:rsidRPr="000470A7" w:rsidTr="005543FF">
        <w:tc>
          <w:tcPr>
            <w:tcW w:w="851" w:type="dxa"/>
          </w:tcPr>
          <w:p w:rsidR="00BD653B" w:rsidRPr="00ED37CF" w:rsidRDefault="00BD653B" w:rsidP="00BD653B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 w:rsidRPr="00ED37CF">
              <w:rPr>
                <w:b/>
                <w:sz w:val="24"/>
              </w:rPr>
              <w:t>.</w:t>
            </w:r>
            <w:r>
              <w:rPr>
                <w:b/>
                <w:sz w:val="24"/>
              </w:rPr>
              <w:t>5</w:t>
            </w:r>
            <w:r w:rsidRPr="00ED37CF">
              <w:rPr>
                <w:b/>
                <w:sz w:val="24"/>
              </w:rPr>
              <w:t>.</w:t>
            </w:r>
            <w:r>
              <w:rPr>
                <w:b/>
                <w:sz w:val="24"/>
              </w:rPr>
              <w:t>5</w:t>
            </w:r>
          </w:p>
        </w:tc>
        <w:tc>
          <w:tcPr>
            <w:tcW w:w="3969" w:type="dxa"/>
          </w:tcPr>
          <w:p w:rsidR="00BD653B" w:rsidRDefault="00BD653B" w:rsidP="00BD653B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>Другое</w:t>
            </w:r>
          </w:p>
        </w:tc>
        <w:tc>
          <w:tcPr>
            <w:tcW w:w="1134" w:type="dxa"/>
          </w:tcPr>
          <w:p w:rsidR="00BD653B" w:rsidRPr="000470A7" w:rsidRDefault="00BD653B" w:rsidP="00BD653B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  <w:r w:rsidRPr="000470A7">
              <w:rPr>
                <w:sz w:val="24"/>
              </w:rPr>
              <w:t>…</w:t>
            </w:r>
          </w:p>
        </w:tc>
        <w:tc>
          <w:tcPr>
            <w:tcW w:w="7512" w:type="dxa"/>
          </w:tcPr>
          <w:p w:rsidR="00BD653B" w:rsidRDefault="00BD653B" w:rsidP="00BD653B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В рамках олимпиадного движения по спортивному программированию студенты, обучающиеся по ОП приняли участие в следующих всероссийских и международных олимпиадах:</w:t>
            </w:r>
          </w:p>
          <w:p w:rsidR="00BD653B" w:rsidRDefault="00BD653B" w:rsidP="009F2303">
            <w:pPr>
              <w:pStyle w:val="a4"/>
              <w:numPr>
                <w:ilvl w:val="0"/>
                <w:numId w:val="4"/>
              </w:numPr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Чемпионат мира по программированию </w:t>
            </w:r>
            <w:r>
              <w:rPr>
                <w:sz w:val="24"/>
                <w:lang w:val="en-US"/>
              </w:rPr>
              <w:t>ACM</w:t>
            </w:r>
            <w:r w:rsidRPr="009703B3">
              <w:rPr>
                <w:sz w:val="24"/>
              </w:rPr>
              <w:t xml:space="preserve"> </w:t>
            </w:r>
            <w:r>
              <w:rPr>
                <w:sz w:val="24"/>
                <w:lang w:val="en-US"/>
              </w:rPr>
              <w:t>ICPC</w:t>
            </w:r>
            <w:r>
              <w:rPr>
                <w:sz w:val="24"/>
              </w:rPr>
              <w:t xml:space="preserve"> 2019</w:t>
            </w:r>
            <w:r w:rsidRPr="009703B3">
              <w:rPr>
                <w:sz w:val="24"/>
              </w:rPr>
              <w:t xml:space="preserve"> (</w:t>
            </w:r>
            <w:r>
              <w:rPr>
                <w:sz w:val="24"/>
              </w:rPr>
              <w:t>г. Москва, четвертьфинал);</w:t>
            </w:r>
          </w:p>
          <w:p w:rsidR="00BD653B" w:rsidRDefault="00BD653B" w:rsidP="009F2303">
            <w:pPr>
              <w:pStyle w:val="a4"/>
              <w:numPr>
                <w:ilvl w:val="0"/>
                <w:numId w:val="4"/>
              </w:numPr>
              <w:spacing w:line="240" w:lineRule="auto"/>
              <w:rPr>
                <w:sz w:val="24"/>
              </w:rPr>
            </w:pPr>
            <w:r>
              <w:rPr>
                <w:sz w:val="24"/>
                <w:lang w:val="en-US"/>
              </w:rPr>
              <w:t>VIII</w:t>
            </w:r>
            <w:r w:rsidRPr="009703B3">
              <w:rPr>
                <w:sz w:val="24"/>
              </w:rPr>
              <w:t xml:space="preserve"> </w:t>
            </w:r>
            <w:r>
              <w:rPr>
                <w:sz w:val="24"/>
              </w:rPr>
              <w:t>международный чемпионат БГУИР по программированию (БГУИР, г. Минск, Беларусь);</w:t>
            </w:r>
          </w:p>
          <w:p w:rsidR="00BD653B" w:rsidRDefault="00BD653B" w:rsidP="009F2303">
            <w:pPr>
              <w:pStyle w:val="a4"/>
              <w:numPr>
                <w:ilvl w:val="0"/>
                <w:numId w:val="4"/>
              </w:num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Открытый Чемпионат Юга России по спортивному программированию (ЮФУ, г. Таганрог);</w:t>
            </w:r>
          </w:p>
          <w:p w:rsidR="00BD653B" w:rsidRPr="001A31FB" w:rsidRDefault="00BD653B" w:rsidP="009F2303">
            <w:pPr>
              <w:pStyle w:val="a4"/>
              <w:numPr>
                <w:ilvl w:val="0"/>
                <w:numId w:val="4"/>
              </w:num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Открытый чемпионат КФУ по программированию (КФУ, г. Казань).</w:t>
            </w:r>
            <w:r w:rsidRPr="001A31FB">
              <w:rPr>
                <w:sz w:val="24"/>
              </w:rPr>
              <w:t xml:space="preserve"> </w:t>
            </w:r>
          </w:p>
        </w:tc>
      </w:tr>
      <w:tr w:rsidR="00143B05" w:rsidRPr="000470A7" w:rsidTr="005543FF">
        <w:tc>
          <w:tcPr>
            <w:tcW w:w="13466" w:type="dxa"/>
            <w:gridSpan w:val="4"/>
          </w:tcPr>
          <w:p w:rsidR="008D0562" w:rsidRPr="009760D8" w:rsidRDefault="008D0562" w:rsidP="008D0562">
            <w:pPr>
              <w:spacing w:line="240" w:lineRule="auto"/>
              <w:ind w:firstLine="0"/>
              <w:jc w:val="center"/>
              <w:rPr>
                <w:i/>
                <w:sz w:val="24"/>
              </w:rPr>
            </w:pPr>
            <w:r w:rsidRPr="000443D5">
              <w:rPr>
                <w:b/>
                <w:sz w:val="24"/>
              </w:rPr>
              <w:t xml:space="preserve">Аналитическая часть </w:t>
            </w:r>
            <w:r w:rsidRPr="000443D5">
              <w:rPr>
                <w:i/>
                <w:sz w:val="24"/>
              </w:rPr>
              <w:t xml:space="preserve">(анализ информации подраздела </w:t>
            </w:r>
            <w:r w:rsidRPr="000443D5">
              <w:rPr>
                <w:b/>
                <w:i/>
                <w:sz w:val="24"/>
              </w:rPr>
              <w:t>в динамике</w:t>
            </w:r>
            <w:r w:rsidRPr="000443D5">
              <w:rPr>
                <w:i/>
                <w:sz w:val="24"/>
              </w:rPr>
              <w:t>)</w:t>
            </w:r>
          </w:p>
          <w:p w:rsidR="008D0562" w:rsidRDefault="008D0562" w:rsidP="008D0562">
            <w:pPr>
              <w:spacing w:line="240" w:lineRule="auto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За счет роста </w:t>
            </w:r>
            <w:proofErr w:type="spellStart"/>
            <w:r>
              <w:rPr>
                <w:color w:val="000000"/>
                <w:sz w:val="24"/>
              </w:rPr>
              <w:t>профориентационных</w:t>
            </w:r>
            <w:proofErr w:type="spellEnd"/>
            <w:r>
              <w:rPr>
                <w:color w:val="000000"/>
                <w:sz w:val="24"/>
              </w:rPr>
              <w:t xml:space="preserve"> мероприятий и активного взаимодействия с Управлением </w:t>
            </w:r>
            <w:proofErr w:type="spellStart"/>
            <w:r>
              <w:rPr>
                <w:color w:val="000000"/>
                <w:sz w:val="24"/>
              </w:rPr>
              <w:t>Профориентационной</w:t>
            </w:r>
            <w:proofErr w:type="spellEnd"/>
            <w:r>
              <w:rPr>
                <w:color w:val="000000"/>
                <w:sz w:val="24"/>
              </w:rPr>
              <w:t xml:space="preserve"> Деятельности МИЭТ произошел значительный скачкообразный прирост количества иностранных студентов, зачисленных на 1 курс. Можно рекомендовать дальнейшее расширение взаимодействие с УПД МИЭТ в целях налаживания устойчивых связей со структурами </w:t>
            </w:r>
            <w:proofErr w:type="spellStart"/>
            <w:r>
              <w:rPr>
                <w:color w:val="000000"/>
                <w:sz w:val="24"/>
              </w:rPr>
              <w:t>Россотрудничества</w:t>
            </w:r>
            <w:proofErr w:type="spellEnd"/>
            <w:r>
              <w:rPr>
                <w:color w:val="000000"/>
                <w:sz w:val="24"/>
              </w:rPr>
              <w:t xml:space="preserve"> в зарубежных странах, курирующими набор иностранных студентов.</w:t>
            </w:r>
          </w:p>
          <w:p w:rsidR="00143B05" w:rsidRPr="0064122E" w:rsidRDefault="008D0562" w:rsidP="008D0562">
            <w:pPr>
              <w:spacing w:line="240" w:lineRule="auto"/>
              <w:ind w:firstLine="0"/>
              <w:rPr>
                <w:sz w:val="24"/>
                <w:highlight w:val="magenta"/>
              </w:rPr>
            </w:pPr>
            <w:r>
              <w:rPr>
                <w:color w:val="000000"/>
                <w:sz w:val="24"/>
              </w:rPr>
              <w:t xml:space="preserve">По итогам обучения можно сделать вывод о высоком уровне подготовки студентов, позволяющем им без особых затруднений осваивать учебную программу университетов Европы. Необходимо как дальнейшее взаимодействие с Университетом </w:t>
            </w:r>
            <w:proofErr w:type="gramStart"/>
            <w:r>
              <w:rPr>
                <w:color w:val="000000"/>
                <w:sz w:val="24"/>
                <w:lang w:val="en-US"/>
              </w:rPr>
              <w:t>Ca</w:t>
            </w:r>
            <w:r w:rsidRPr="00002763">
              <w:rPr>
                <w:color w:val="000000"/>
                <w:sz w:val="24"/>
              </w:rPr>
              <w:t>’</w:t>
            </w:r>
            <w:proofErr w:type="spellStart"/>
            <w:r>
              <w:rPr>
                <w:color w:val="000000"/>
                <w:sz w:val="24"/>
                <w:lang w:val="en-US"/>
              </w:rPr>
              <w:t>Foscari</w:t>
            </w:r>
            <w:proofErr w:type="spellEnd"/>
            <w:r w:rsidRPr="0000276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 и</w:t>
            </w:r>
            <w:proofErr w:type="gramEnd"/>
            <w:r>
              <w:rPr>
                <w:color w:val="000000"/>
                <w:sz w:val="24"/>
              </w:rPr>
              <w:t xml:space="preserve"> реализация полноценной программы «двойных дипломов», так и налаживание аналогичных связей и, в дальнейшем, программ «двойных дипломов» с другими Университетами стран ЕС и США. Успешная реализация подобных программ существенно повышает престиж Института и, в частности, привлекательность Университета для абитуриентов из стран Ближнего и Дальнего Зарубежья.</w:t>
            </w:r>
          </w:p>
        </w:tc>
      </w:tr>
      <w:tr w:rsidR="00143B05" w:rsidRPr="000470A7" w:rsidTr="00787F84">
        <w:trPr>
          <w:trHeight w:val="240"/>
        </w:trPr>
        <w:tc>
          <w:tcPr>
            <w:tcW w:w="13466" w:type="dxa"/>
            <w:gridSpan w:val="4"/>
            <w:tcBorders>
              <w:bottom w:val="single" w:sz="4" w:space="0" w:color="auto"/>
            </w:tcBorders>
            <w:vAlign w:val="center"/>
          </w:tcPr>
          <w:p w:rsidR="001874ED" w:rsidRPr="00373D11" w:rsidRDefault="001874ED" w:rsidP="00373D11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</w:p>
        </w:tc>
      </w:tr>
      <w:tr w:rsidR="001C5A86" w:rsidRPr="00D25274" w:rsidTr="001C5A86">
        <w:tc>
          <w:tcPr>
            <w:tcW w:w="13466" w:type="dxa"/>
            <w:gridSpan w:val="4"/>
            <w:shd w:val="clear" w:color="auto" w:fill="B8CCE4" w:themeFill="accent1" w:themeFillTint="66"/>
          </w:tcPr>
          <w:p w:rsidR="001C5A86" w:rsidRPr="00D25274" w:rsidRDefault="001C5A86" w:rsidP="00326F5D">
            <w:pPr>
              <w:spacing w:line="240" w:lineRule="auto"/>
              <w:jc w:val="center"/>
              <w:rPr>
                <w:sz w:val="24"/>
              </w:rPr>
            </w:pPr>
            <w:r w:rsidRPr="00D25274">
              <w:rPr>
                <w:b/>
                <w:sz w:val="24"/>
              </w:rPr>
              <w:t>3.6. Эффективность реализации ОП</w:t>
            </w:r>
          </w:p>
        </w:tc>
      </w:tr>
      <w:tr w:rsidR="001C5A86" w:rsidRPr="00D25274" w:rsidTr="00326F5D">
        <w:tc>
          <w:tcPr>
            <w:tcW w:w="13466" w:type="dxa"/>
            <w:gridSpan w:val="4"/>
            <w:shd w:val="clear" w:color="auto" w:fill="FFFFFF" w:themeFill="background1"/>
          </w:tcPr>
          <w:p w:rsidR="001C5A86" w:rsidRPr="00D25274" w:rsidRDefault="001C5A86" w:rsidP="00326F5D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D25274">
              <w:t xml:space="preserve"> </w:t>
            </w:r>
            <w:r w:rsidRPr="00D25274">
              <w:rPr>
                <w:b/>
                <w:sz w:val="24"/>
              </w:rPr>
              <w:t>Информационная часть</w:t>
            </w:r>
          </w:p>
        </w:tc>
      </w:tr>
      <w:tr w:rsidR="001C5A86" w:rsidRPr="00D25274" w:rsidTr="00326F5D">
        <w:tc>
          <w:tcPr>
            <w:tcW w:w="4820" w:type="dxa"/>
            <w:gridSpan w:val="2"/>
            <w:shd w:val="clear" w:color="auto" w:fill="FFFFFF" w:themeFill="background1"/>
          </w:tcPr>
          <w:p w:rsidR="001C5A86" w:rsidRPr="00D25274" w:rsidRDefault="001C5A86" w:rsidP="00326F5D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D25274">
              <w:rPr>
                <w:b/>
                <w:sz w:val="24"/>
              </w:rPr>
              <w:t>Показатели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1C5A86" w:rsidRPr="00D25274" w:rsidRDefault="001C5A86" w:rsidP="00326F5D">
            <w:pPr>
              <w:spacing w:line="240" w:lineRule="auto"/>
              <w:ind w:firstLine="34"/>
              <w:jc w:val="center"/>
              <w:rPr>
                <w:b/>
                <w:sz w:val="24"/>
              </w:rPr>
            </w:pPr>
            <w:r w:rsidRPr="00D25274">
              <w:rPr>
                <w:b/>
                <w:sz w:val="24"/>
              </w:rPr>
              <w:t>Да/нет</w:t>
            </w:r>
          </w:p>
        </w:tc>
        <w:tc>
          <w:tcPr>
            <w:tcW w:w="7512" w:type="dxa"/>
            <w:shd w:val="clear" w:color="auto" w:fill="FFFFFF" w:themeFill="background1"/>
            <w:vAlign w:val="center"/>
          </w:tcPr>
          <w:p w:rsidR="001C5A86" w:rsidRPr="00D25274" w:rsidRDefault="001C5A86" w:rsidP="00326F5D">
            <w:pPr>
              <w:spacing w:line="240" w:lineRule="auto"/>
              <w:ind w:hanging="6"/>
              <w:jc w:val="center"/>
              <w:rPr>
                <w:b/>
                <w:sz w:val="24"/>
              </w:rPr>
            </w:pPr>
            <w:r w:rsidRPr="00D25274">
              <w:rPr>
                <w:b/>
                <w:sz w:val="24"/>
              </w:rPr>
              <w:t>Конкретная информация</w:t>
            </w:r>
          </w:p>
        </w:tc>
      </w:tr>
      <w:tr w:rsidR="001C5A86" w:rsidRPr="0064122E" w:rsidTr="00326F5D">
        <w:tc>
          <w:tcPr>
            <w:tcW w:w="851" w:type="dxa"/>
            <w:shd w:val="clear" w:color="auto" w:fill="FFFFFF" w:themeFill="background1"/>
          </w:tcPr>
          <w:p w:rsidR="001C5A86" w:rsidRPr="00D04184" w:rsidRDefault="001C5A86" w:rsidP="00326F5D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 w:rsidRPr="00D04184">
              <w:rPr>
                <w:b/>
                <w:sz w:val="24"/>
              </w:rPr>
              <w:lastRenderedPageBreak/>
              <w:t>3.6.1</w:t>
            </w:r>
          </w:p>
        </w:tc>
        <w:tc>
          <w:tcPr>
            <w:tcW w:w="3969" w:type="dxa"/>
            <w:shd w:val="clear" w:color="auto" w:fill="FFFFFF" w:themeFill="background1"/>
          </w:tcPr>
          <w:p w:rsidR="001C5A86" w:rsidRPr="00D04184" w:rsidRDefault="001C5A86" w:rsidP="00326F5D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D04184">
              <w:rPr>
                <w:rFonts w:eastAsiaTheme="minorHAnsi"/>
                <w:bCs/>
                <w:color w:val="000000"/>
                <w:sz w:val="24"/>
                <w:lang w:eastAsia="en-US"/>
              </w:rPr>
              <w:t>Проведение мониторинга спроса на ОП</w:t>
            </w:r>
          </w:p>
        </w:tc>
        <w:tc>
          <w:tcPr>
            <w:tcW w:w="1134" w:type="dxa"/>
            <w:shd w:val="clear" w:color="auto" w:fill="FFFFFF" w:themeFill="background1"/>
          </w:tcPr>
          <w:p w:rsidR="001C5A86" w:rsidRPr="00D04184" w:rsidRDefault="001C5A86" w:rsidP="00326F5D">
            <w:pPr>
              <w:spacing w:line="240" w:lineRule="auto"/>
              <w:ind w:firstLine="34"/>
              <w:jc w:val="center"/>
              <w:rPr>
                <w:sz w:val="24"/>
              </w:rPr>
            </w:pPr>
            <w:r w:rsidRPr="00D04184">
              <w:rPr>
                <w:sz w:val="24"/>
              </w:rPr>
              <w:t>Да</w:t>
            </w:r>
          </w:p>
        </w:tc>
        <w:tc>
          <w:tcPr>
            <w:tcW w:w="7512" w:type="dxa"/>
            <w:shd w:val="clear" w:color="auto" w:fill="FFFFFF" w:themeFill="background1"/>
          </w:tcPr>
          <w:p w:rsidR="00D04184" w:rsidRDefault="00D04184" w:rsidP="00D04184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В 201</w:t>
            </w:r>
            <w:r w:rsidRPr="00991AB6">
              <w:rPr>
                <w:sz w:val="24"/>
              </w:rPr>
              <w:t>9</w:t>
            </w:r>
            <w:r>
              <w:rPr>
                <w:sz w:val="24"/>
              </w:rPr>
              <w:t xml:space="preserve"> году по направлению подготовки 09.03.04 «Программная инженерия» средний балл ЕГЭ составил 8</w:t>
            </w:r>
            <w:r w:rsidRPr="00E36B3C">
              <w:rPr>
                <w:sz w:val="24"/>
              </w:rPr>
              <w:t>6</w:t>
            </w:r>
            <w:r>
              <w:rPr>
                <w:sz w:val="24"/>
              </w:rPr>
              <w:t>,</w:t>
            </w:r>
            <w:r w:rsidRPr="00E36B3C">
              <w:rPr>
                <w:sz w:val="24"/>
              </w:rPr>
              <w:t>69</w:t>
            </w:r>
            <w:r>
              <w:rPr>
                <w:sz w:val="24"/>
              </w:rPr>
              <w:t xml:space="preserve"> в расчете на один предмет. Максимальный балл ЕГЭ составил 296.</w:t>
            </w:r>
          </w:p>
          <w:p w:rsidR="00D04184" w:rsidRDefault="00D04184" w:rsidP="00D04184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Без вступительных испытаний были зачислены два студента:</w:t>
            </w:r>
          </w:p>
          <w:p w:rsidR="00D04184" w:rsidRPr="00AB2DB7" w:rsidRDefault="00D04184" w:rsidP="00D04184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Панасенко Л.С., </w:t>
            </w:r>
            <w:proofErr w:type="spellStart"/>
            <w:r>
              <w:rPr>
                <w:sz w:val="24"/>
              </w:rPr>
              <w:t>Якупов</w:t>
            </w:r>
            <w:proofErr w:type="spellEnd"/>
            <w:r>
              <w:rPr>
                <w:sz w:val="24"/>
              </w:rPr>
              <w:t xml:space="preserve"> Б.Д.</w:t>
            </w:r>
          </w:p>
          <w:p w:rsidR="00D04184" w:rsidRDefault="00D04184" w:rsidP="00D04184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На обучение </w:t>
            </w:r>
            <w:r w:rsidRPr="0022335D">
              <w:rPr>
                <w:sz w:val="24"/>
              </w:rPr>
              <w:t>по контракту принят 21 студент.</w:t>
            </w:r>
          </w:p>
          <w:p w:rsidR="00D04184" w:rsidRDefault="00D04184" w:rsidP="00D04184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Сверх КЦП принято </w:t>
            </w:r>
            <w:r w:rsidRPr="00AB2DB7">
              <w:rPr>
                <w:sz w:val="24"/>
              </w:rPr>
              <w:t>7 иностранных</w:t>
            </w:r>
            <w:r>
              <w:rPr>
                <w:sz w:val="24"/>
              </w:rPr>
              <w:t xml:space="preserve"> граждан.</w:t>
            </w:r>
          </w:p>
          <w:p w:rsidR="001C5A86" w:rsidRPr="0064122E" w:rsidRDefault="00D04184" w:rsidP="00D04184">
            <w:pPr>
              <w:spacing w:line="240" w:lineRule="auto"/>
              <w:ind w:firstLine="0"/>
              <w:jc w:val="left"/>
              <w:rPr>
                <w:sz w:val="24"/>
                <w:highlight w:val="darkGray"/>
              </w:rPr>
            </w:pPr>
            <w:r>
              <w:rPr>
                <w:sz w:val="24"/>
              </w:rPr>
              <w:t>Все абитуриенты, поступившие на направление подготовки 09.03.04, имеют балл ЕГЭ выше 252.</w:t>
            </w:r>
          </w:p>
        </w:tc>
      </w:tr>
      <w:tr w:rsidR="00D04184" w:rsidRPr="0064122E" w:rsidTr="00326F5D">
        <w:tc>
          <w:tcPr>
            <w:tcW w:w="851" w:type="dxa"/>
            <w:shd w:val="clear" w:color="auto" w:fill="FFFFFF" w:themeFill="background1"/>
          </w:tcPr>
          <w:p w:rsidR="00D04184" w:rsidRDefault="00D04184" w:rsidP="004235B7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3.6.2</w:t>
            </w:r>
          </w:p>
        </w:tc>
        <w:tc>
          <w:tcPr>
            <w:tcW w:w="3969" w:type="dxa"/>
            <w:shd w:val="clear" w:color="auto" w:fill="FFFFFF" w:themeFill="background1"/>
          </w:tcPr>
          <w:p w:rsidR="00D04184" w:rsidRDefault="00D04184" w:rsidP="004235B7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proofErr w:type="spellStart"/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>Профориентационная</w:t>
            </w:r>
            <w:proofErr w:type="spellEnd"/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 работа по ОП</w:t>
            </w:r>
          </w:p>
        </w:tc>
        <w:tc>
          <w:tcPr>
            <w:tcW w:w="1134" w:type="dxa"/>
            <w:shd w:val="clear" w:color="auto" w:fill="FFFFFF" w:themeFill="background1"/>
          </w:tcPr>
          <w:p w:rsidR="00D04184" w:rsidRPr="000470A7" w:rsidRDefault="00D04184" w:rsidP="004235B7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7512" w:type="dxa"/>
            <w:shd w:val="clear" w:color="auto" w:fill="FFFFFF" w:themeFill="background1"/>
          </w:tcPr>
          <w:p w:rsidR="00D04184" w:rsidRPr="00E7552A" w:rsidRDefault="00D04184" w:rsidP="004235B7">
            <w:pPr>
              <w:spacing w:line="240" w:lineRule="auto"/>
              <w:ind w:firstLine="0"/>
              <w:rPr>
                <w:sz w:val="24"/>
              </w:rPr>
            </w:pPr>
            <w:r w:rsidRPr="005A7EB2">
              <w:rPr>
                <w:sz w:val="24"/>
              </w:rPr>
              <w:t>В рамках элективных курсов для инженерных классов были реализованы программы дополнительного образования</w:t>
            </w:r>
            <w:r>
              <w:rPr>
                <w:sz w:val="24"/>
              </w:rPr>
              <w:t xml:space="preserve"> </w:t>
            </w:r>
            <w:r w:rsidRPr="005A7EB2">
              <w:rPr>
                <w:sz w:val="24"/>
              </w:rPr>
              <w:t>для учащихся «Про</w:t>
            </w:r>
            <w:r>
              <w:rPr>
                <w:sz w:val="24"/>
              </w:rPr>
              <w:t xml:space="preserve">граммирование на языке </w:t>
            </w:r>
            <w:proofErr w:type="spellStart"/>
            <w:r>
              <w:rPr>
                <w:sz w:val="24"/>
              </w:rPr>
              <w:t>Python</w:t>
            </w:r>
            <w:proofErr w:type="spellEnd"/>
            <w:r>
              <w:rPr>
                <w:sz w:val="24"/>
              </w:rPr>
              <w:t xml:space="preserve">», </w:t>
            </w:r>
            <w:r w:rsidRPr="005A7EB2">
              <w:rPr>
                <w:sz w:val="24"/>
              </w:rPr>
              <w:t xml:space="preserve">«Программирование на языке </w:t>
            </w:r>
            <w:proofErr w:type="spellStart"/>
            <w:r w:rsidRPr="005A7EB2">
              <w:rPr>
                <w:sz w:val="24"/>
              </w:rPr>
              <w:t>Java</w:t>
            </w:r>
            <w:proofErr w:type="spellEnd"/>
            <w:r w:rsidRPr="005A7EB2">
              <w:rPr>
                <w:sz w:val="24"/>
              </w:rPr>
              <w:t>» и «Углубленный курс информат</w:t>
            </w:r>
            <w:r>
              <w:rPr>
                <w:sz w:val="24"/>
              </w:rPr>
              <w:t>ики для будущих программистов».</w:t>
            </w:r>
          </w:p>
          <w:p w:rsidR="00D04184" w:rsidRDefault="00D04184" w:rsidP="004235B7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В рамках проекта каникулярная школа проведены две программы ДО «</w:t>
            </w:r>
            <w:r>
              <w:rPr>
                <w:sz w:val="24"/>
                <w:lang w:val="en-US"/>
              </w:rPr>
              <w:t>WEB</w:t>
            </w:r>
            <w:r>
              <w:rPr>
                <w:sz w:val="24"/>
              </w:rPr>
              <w:t>-программирование».</w:t>
            </w:r>
          </w:p>
          <w:p w:rsidR="00D04184" w:rsidRPr="005A7EB2" w:rsidRDefault="00D04184" w:rsidP="004235B7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Проведена дополнительная образовательная программа для школьников «Программирование (специальный курс)».</w:t>
            </w:r>
          </w:p>
          <w:p w:rsidR="00D04184" w:rsidRPr="00AD27BE" w:rsidRDefault="00D04184" w:rsidP="004235B7">
            <w:pPr>
              <w:spacing w:line="240" w:lineRule="auto"/>
              <w:ind w:firstLine="0"/>
              <w:rPr>
                <w:sz w:val="24"/>
              </w:rPr>
            </w:pPr>
            <w:r w:rsidRPr="00AD27BE">
              <w:rPr>
                <w:sz w:val="24"/>
              </w:rPr>
              <w:t>Проведены дни открытых дверей 07.04.19, 25.01.20.</w:t>
            </w:r>
          </w:p>
          <w:p w:rsidR="00D04184" w:rsidRPr="00691FF2" w:rsidRDefault="00D04184" w:rsidP="004235B7">
            <w:pPr>
              <w:spacing w:line="240" w:lineRule="auto"/>
              <w:ind w:firstLine="0"/>
              <w:rPr>
                <w:sz w:val="24"/>
              </w:rPr>
            </w:pPr>
            <w:r w:rsidRPr="00691FF2">
              <w:rPr>
                <w:sz w:val="24"/>
              </w:rPr>
              <w:t xml:space="preserve">Проведен </w:t>
            </w:r>
            <w:proofErr w:type="spellStart"/>
            <w:r w:rsidRPr="00691FF2">
              <w:rPr>
                <w:sz w:val="24"/>
              </w:rPr>
              <w:t>вебинар</w:t>
            </w:r>
            <w:proofErr w:type="spellEnd"/>
            <w:r w:rsidRPr="00691FF2">
              <w:rPr>
                <w:sz w:val="24"/>
              </w:rPr>
              <w:t xml:space="preserve"> «Чат-боты или эффективная коммуникация для решения бизнес-задач</w:t>
            </w:r>
            <w:r>
              <w:rPr>
                <w:sz w:val="24"/>
              </w:rPr>
              <w:t>».</w:t>
            </w:r>
          </w:p>
          <w:p w:rsidR="00D04184" w:rsidRPr="004311EF" w:rsidRDefault="00D04184" w:rsidP="004235B7">
            <w:pPr>
              <w:spacing w:line="240" w:lineRule="auto"/>
              <w:ind w:firstLine="0"/>
              <w:rPr>
                <w:sz w:val="24"/>
              </w:rPr>
            </w:pPr>
            <w:r w:rsidRPr="004311EF">
              <w:rPr>
                <w:sz w:val="24"/>
              </w:rPr>
              <w:t>Мероприятия, направленные на агитацию абитуриентов к поступлению в НИУ МИЭТ:</w:t>
            </w:r>
          </w:p>
          <w:p w:rsidR="00D04184" w:rsidRPr="004311EF" w:rsidRDefault="00D04184" w:rsidP="004235B7">
            <w:pPr>
              <w:spacing w:line="240" w:lineRule="auto"/>
              <w:ind w:firstLine="0"/>
              <w:rPr>
                <w:sz w:val="24"/>
              </w:rPr>
            </w:pPr>
            <w:r w:rsidRPr="004311EF">
              <w:rPr>
                <w:sz w:val="24"/>
              </w:rPr>
              <w:t>Подготовка и проведение научно-практической Конфере</w:t>
            </w:r>
            <w:r>
              <w:rPr>
                <w:sz w:val="24"/>
              </w:rPr>
              <w:t>нции учащихся «Творчество юных»- 2019, секция «ИТ и программирование».</w:t>
            </w:r>
          </w:p>
          <w:p w:rsidR="00D04184" w:rsidRPr="004311EF" w:rsidRDefault="00D04184" w:rsidP="004235B7">
            <w:pPr>
              <w:spacing w:line="240" w:lineRule="auto"/>
              <w:ind w:firstLine="0"/>
              <w:rPr>
                <w:sz w:val="24"/>
              </w:rPr>
            </w:pPr>
            <w:r w:rsidRPr="004311EF">
              <w:rPr>
                <w:sz w:val="24"/>
              </w:rPr>
              <w:t>Подготовка и проведение олимпиады РИТМ МИЭТ</w:t>
            </w:r>
            <w:r>
              <w:rPr>
                <w:sz w:val="24"/>
              </w:rPr>
              <w:t xml:space="preserve"> 2019 в части программирования</w:t>
            </w:r>
            <w:r w:rsidRPr="004311EF">
              <w:rPr>
                <w:sz w:val="24"/>
              </w:rPr>
              <w:t>.</w:t>
            </w:r>
          </w:p>
          <w:p w:rsidR="00D04184" w:rsidRPr="00991AB6" w:rsidRDefault="00D04184" w:rsidP="004235B7">
            <w:pPr>
              <w:spacing w:line="240" w:lineRule="auto"/>
              <w:ind w:firstLine="0"/>
              <w:rPr>
                <w:sz w:val="24"/>
                <w:highlight w:val="yellow"/>
              </w:rPr>
            </w:pPr>
            <w:r w:rsidRPr="00691FF2">
              <w:rPr>
                <w:sz w:val="24"/>
              </w:rPr>
              <w:t xml:space="preserve">Выступление с презентацией направлений подготовки в школе 1387. </w:t>
            </w:r>
          </w:p>
          <w:p w:rsidR="00D04184" w:rsidRPr="00691FF2" w:rsidRDefault="00D04184" w:rsidP="004235B7">
            <w:pPr>
              <w:spacing w:line="240" w:lineRule="auto"/>
              <w:ind w:firstLine="0"/>
              <w:rPr>
                <w:sz w:val="24"/>
              </w:rPr>
            </w:pPr>
            <w:r w:rsidRPr="00691FF2">
              <w:rPr>
                <w:sz w:val="24"/>
              </w:rPr>
              <w:t xml:space="preserve">Презентация ВУЗа и направлений подготовки в МАОУ </w:t>
            </w:r>
            <w:r>
              <w:rPr>
                <w:sz w:val="24"/>
              </w:rPr>
              <w:t>гимназии №32 г. Калининград, Лицее №1</w:t>
            </w:r>
            <w:r w:rsidRPr="005D2F6F">
              <w:rPr>
                <w:sz w:val="24"/>
              </w:rPr>
              <w:t xml:space="preserve"> им. А. А. Блока </w:t>
            </w:r>
            <w:r>
              <w:rPr>
                <w:sz w:val="24"/>
              </w:rPr>
              <w:t>г. Солнечногорск.</w:t>
            </w:r>
          </w:p>
          <w:p w:rsidR="00D04184" w:rsidRDefault="00D04184" w:rsidP="004235B7">
            <w:pPr>
              <w:spacing w:line="240" w:lineRule="auto"/>
              <w:ind w:firstLine="0"/>
              <w:rPr>
                <w:sz w:val="24"/>
              </w:rPr>
            </w:pPr>
            <w:r w:rsidRPr="00691FF2">
              <w:rPr>
                <w:sz w:val="24"/>
              </w:rPr>
              <w:t>Проведен этап физико-математической олим</w:t>
            </w:r>
            <w:r>
              <w:rPr>
                <w:sz w:val="24"/>
              </w:rPr>
              <w:t>пиады МИЭТ в г. Калининград, Лицее №1</w:t>
            </w:r>
            <w:r w:rsidRPr="005D2F6F">
              <w:rPr>
                <w:sz w:val="24"/>
              </w:rPr>
              <w:t xml:space="preserve"> им. А. А. Блока </w:t>
            </w:r>
            <w:r>
              <w:rPr>
                <w:sz w:val="24"/>
              </w:rPr>
              <w:t>г. Солнечногорск.</w:t>
            </w:r>
          </w:p>
          <w:p w:rsidR="00D04184" w:rsidRPr="00691FF2" w:rsidRDefault="00D04184" w:rsidP="004235B7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Взаимодействие со школами с целью организации </w:t>
            </w:r>
            <w:proofErr w:type="spellStart"/>
            <w:r>
              <w:rPr>
                <w:sz w:val="24"/>
              </w:rPr>
              <w:t>профориентационных</w:t>
            </w:r>
            <w:proofErr w:type="spellEnd"/>
            <w:r>
              <w:rPr>
                <w:sz w:val="24"/>
              </w:rPr>
              <w:t xml:space="preserve"> мероприятий в г. Переславль-Залесский.</w:t>
            </w:r>
          </w:p>
          <w:p w:rsidR="00D04184" w:rsidRPr="004311EF" w:rsidRDefault="00D04184" w:rsidP="004235B7">
            <w:pPr>
              <w:spacing w:line="240" w:lineRule="auto"/>
              <w:ind w:firstLine="0"/>
              <w:rPr>
                <w:sz w:val="24"/>
              </w:rPr>
            </w:pPr>
            <w:r w:rsidRPr="004311EF">
              <w:rPr>
                <w:sz w:val="24"/>
              </w:rPr>
              <w:t>Для привлечения школьников на обучение по целевому набору осуществляется взаимодействие с организациями,</w:t>
            </w:r>
            <w:r>
              <w:rPr>
                <w:sz w:val="24"/>
              </w:rPr>
              <w:t xml:space="preserve"> заинтересованными в заключении </w:t>
            </w:r>
            <w:r w:rsidRPr="004311EF">
              <w:rPr>
                <w:sz w:val="24"/>
              </w:rPr>
              <w:t>договоров с абитуриентами: ООО «</w:t>
            </w:r>
            <w:proofErr w:type="spellStart"/>
            <w:r w:rsidRPr="004311EF">
              <w:rPr>
                <w:sz w:val="24"/>
              </w:rPr>
              <w:t>Гринсайт</w:t>
            </w:r>
            <w:proofErr w:type="spellEnd"/>
            <w:r w:rsidRPr="004311EF">
              <w:rPr>
                <w:sz w:val="24"/>
              </w:rPr>
              <w:t>», АО «НИИ «</w:t>
            </w:r>
            <w:proofErr w:type="spellStart"/>
            <w:r w:rsidRPr="004311EF">
              <w:rPr>
                <w:sz w:val="24"/>
              </w:rPr>
              <w:t>Субмикрон</w:t>
            </w:r>
            <w:proofErr w:type="spellEnd"/>
            <w:r w:rsidRPr="004311EF">
              <w:rPr>
                <w:sz w:val="24"/>
              </w:rPr>
              <w:t>», ООО «</w:t>
            </w:r>
            <w:proofErr w:type="spellStart"/>
            <w:r w:rsidRPr="004311EF">
              <w:rPr>
                <w:sz w:val="24"/>
              </w:rPr>
              <w:t>Радис</w:t>
            </w:r>
            <w:proofErr w:type="spellEnd"/>
            <w:r w:rsidRPr="004311EF">
              <w:rPr>
                <w:sz w:val="24"/>
              </w:rPr>
              <w:t xml:space="preserve"> РРЛ», ООО «КОМПНЕТ», </w:t>
            </w:r>
            <w:r w:rsidRPr="001136B3">
              <w:rPr>
                <w:sz w:val="24"/>
              </w:rPr>
              <w:t>АО НПЦ «ЭЛВИС»</w:t>
            </w:r>
            <w:r w:rsidRPr="004311EF">
              <w:rPr>
                <w:sz w:val="24"/>
              </w:rPr>
              <w:t xml:space="preserve">, Группа компаний </w:t>
            </w:r>
            <w:proofErr w:type="spellStart"/>
            <w:r w:rsidRPr="004311EF">
              <w:rPr>
                <w:sz w:val="24"/>
              </w:rPr>
              <w:t>АйТи</w:t>
            </w:r>
            <w:proofErr w:type="spellEnd"/>
            <w:r w:rsidRPr="004311EF">
              <w:rPr>
                <w:sz w:val="24"/>
              </w:rPr>
              <w:t>.</w:t>
            </w:r>
          </w:p>
          <w:p w:rsidR="00D04184" w:rsidRPr="000470A7" w:rsidRDefault="00D04184" w:rsidP="004235B7">
            <w:pPr>
              <w:spacing w:line="240" w:lineRule="auto"/>
              <w:ind w:firstLine="0"/>
              <w:rPr>
                <w:sz w:val="24"/>
              </w:rPr>
            </w:pPr>
            <w:r w:rsidRPr="00AD27BE">
              <w:rPr>
                <w:sz w:val="24"/>
              </w:rPr>
              <w:t>По результатам ме</w:t>
            </w:r>
            <w:r>
              <w:rPr>
                <w:sz w:val="24"/>
              </w:rPr>
              <w:t>роприятий в первом семестре 2019/20 г. собрано 76</w:t>
            </w:r>
            <w:r w:rsidRPr="00AD27BE">
              <w:rPr>
                <w:sz w:val="24"/>
              </w:rPr>
              <w:t xml:space="preserve"> анкет потенциальных абитуриентов.</w:t>
            </w:r>
          </w:p>
        </w:tc>
      </w:tr>
      <w:tr w:rsidR="00AA4D2D" w:rsidRPr="0064122E" w:rsidTr="00326F5D">
        <w:tc>
          <w:tcPr>
            <w:tcW w:w="851" w:type="dxa"/>
            <w:shd w:val="clear" w:color="auto" w:fill="FFFFFF" w:themeFill="background1"/>
          </w:tcPr>
          <w:p w:rsidR="00AA4D2D" w:rsidRPr="00AA4D2D" w:rsidRDefault="00AA4D2D" w:rsidP="00326F5D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 w:rsidRPr="00AA4D2D">
              <w:rPr>
                <w:b/>
                <w:sz w:val="24"/>
              </w:rPr>
              <w:lastRenderedPageBreak/>
              <w:t>3.6.3</w:t>
            </w:r>
          </w:p>
        </w:tc>
        <w:tc>
          <w:tcPr>
            <w:tcW w:w="3969" w:type="dxa"/>
            <w:shd w:val="clear" w:color="auto" w:fill="FFFFFF" w:themeFill="background1"/>
          </w:tcPr>
          <w:p w:rsidR="00AA4D2D" w:rsidRDefault="00AA4D2D" w:rsidP="004235B7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bCs/>
                <w:sz w:val="24"/>
              </w:rPr>
              <w:t>Проведение мониторинга востребованности выпускников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AA4D2D" w:rsidRPr="000470A7" w:rsidRDefault="00AA4D2D" w:rsidP="004235B7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7512" w:type="dxa"/>
            <w:shd w:val="clear" w:color="auto" w:fill="FFFFFF" w:themeFill="background1"/>
          </w:tcPr>
          <w:p w:rsidR="00AA4D2D" w:rsidRPr="00991AB6" w:rsidRDefault="00AA4D2D" w:rsidP="004235B7">
            <w:pPr>
              <w:spacing w:line="240" w:lineRule="auto"/>
              <w:ind w:firstLine="0"/>
              <w:jc w:val="left"/>
              <w:rPr>
                <w:sz w:val="24"/>
                <w:highlight w:val="yellow"/>
              </w:rPr>
            </w:pPr>
            <w:r w:rsidRPr="00023C90">
              <w:rPr>
                <w:sz w:val="24"/>
              </w:rPr>
              <w:t xml:space="preserve">Из 38 </w:t>
            </w:r>
            <w:r w:rsidRPr="00E04D22">
              <w:rPr>
                <w:sz w:val="24"/>
              </w:rPr>
              <w:t xml:space="preserve">выпускников </w:t>
            </w:r>
            <w:proofErr w:type="spellStart"/>
            <w:r w:rsidRPr="00E04D22">
              <w:rPr>
                <w:sz w:val="24"/>
              </w:rPr>
              <w:t>бакалавриата</w:t>
            </w:r>
            <w:proofErr w:type="spellEnd"/>
            <w:r w:rsidRPr="00E04D22">
              <w:rPr>
                <w:sz w:val="24"/>
              </w:rPr>
              <w:t xml:space="preserve"> 26 продолжили обучение в магистратуре, остальные трудоустроены по специальности и смежным со специальностью профессиям. 24 </w:t>
            </w:r>
            <w:r>
              <w:rPr>
                <w:sz w:val="24"/>
              </w:rPr>
              <w:t xml:space="preserve">бакалавра </w:t>
            </w:r>
            <w:r w:rsidRPr="00E04D22">
              <w:rPr>
                <w:sz w:val="24"/>
              </w:rPr>
              <w:t>из других ВУЗов</w:t>
            </w:r>
            <w:r>
              <w:rPr>
                <w:sz w:val="24"/>
              </w:rPr>
              <w:t xml:space="preserve"> поступили на программы магистратуры по направлению 09.04.04 «Программная инженерия» и проходят практику в организациях-партнерах</w:t>
            </w:r>
            <w:r w:rsidRPr="00E04D22">
              <w:rPr>
                <w:sz w:val="24"/>
              </w:rPr>
              <w:t>.</w:t>
            </w:r>
          </w:p>
          <w:p w:rsidR="00AA4D2D" w:rsidRPr="00991AB6" w:rsidRDefault="00AA4D2D" w:rsidP="004235B7">
            <w:pPr>
              <w:spacing w:line="240" w:lineRule="auto"/>
              <w:ind w:firstLine="0"/>
              <w:jc w:val="left"/>
              <w:rPr>
                <w:i/>
                <w:sz w:val="24"/>
                <w:highlight w:val="yellow"/>
              </w:rPr>
            </w:pPr>
            <w:r>
              <w:rPr>
                <w:sz w:val="24"/>
              </w:rPr>
              <w:t>23</w:t>
            </w:r>
            <w:r w:rsidRPr="00E04D22">
              <w:rPr>
                <w:sz w:val="24"/>
              </w:rPr>
              <w:t xml:space="preserve"> выпускника после поступления в магистратуру продолжил трудовую деятельность в компании, где проходил практику.</w:t>
            </w:r>
          </w:p>
        </w:tc>
      </w:tr>
      <w:tr w:rsidR="00AA4D2D" w:rsidRPr="0064122E" w:rsidTr="00326F5D">
        <w:tc>
          <w:tcPr>
            <w:tcW w:w="851" w:type="dxa"/>
            <w:shd w:val="clear" w:color="auto" w:fill="FFFFFF" w:themeFill="background1"/>
          </w:tcPr>
          <w:p w:rsidR="00AA4D2D" w:rsidRPr="00AA4D2D" w:rsidRDefault="00AA4D2D" w:rsidP="00326F5D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 w:rsidRPr="00AA4D2D">
              <w:rPr>
                <w:b/>
                <w:sz w:val="24"/>
              </w:rPr>
              <w:t>3.6.4</w:t>
            </w:r>
          </w:p>
        </w:tc>
        <w:tc>
          <w:tcPr>
            <w:tcW w:w="3969" w:type="dxa"/>
            <w:shd w:val="clear" w:color="auto" w:fill="FFFFFF" w:themeFill="background1"/>
          </w:tcPr>
          <w:p w:rsidR="00AA4D2D" w:rsidRDefault="00AA4D2D" w:rsidP="004235B7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>Отзывы/запросы работодателей</w:t>
            </w:r>
          </w:p>
        </w:tc>
        <w:tc>
          <w:tcPr>
            <w:tcW w:w="1134" w:type="dxa"/>
            <w:shd w:val="clear" w:color="auto" w:fill="FFFFFF" w:themeFill="background1"/>
          </w:tcPr>
          <w:p w:rsidR="00AA4D2D" w:rsidRPr="000470A7" w:rsidRDefault="00AA4D2D" w:rsidP="004235B7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7512" w:type="dxa"/>
            <w:shd w:val="clear" w:color="auto" w:fill="FFFFFF" w:themeFill="background1"/>
          </w:tcPr>
          <w:p w:rsidR="00AA4D2D" w:rsidRPr="007E4BE0" w:rsidRDefault="00AA4D2D" w:rsidP="004235B7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7E4BE0">
              <w:rPr>
                <w:sz w:val="24"/>
              </w:rPr>
              <w:t>Пришли положительные отзывы о работе выпускников из следующих организаций:</w:t>
            </w:r>
          </w:p>
          <w:p w:rsidR="00AA4D2D" w:rsidRPr="007E4BE0" w:rsidRDefault="00AA4D2D" w:rsidP="004235B7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1136B3">
              <w:rPr>
                <w:sz w:val="24"/>
              </w:rPr>
              <w:t>От ор</w:t>
            </w:r>
            <w:r>
              <w:rPr>
                <w:sz w:val="24"/>
              </w:rPr>
              <w:t xml:space="preserve">ганизации ООО «Терминальные технологии» </w:t>
            </w:r>
            <w:r w:rsidRPr="001136B3">
              <w:rPr>
                <w:sz w:val="24"/>
              </w:rPr>
              <w:t>на следующих выпускников:</w:t>
            </w:r>
            <w:r>
              <w:rPr>
                <w:sz w:val="24"/>
              </w:rPr>
              <w:t xml:space="preserve"> Петров Е.Н.</w:t>
            </w:r>
          </w:p>
          <w:p w:rsidR="00AA4D2D" w:rsidRPr="00E50A82" w:rsidRDefault="00AA4D2D" w:rsidP="004235B7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1136B3">
              <w:rPr>
                <w:sz w:val="24"/>
              </w:rPr>
              <w:t xml:space="preserve">От </w:t>
            </w:r>
            <w:r w:rsidRPr="00E50A82">
              <w:rPr>
                <w:sz w:val="24"/>
              </w:rPr>
              <w:t xml:space="preserve">организации ПАО </w:t>
            </w:r>
            <w:r>
              <w:rPr>
                <w:sz w:val="24"/>
              </w:rPr>
              <w:t xml:space="preserve">НПО </w:t>
            </w:r>
            <w:r w:rsidRPr="00E50A82">
              <w:rPr>
                <w:sz w:val="24"/>
              </w:rPr>
              <w:t>«Алмаз» на</w:t>
            </w:r>
            <w:r>
              <w:rPr>
                <w:sz w:val="24"/>
              </w:rPr>
              <w:t xml:space="preserve"> следующих выпускников: </w:t>
            </w:r>
            <w:proofErr w:type="spellStart"/>
            <w:r>
              <w:rPr>
                <w:sz w:val="24"/>
              </w:rPr>
              <w:t>Цымбалов</w:t>
            </w:r>
            <w:proofErr w:type="spellEnd"/>
            <w:r>
              <w:rPr>
                <w:sz w:val="24"/>
              </w:rPr>
              <w:t> С.В.</w:t>
            </w:r>
          </w:p>
          <w:p w:rsidR="00AA4D2D" w:rsidRPr="00991AB6" w:rsidRDefault="00AA4D2D" w:rsidP="004235B7">
            <w:pPr>
              <w:spacing w:line="240" w:lineRule="auto"/>
              <w:ind w:firstLine="0"/>
              <w:jc w:val="left"/>
              <w:rPr>
                <w:i/>
                <w:sz w:val="24"/>
                <w:highlight w:val="yellow"/>
              </w:rPr>
            </w:pPr>
            <w:r w:rsidRPr="007E4BE0">
              <w:rPr>
                <w:sz w:val="24"/>
              </w:rPr>
              <w:t xml:space="preserve">Работодатели заинтересованы </w:t>
            </w:r>
            <w:proofErr w:type="gramStart"/>
            <w:r w:rsidRPr="007E4BE0">
              <w:rPr>
                <w:sz w:val="24"/>
              </w:rPr>
              <w:t>в том, что бы</w:t>
            </w:r>
            <w:proofErr w:type="gramEnd"/>
            <w:r w:rsidRPr="007E4BE0">
              <w:rPr>
                <w:sz w:val="24"/>
              </w:rPr>
              <w:t xml:space="preserve"> выпускники </w:t>
            </w:r>
            <w:proofErr w:type="spellStart"/>
            <w:r w:rsidRPr="007E4BE0">
              <w:rPr>
                <w:sz w:val="24"/>
              </w:rPr>
              <w:t>бакалавриата</w:t>
            </w:r>
            <w:proofErr w:type="spellEnd"/>
            <w:r w:rsidRPr="007E4BE0">
              <w:rPr>
                <w:sz w:val="24"/>
              </w:rPr>
              <w:t xml:space="preserve">, планирующие поступать на программу магистратуры по соответствующему направлению подготовки, проходили у них практику с дальнейшим трудоустройством в компании, что качественно улучшит подготовку магистранта к работе на конкретной должности предприятия. </w:t>
            </w:r>
          </w:p>
        </w:tc>
      </w:tr>
      <w:tr w:rsidR="00AA4D2D" w:rsidRPr="0064122E" w:rsidTr="00326F5D">
        <w:tc>
          <w:tcPr>
            <w:tcW w:w="851" w:type="dxa"/>
            <w:shd w:val="clear" w:color="auto" w:fill="FFFFFF" w:themeFill="background1"/>
          </w:tcPr>
          <w:p w:rsidR="00AA4D2D" w:rsidRPr="00AA4D2D" w:rsidRDefault="00AA4D2D" w:rsidP="00326F5D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 w:rsidRPr="00AA4D2D">
              <w:rPr>
                <w:b/>
                <w:sz w:val="24"/>
              </w:rPr>
              <w:t>3.6.5</w:t>
            </w:r>
          </w:p>
        </w:tc>
        <w:tc>
          <w:tcPr>
            <w:tcW w:w="3969" w:type="dxa"/>
            <w:shd w:val="clear" w:color="auto" w:fill="FFFFFF" w:themeFill="background1"/>
          </w:tcPr>
          <w:p w:rsidR="00AA4D2D" w:rsidRDefault="00AA4D2D" w:rsidP="004235B7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>Обучение в магистратуре (для выпускников бакалаврской ОП)/аспирантуре (для выпускников магистерской ОП)</w:t>
            </w:r>
          </w:p>
        </w:tc>
        <w:tc>
          <w:tcPr>
            <w:tcW w:w="1134" w:type="dxa"/>
            <w:shd w:val="clear" w:color="auto" w:fill="FFFFFF" w:themeFill="background1"/>
          </w:tcPr>
          <w:p w:rsidR="00AA4D2D" w:rsidRDefault="00AA4D2D" w:rsidP="004235B7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7512" w:type="dxa"/>
            <w:shd w:val="clear" w:color="auto" w:fill="FFFFFF" w:themeFill="background1"/>
          </w:tcPr>
          <w:p w:rsidR="00AA4D2D" w:rsidRPr="005A7EB2" w:rsidRDefault="00AA4D2D" w:rsidP="004235B7">
            <w:pPr>
              <w:spacing w:line="240" w:lineRule="auto"/>
              <w:ind w:firstLine="0"/>
              <w:jc w:val="left"/>
              <w:rPr>
                <w:i/>
                <w:sz w:val="24"/>
                <w:highlight w:val="yellow"/>
              </w:rPr>
            </w:pPr>
            <w:r w:rsidRPr="00023C90">
              <w:rPr>
                <w:sz w:val="24"/>
              </w:rPr>
              <w:t xml:space="preserve">Из 38 </w:t>
            </w:r>
            <w:r w:rsidRPr="00C64D62">
              <w:rPr>
                <w:sz w:val="24"/>
              </w:rPr>
              <w:t xml:space="preserve">выпускников </w:t>
            </w:r>
            <w:proofErr w:type="spellStart"/>
            <w:r w:rsidRPr="00C64D62">
              <w:rPr>
                <w:sz w:val="24"/>
              </w:rPr>
              <w:t>бакалавриата</w:t>
            </w:r>
            <w:proofErr w:type="spellEnd"/>
            <w:r w:rsidRPr="00C64D62">
              <w:rPr>
                <w:sz w:val="24"/>
              </w:rPr>
              <w:t xml:space="preserve"> направления 09.03.04 2019 года</w:t>
            </w:r>
            <w:r>
              <w:rPr>
                <w:sz w:val="24"/>
              </w:rPr>
              <w:t xml:space="preserve"> </w:t>
            </w:r>
            <w:r w:rsidRPr="00C64D62">
              <w:rPr>
                <w:sz w:val="24"/>
              </w:rPr>
              <w:t>26 человек поступили на программу магистратуры</w:t>
            </w:r>
            <w:r>
              <w:rPr>
                <w:sz w:val="24"/>
              </w:rPr>
              <w:t xml:space="preserve"> по направлению 09.04.04</w:t>
            </w:r>
            <w:r w:rsidRPr="00C64D62">
              <w:rPr>
                <w:sz w:val="24"/>
              </w:rPr>
              <w:t>.</w:t>
            </w:r>
          </w:p>
        </w:tc>
      </w:tr>
      <w:tr w:rsidR="00AA4D2D" w:rsidRPr="0064122E" w:rsidTr="00326F5D">
        <w:tc>
          <w:tcPr>
            <w:tcW w:w="851" w:type="dxa"/>
            <w:shd w:val="clear" w:color="auto" w:fill="FFFFFF" w:themeFill="background1"/>
          </w:tcPr>
          <w:p w:rsidR="00AA4D2D" w:rsidRPr="00AA4D2D" w:rsidRDefault="00AA4D2D" w:rsidP="00326F5D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 w:rsidRPr="00AA4D2D">
              <w:rPr>
                <w:b/>
                <w:sz w:val="24"/>
              </w:rPr>
              <w:lastRenderedPageBreak/>
              <w:t>3.6.6</w:t>
            </w:r>
          </w:p>
        </w:tc>
        <w:tc>
          <w:tcPr>
            <w:tcW w:w="3969" w:type="dxa"/>
            <w:shd w:val="clear" w:color="auto" w:fill="FFFFFF" w:themeFill="background1"/>
          </w:tcPr>
          <w:p w:rsidR="00AA4D2D" w:rsidRDefault="00AA4D2D" w:rsidP="004235B7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>Другое</w:t>
            </w:r>
          </w:p>
        </w:tc>
        <w:tc>
          <w:tcPr>
            <w:tcW w:w="1134" w:type="dxa"/>
            <w:shd w:val="clear" w:color="auto" w:fill="FFFFFF" w:themeFill="background1"/>
          </w:tcPr>
          <w:p w:rsidR="00AA4D2D" w:rsidRPr="000470A7" w:rsidRDefault="00AA4D2D" w:rsidP="004235B7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7512" w:type="dxa"/>
            <w:shd w:val="clear" w:color="auto" w:fill="FFFFFF" w:themeFill="background1"/>
          </w:tcPr>
          <w:p w:rsidR="00AA4D2D" w:rsidRPr="000470A7" w:rsidRDefault="00AA4D2D" w:rsidP="004235B7">
            <w:pPr>
              <w:spacing w:line="240" w:lineRule="auto"/>
              <w:ind w:firstLine="0"/>
              <w:jc w:val="left"/>
              <w:rPr>
                <w:sz w:val="24"/>
              </w:rPr>
            </w:pPr>
          </w:p>
        </w:tc>
      </w:tr>
      <w:tr w:rsidR="001C5A86" w:rsidRPr="0064122E" w:rsidTr="00326F5D">
        <w:tc>
          <w:tcPr>
            <w:tcW w:w="13466" w:type="dxa"/>
            <w:gridSpan w:val="4"/>
            <w:shd w:val="clear" w:color="auto" w:fill="FFFFFF" w:themeFill="background1"/>
          </w:tcPr>
          <w:p w:rsidR="001C5A86" w:rsidRPr="0064122E" w:rsidRDefault="001C5A86" w:rsidP="00F809FD">
            <w:pPr>
              <w:spacing w:line="240" w:lineRule="auto"/>
              <w:ind w:firstLine="0"/>
              <w:jc w:val="center"/>
              <w:rPr>
                <w:sz w:val="24"/>
                <w:highlight w:val="darkGray"/>
              </w:rPr>
            </w:pPr>
            <w:r w:rsidRPr="00E44412">
              <w:rPr>
                <w:b/>
                <w:sz w:val="24"/>
              </w:rPr>
              <w:t xml:space="preserve">Аналитическая часть </w:t>
            </w:r>
            <w:r w:rsidRPr="00E44412">
              <w:rPr>
                <w:i/>
                <w:sz w:val="24"/>
              </w:rPr>
              <w:t xml:space="preserve">(анализ информации подраздела </w:t>
            </w:r>
            <w:r w:rsidRPr="00E44412">
              <w:rPr>
                <w:b/>
                <w:i/>
                <w:sz w:val="24"/>
              </w:rPr>
              <w:t>в  динамике</w:t>
            </w:r>
            <w:r w:rsidR="00E44412" w:rsidRPr="00D50FF0">
              <w:rPr>
                <w:b/>
                <w:i/>
                <w:sz w:val="24"/>
              </w:rPr>
              <w:t xml:space="preserve"> в сравнении с предыдущими годами с обязательным приведением цифр и фактов за этот и предыдущие года</w:t>
            </w:r>
            <w:r w:rsidR="00E44412" w:rsidRPr="00D50FF0">
              <w:rPr>
                <w:i/>
                <w:sz w:val="24"/>
              </w:rPr>
              <w:t>)</w:t>
            </w:r>
          </w:p>
        </w:tc>
      </w:tr>
      <w:tr w:rsidR="00E44412" w:rsidRPr="00B91463" w:rsidTr="004235B7">
        <w:trPr>
          <w:trHeight w:val="730"/>
        </w:trPr>
        <w:tc>
          <w:tcPr>
            <w:tcW w:w="13466" w:type="dxa"/>
            <w:gridSpan w:val="4"/>
            <w:vAlign w:val="center"/>
          </w:tcPr>
          <w:p w:rsidR="00E44412" w:rsidRPr="00B91463" w:rsidRDefault="00E44412" w:rsidP="004235B7">
            <w:pPr>
              <w:spacing w:line="240" w:lineRule="auto"/>
              <w:ind w:firstLine="0"/>
              <w:rPr>
                <w:sz w:val="24"/>
              </w:rPr>
            </w:pPr>
            <w:r w:rsidRPr="00B91463">
              <w:rPr>
                <w:sz w:val="24"/>
              </w:rPr>
              <w:t xml:space="preserve">В результате проведения анализа показателей приема прошлых лет, была выявлена положительная динамика: </w:t>
            </w:r>
          </w:p>
          <w:p w:rsidR="00E44412" w:rsidRDefault="00E44412" w:rsidP="004235B7">
            <w:pPr>
              <w:spacing w:line="240" w:lineRule="auto"/>
              <w:ind w:firstLine="0"/>
              <w:rPr>
                <w:sz w:val="24"/>
              </w:rPr>
            </w:pPr>
            <w:r w:rsidRPr="00B91463">
              <w:rPr>
                <w:sz w:val="24"/>
              </w:rPr>
              <w:t>- средний балл ЕГЭ по направлению вырос с 82,07 до 86,69</w:t>
            </w:r>
            <w:r>
              <w:rPr>
                <w:sz w:val="24"/>
              </w:rPr>
              <w:t>;</w:t>
            </w:r>
          </w:p>
          <w:p w:rsidR="00E44412" w:rsidRPr="00B91463" w:rsidRDefault="00E44412" w:rsidP="004235B7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- проходной балл ЕГЭ </w:t>
            </w:r>
            <w:r w:rsidRPr="00B91463">
              <w:rPr>
                <w:sz w:val="24"/>
              </w:rPr>
              <w:t>по направлению вырос с</w:t>
            </w:r>
            <w:r>
              <w:rPr>
                <w:sz w:val="24"/>
              </w:rPr>
              <w:t xml:space="preserve"> 239 в 2018г. до 252 в 2019г.</w:t>
            </w:r>
          </w:p>
          <w:p w:rsidR="00E44412" w:rsidRPr="00AB2DB7" w:rsidRDefault="00E44412" w:rsidP="004235B7">
            <w:pPr>
              <w:spacing w:line="240" w:lineRule="auto"/>
              <w:ind w:firstLine="0"/>
              <w:rPr>
                <w:sz w:val="24"/>
              </w:rPr>
            </w:pPr>
            <w:r w:rsidRPr="00AD27BE">
              <w:rPr>
                <w:sz w:val="24"/>
              </w:rPr>
              <w:t>- количество иностранных граждан, пос</w:t>
            </w:r>
            <w:r>
              <w:rPr>
                <w:sz w:val="24"/>
              </w:rPr>
              <w:t>тупивших на направление 09.03.04</w:t>
            </w:r>
            <w:r w:rsidRPr="00AD27BE">
              <w:rPr>
                <w:sz w:val="24"/>
              </w:rPr>
              <w:t xml:space="preserve">, </w:t>
            </w:r>
            <w:r w:rsidRPr="00023C90">
              <w:rPr>
                <w:sz w:val="24"/>
              </w:rPr>
              <w:t xml:space="preserve">увеличивается – </w:t>
            </w:r>
            <w:r>
              <w:rPr>
                <w:sz w:val="24"/>
              </w:rPr>
              <w:t>5, 6,</w:t>
            </w:r>
            <w:r w:rsidRPr="00AB2DB7">
              <w:rPr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 w:rsidRPr="00AB2DB7">
              <w:rPr>
                <w:sz w:val="24"/>
              </w:rPr>
              <w:t xml:space="preserve"> </w:t>
            </w:r>
            <w:r w:rsidRPr="00023C90">
              <w:rPr>
                <w:sz w:val="24"/>
              </w:rPr>
              <w:t xml:space="preserve">студентов </w:t>
            </w:r>
            <w:r w:rsidRPr="00AB2DB7">
              <w:rPr>
                <w:sz w:val="24"/>
              </w:rPr>
              <w:t>соответственно;</w:t>
            </w:r>
          </w:p>
          <w:p w:rsidR="00E44412" w:rsidRPr="00991AB6" w:rsidRDefault="00E44412" w:rsidP="004235B7">
            <w:pPr>
              <w:spacing w:line="240" w:lineRule="auto"/>
              <w:ind w:firstLine="0"/>
              <w:rPr>
                <w:sz w:val="24"/>
                <w:highlight w:val="yellow"/>
              </w:rPr>
            </w:pPr>
            <w:r>
              <w:rPr>
                <w:sz w:val="24"/>
              </w:rPr>
              <w:t xml:space="preserve">- </w:t>
            </w:r>
            <w:r w:rsidRPr="00B91463">
              <w:rPr>
                <w:sz w:val="24"/>
              </w:rPr>
              <w:t>набор по договорам об оказани</w:t>
            </w:r>
            <w:r>
              <w:rPr>
                <w:sz w:val="24"/>
              </w:rPr>
              <w:t xml:space="preserve">и платных образовательных услуг остался на прежнем уровне 2017г. - </w:t>
            </w:r>
            <w:r w:rsidRPr="00B91463">
              <w:rPr>
                <w:sz w:val="24"/>
              </w:rPr>
              <w:t>6, 2018г</w:t>
            </w:r>
            <w:r>
              <w:rPr>
                <w:sz w:val="24"/>
              </w:rPr>
              <w:t>. -</w:t>
            </w:r>
            <w:r w:rsidRPr="0022335D">
              <w:rPr>
                <w:sz w:val="24"/>
              </w:rPr>
              <w:t xml:space="preserve"> 22, </w:t>
            </w:r>
            <w:r>
              <w:rPr>
                <w:sz w:val="24"/>
              </w:rPr>
              <w:t>2019г. -</w:t>
            </w:r>
            <w:r w:rsidRPr="0022335D">
              <w:rPr>
                <w:sz w:val="24"/>
              </w:rPr>
              <w:t xml:space="preserve"> 21</w:t>
            </w:r>
            <w:r>
              <w:rPr>
                <w:sz w:val="24"/>
              </w:rPr>
              <w:t>;</w:t>
            </w:r>
          </w:p>
          <w:p w:rsidR="00E44412" w:rsidRPr="00B91463" w:rsidRDefault="00E44412" w:rsidP="004235B7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B91463">
              <w:rPr>
                <w:sz w:val="24"/>
              </w:rPr>
              <w:t xml:space="preserve">по программе магистратуры </w:t>
            </w:r>
            <w:r>
              <w:rPr>
                <w:sz w:val="24"/>
              </w:rPr>
              <w:t>продолжают</w:t>
            </w:r>
            <w:r w:rsidRPr="00B91463">
              <w:rPr>
                <w:sz w:val="24"/>
              </w:rPr>
              <w:t xml:space="preserve"> обучение</w:t>
            </w:r>
            <w:r>
              <w:rPr>
                <w:sz w:val="24"/>
              </w:rPr>
              <w:t xml:space="preserve"> 2018г. </w:t>
            </w:r>
            <w:r w:rsidRPr="00C64D62">
              <w:rPr>
                <w:sz w:val="24"/>
              </w:rPr>
              <w:t>– 25, 2019г. – 26, что</w:t>
            </w:r>
            <w:r>
              <w:rPr>
                <w:sz w:val="24"/>
              </w:rPr>
              <w:t xml:space="preserve"> составляет большую часть выпускников </w:t>
            </w:r>
            <w:proofErr w:type="spellStart"/>
            <w:r>
              <w:rPr>
                <w:sz w:val="24"/>
              </w:rPr>
              <w:t>бакалавриата</w:t>
            </w:r>
            <w:proofErr w:type="spellEnd"/>
            <w:r>
              <w:rPr>
                <w:sz w:val="24"/>
              </w:rPr>
              <w:t>.</w:t>
            </w:r>
          </w:p>
          <w:p w:rsidR="00E44412" w:rsidRPr="00B91463" w:rsidRDefault="00E44412" w:rsidP="004235B7">
            <w:pPr>
              <w:spacing w:line="240" w:lineRule="auto"/>
              <w:ind w:firstLine="0"/>
              <w:rPr>
                <w:sz w:val="24"/>
              </w:rPr>
            </w:pPr>
            <w:r w:rsidRPr="00B91463">
              <w:rPr>
                <w:sz w:val="24"/>
              </w:rPr>
              <w:t>Все выпускники программы магистратуры последних трех лет трудоустроены.</w:t>
            </w:r>
          </w:p>
          <w:p w:rsidR="00E44412" w:rsidRDefault="00E44412" w:rsidP="004235B7">
            <w:pPr>
              <w:spacing w:line="240" w:lineRule="auto"/>
              <w:ind w:firstLine="0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5A7EB2">
              <w:rPr>
                <w:sz w:val="24"/>
              </w:rPr>
              <w:t xml:space="preserve">Увеличивается количество мероприятий по </w:t>
            </w:r>
            <w:proofErr w:type="spellStart"/>
            <w:r w:rsidRPr="005A7EB2">
              <w:rPr>
                <w:rFonts w:eastAsiaTheme="minorHAnsi"/>
                <w:bCs/>
                <w:color w:val="000000"/>
                <w:sz w:val="24"/>
                <w:lang w:eastAsia="en-US"/>
              </w:rPr>
              <w:t>профориентационной</w:t>
            </w:r>
            <w:proofErr w:type="spellEnd"/>
            <w:r w:rsidRPr="005A7EB2"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 деятельности, проводятся выездные региональные мероприятия, привлекающие </w:t>
            </w: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>контингент.</w:t>
            </w:r>
          </w:p>
          <w:p w:rsidR="00E44412" w:rsidRDefault="00E44412" w:rsidP="004235B7">
            <w:pPr>
              <w:spacing w:line="240" w:lineRule="auto"/>
              <w:ind w:firstLine="0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5A7EB2">
              <w:rPr>
                <w:rFonts w:eastAsiaTheme="minorHAnsi"/>
                <w:bCs/>
                <w:color w:val="000000"/>
                <w:sz w:val="24"/>
                <w:lang w:eastAsia="en-US"/>
              </w:rPr>
              <w:t>Организуются программы дополнительного</w:t>
            </w: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 образования и дополнительные профессиональные </w:t>
            </w:r>
            <w:r w:rsidRPr="005A7EB2">
              <w:rPr>
                <w:rFonts w:eastAsiaTheme="minorHAnsi"/>
                <w:bCs/>
                <w:color w:val="000000"/>
                <w:sz w:val="24"/>
                <w:lang w:eastAsia="en-US"/>
              </w:rPr>
              <w:t>программы повышения квалификации</w:t>
            </w:r>
          </w:p>
          <w:p w:rsidR="00E44412" w:rsidRPr="00B91463" w:rsidRDefault="00E44412" w:rsidP="00E44412">
            <w:pPr>
              <w:spacing w:line="240" w:lineRule="auto"/>
              <w:ind w:firstLine="0"/>
              <w:jc w:val="left"/>
              <w:rPr>
                <w:b/>
                <w:sz w:val="24"/>
                <w:highlight w:val="yellow"/>
              </w:rPr>
            </w:pPr>
            <w:r w:rsidRPr="005A7EB2">
              <w:rPr>
                <w:rFonts w:eastAsiaTheme="minorHAnsi"/>
                <w:bCs/>
                <w:color w:val="000000"/>
                <w:sz w:val="24"/>
                <w:lang w:eastAsia="en-US"/>
              </w:rPr>
              <w:t>Продолжается активное сотрудничество с организациями, предоставляющими места практики студентам, и заинтересованными в их дальнейшем трудоустройстве.</w:t>
            </w:r>
          </w:p>
        </w:tc>
      </w:tr>
      <w:tr w:rsidR="00E44412" w:rsidRPr="004223AD" w:rsidTr="004235B7">
        <w:tc>
          <w:tcPr>
            <w:tcW w:w="13466" w:type="dxa"/>
            <w:gridSpan w:val="4"/>
            <w:shd w:val="clear" w:color="auto" w:fill="CCCCFF"/>
          </w:tcPr>
          <w:p w:rsidR="00E44412" w:rsidRPr="004223AD" w:rsidRDefault="00E44412" w:rsidP="004235B7">
            <w:pPr>
              <w:spacing w:line="240" w:lineRule="auto"/>
              <w:jc w:val="left"/>
              <w:rPr>
                <w:b/>
                <w:sz w:val="24"/>
              </w:rPr>
            </w:pPr>
            <w:r w:rsidRPr="004223AD">
              <w:rPr>
                <w:b/>
                <w:sz w:val="24"/>
              </w:rPr>
              <w:t>Выводы по разделу</w:t>
            </w:r>
            <w:r>
              <w:rPr>
                <w:b/>
                <w:sz w:val="24"/>
              </w:rPr>
              <w:t xml:space="preserve"> 3 </w:t>
            </w:r>
          </w:p>
        </w:tc>
      </w:tr>
      <w:tr w:rsidR="00E44412" w:rsidRPr="00991AB6" w:rsidTr="004235B7">
        <w:tc>
          <w:tcPr>
            <w:tcW w:w="4820" w:type="dxa"/>
            <w:gridSpan w:val="2"/>
          </w:tcPr>
          <w:p w:rsidR="00E44412" w:rsidRPr="000470A7" w:rsidRDefault="00E44412" w:rsidP="004235B7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0470A7">
              <w:rPr>
                <w:sz w:val="24"/>
              </w:rPr>
              <w:t>Сильная сторона</w:t>
            </w:r>
          </w:p>
        </w:tc>
        <w:tc>
          <w:tcPr>
            <w:tcW w:w="8646" w:type="dxa"/>
            <w:gridSpan w:val="2"/>
            <w:vAlign w:val="center"/>
          </w:tcPr>
          <w:p w:rsidR="00E44412" w:rsidRPr="00991AB6" w:rsidRDefault="00E44412" w:rsidP="004235B7">
            <w:pPr>
              <w:spacing w:line="240" w:lineRule="auto"/>
              <w:ind w:firstLine="0"/>
              <w:jc w:val="left"/>
              <w:rPr>
                <w:sz w:val="24"/>
                <w:highlight w:val="yellow"/>
              </w:rPr>
            </w:pPr>
            <w:r w:rsidRPr="00B91463">
              <w:rPr>
                <w:sz w:val="24"/>
              </w:rPr>
              <w:t>Приведенный выше анализ наглядно демонстрирует высокий интерес абитуриентов к направлению подготовки 09.03.04. Увеличение ключевых показателей до нынешних значений с учетом количес</w:t>
            </w:r>
            <w:r>
              <w:rPr>
                <w:sz w:val="24"/>
              </w:rPr>
              <w:t>тва бюджетных мест делает данное направление подготовки самым</w:t>
            </w:r>
            <w:r w:rsidRPr="00B91463">
              <w:rPr>
                <w:sz w:val="24"/>
              </w:rPr>
              <w:t xml:space="preserve"> востребованны</w:t>
            </w:r>
            <w:r>
              <w:rPr>
                <w:sz w:val="24"/>
              </w:rPr>
              <w:t>м</w:t>
            </w:r>
            <w:r w:rsidRPr="00B91463">
              <w:rPr>
                <w:sz w:val="24"/>
              </w:rPr>
              <w:t xml:space="preserve"> в ВУЗе.</w:t>
            </w:r>
          </w:p>
        </w:tc>
      </w:tr>
      <w:tr w:rsidR="00E44412" w:rsidRPr="00991AB6" w:rsidTr="004235B7">
        <w:tc>
          <w:tcPr>
            <w:tcW w:w="4820" w:type="dxa"/>
            <w:gridSpan w:val="2"/>
          </w:tcPr>
          <w:p w:rsidR="00E44412" w:rsidRPr="000470A7" w:rsidRDefault="00E44412" w:rsidP="004235B7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0470A7">
              <w:rPr>
                <w:sz w:val="24"/>
              </w:rPr>
              <w:t>Проблемы, недостатки</w:t>
            </w:r>
          </w:p>
        </w:tc>
        <w:tc>
          <w:tcPr>
            <w:tcW w:w="8646" w:type="dxa"/>
            <w:gridSpan w:val="2"/>
            <w:vAlign w:val="center"/>
          </w:tcPr>
          <w:p w:rsidR="00E44412" w:rsidRPr="00991AB6" w:rsidRDefault="00E44412" w:rsidP="004235B7">
            <w:pPr>
              <w:spacing w:line="240" w:lineRule="auto"/>
              <w:ind w:firstLine="0"/>
              <w:jc w:val="left"/>
              <w:rPr>
                <w:sz w:val="24"/>
                <w:highlight w:val="yellow"/>
              </w:rPr>
            </w:pPr>
            <w:r w:rsidRPr="00B91463">
              <w:rPr>
                <w:sz w:val="24"/>
              </w:rPr>
              <w:t xml:space="preserve">Необходимо расширять географию привлечения абитуриентов, проводить работу с удаленными регионами России. Проводить </w:t>
            </w:r>
            <w:proofErr w:type="spellStart"/>
            <w:r w:rsidRPr="00B91463">
              <w:rPr>
                <w:sz w:val="24"/>
              </w:rPr>
              <w:t>профориентационную</w:t>
            </w:r>
            <w:proofErr w:type="spellEnd"/>
            <w:r w:rsidRPr="00B91463">
              <w:rPr>
                <w:sz w:val="24"/>
              </w:rPr>
              <w:t xml:space="preserve"> работу со школьниками из стран ближнего и дальнего зарубежья.</w:t>
            </w:r>
          </w:p>
        </w:tc>
      </w:tr>
      <w:tr w:rsidR="00E44412" w:rsidRPr="00991AB6" w:rsidTr="004235B7">
        <w:tc>
          <w:tcPr>
            <w:tcW w:w="4820" w:type="dxa"/>
            <w:gridSpan w:val="2"/>
          </w:tcPr>
          <w:p w:rsidR="00E44412" w:rsidRPr="000470A7" w:rsidRDefault="00E44412" w:rsidP="004235B7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0470A7">
              <w:rPr>
                <w:sz w:val="24"/>
              </w:rPr>
              <w:t>Намечено</w:t>
            </w:r>
            <w:r>
              <w:rPr>
                <w:sz w:val="24"/>
              </w:rPr>
              <w:t xml:space="preserve"> (пути решения проблем)</w:t>
            </w:r>
          </w:p>
        </w:tc>
        <w:tc>
          <w:tcPr>
            <w:tcW w:w="8646" w:type="dxa"/>
            <w:gridSpan w:val="2"/>
            <w:vAlign w:val="center"/>
          </w:tcPr>
          <w:p w:rsidR="00E44412" w:rsidRPr="00991AB6" w:rsidRDefault="00E44412" w:rsidP="004235B7">
            <w:pPr>
              <w:spacing w:line="240" w:lineRule="auto"/>
              <w:ind w:firstLine="0"/>
              <w:jc w:val="left"/>
              <w:rPr>
                <w:sz w:val="24"/>
                <w:highlight w:val="yellow"/>
              </w:rPr>
            </w:pPr>
            <w:r w:rsidRPr="007E4BE0">
              <w:rPr>
                <w:sz w:val="24"/>
              </w:rPr>
              <w:t>Планируется пр</w:t>
            </w:r>
            <w:r>
              <w:rPr>
                <w:sz w:val="24"/>
              </w:rPr>
              <w:t xml:space="preserve">оведение агитационных компаний, </w:t>
            </w:r>
            <w:proofErr w:type="spellStart"/>
            <w:r w:rsidRPr="007E4BE0">
              <w:rPr>
                <w:sz w:val="24"/>
              </w:rPr>
              <w:t>профориентационных</w:t>
            </w:r>
            <w:proofErr w:type="spellEnd"/>
            <w:r w:rsidRPr="007E4BE0">
              <w:rPr>
                <w:sz w:val="24"/>
              </w:rPr>
              <w:t xml:space="preserve"> мероприятий</w:t>
            </w:r>
            <w:r>
              <w:rPr>
                <w:sz w:val="24"/>
              </w:rPr>
              <w:t xml:space="preserve"> и олимпиад в </w:t>
            </w:r>
            <w:r w:rsidRPr="007E4BE0">
              <w:rPr>
                <w:sz w:val="24"/>
              </w:rPr>
              <w:t>Калининградской области, городе</w:t>
            </w:r>
            <w:r>
              <w:rPr>
                <w:sz w:val="24"/>
              </w:rPr>
              <w:t xml:space="preserve"> </w:t>
            </w:r>
            <w:r w:rsidRPr="007E4BE0">
              <w:rPr>
                <w:sz w:val="24"/>
              </w:rPr>
              <w:t>Переславль-Залесский</w:t>
            </w:r>
            <w:r>
              <w:rPr>
                <w:sz w:val="24"/>
              </w:rPr>
              <w:t>, Истра, школах двухчасовой доступности</w:t>
            </w:r>
            <w:r w:rsidRPr="007E4BE0">
              <w:rPr>
                <w:sz w:val="24"/>
              </w:rPr>
              <w:t xml:space="preserve">. Налаживание сотрудничества с удаленными школами региональных центров, с целью проведения на их базе </w:t>
            </w:r>
            <w:proofErr w:type="spellStart"/>
            <w:r w:rsidRPr="007E4BE0">
              <w:rPr>
                <w:sz w:val="24"/>
              </w:rPr>
              <w:t>профориентационных</w:t>
            </w:r>
            <w:proofErr w:type="spellEnd"/>
            <w:r w:rsidRPr="007E4BE0">
              <w:rPr>
                <w:sz w:val="24"/>
              </w:rPr>
              <w:t xml:space="preserve"> мероприятий. Зарубежные командировки, с целью привлечения иностранных граждан для поступления на программы </w:t>
            </w:r>
            <w:proofErr w:type="spellStart"/>
            <w:r w:rsidRPr="007E4BE0">
              <w:rPr>
                <w:sz w:val="24"/>
              </w:rPr>
              <w:t>бакалавриата</w:t>
            </w:r>
            <w:proofErr w:type="spellEnd"/>
          </w:p>
        </w:tc>
      </w:tr>
    </w:tbl>
    <w:p w:rsidR="00AF1276" w:rsidRDefault="00AF1276" w:rsidP="00DF18DA">
      <w:pPr>
        <w:pStyle w:val="Default"/>
        <w:ind w:firstLine="708"/>
        <w:contextualSpacing/>
        <w:jc w:val="both"/>
        <w:rPr>
          <w:b/>
        </w:rPr>
      </w:pPr>
    </w:p>
    <w:p w:rsidR="00EA3097" w:rsidRPr="00FA0AB9" w:rsidRDefault="00EA3097" w:rsidP="00DF18DA">
      <w:pPr>
        <w:pStyle w:val="Default"/>
        <w:ind w:firstLine="708"/>
        <w:contextualSpacing/>
        <w:jc w:val="both"/>
        <w:rPr>
          <w:b/>
        </w:rPr>
      </w:pPr>
      <w:r>
        <w:rPr>
          <w:b/>
        </w:rPr>
        <w:lastRenderedPageBreak/>
        <w:t>4</w:t>
      </w:r>
      <w:r w:rsidR="003A29BF" w:rsidRPr="00FA0AB9">
        <w:rPr>
          <w:b/>
        </w:rPr>
        <w:t xml:space="preserve">.  </w:t>
      </w:r>
      <w:r w:rsidRPr="00321FB8">
        <w:rPr>
          <w:b/>
        </w:rPr>
        <w:t>ОЦЕНКА КАДРОВОГО ОБЕСПЕЧЕНИЯ ОБРАЗОВАТЕЛЬНОЙ ПРОГРАММЫ</w:t>
      </w:r>
      <w:r w:rsidRPr="00FA0AB9">
        <w:rPr>
          <w:b/>
        </w:rPr>
        <w:t xml:space="preserve"> </w:t>
      </w:r>
    </w:p>
    <w:p w:rsidR="003F70CB" w:rsidRPr="003F70CB" w:rsidRDefault="003F70CB" w:rsidP="003F70CB">
      <w:pPr>
        <w:spacing w:line="240" w:lineRule="auto"/>
        <w:ind w:firstLine="709"/>
        <w:contextualSpacing/>
        <w:rPr>
          <w:b/>
          <w:sz w:val="24"/>
        </w:rPr>
      </w:pPr>
      <w:r w:rsidRPr="003F70CB">
        <w:rPr>
          <w:b/>
          <w:sz w:val="24"/>
        </w:rPr>
        <w:t xml:space="preserve">4.1. Общие сведения о ППС по образовательной программе </w:t>
      </w:r>
    </w:p>
    <w:p w:rsidR="00335546" w:rsidRPr="003F70CB" w:rsidRDefault="003F70CB" w:rsidP="003F70CB">
      <w:pPr>
        <w:spacing w:line="240" w:lineRule="auto"/>
        <w:ind w:firstLine="709"/>
        <w:contextualSpacing/>
        <w:rPr>
          <w:sz w:val="24"/>
        </w:rPr>
      </w:pPr>
      <w:r w:rsidRPr="003F70CB">
        <w:rPr>
          <w:sz w:val="24"/>
        </w:rPr>
        <w:t xml:space="preserve">Структура ППС </w:t>
      </w:r>
      <w:r w:rsidRPr="003F70CB">
        <w:rPr>
          <w:b/>
          <w:sz w:val="24"/>
          <w:u w:val="single"/>
        </w:rPr>
        <w:t>по выпускающему подразделению</w:t>
      </w:r>
      <w:r w:rsidRPr="003F70CB">
        <w:rPr>
          <w:b/>
          <w:sz w:val="24"/>
        </w:rPr>
        <w:t>:</w:t>
      </w:r>
    </w:p>
    <w:p w:rsidR="00480C8D" w:rsidRPr="00480C8D" w:rsidRDefault="00480C8D" w:rsidP="00480C8D">
      <w:pPr>
        <w:autoSpaceDE w:val="0"/>
        <w:autoSpaceDN w:val="0"/>
        <w:adjustRightInd w:val="0"/>
        <w:spacing w:line="276" w:lineRule="auto"/>
        <w:ind w:left="1429" w:firstLine="0"/>
        <w:contextualSpacing/>
        <w:rPr>
          <w:bCs/>
          <w:sz w:val="24"/>
        </w:rPr>
      </w:pPr>
      <w:r w:rsidRPr="00480C8D">
        <w:rPr>
          <w:bCs/>
          <w:sz w:val="24"/>
        </w:rPr>
        <w:t xml:space="preserve">ППС института </w:t>
      </w:r>
      <w:proofErr w:type="spellStart"/>
      <w:r w:rsidRPr="00480C8D">
        <w:rPr>
          <w:bCs/>
          <w:sz w:val="24"/>
        </w:rPr>
        <w:t>СПИНТех</w:t>
      </w:r>
      <w:proofErr w:type="spellEnd"/>
      <w:r w:rsidRPr="00480C8D">
        <w:rPr>
          <w:bCs/>
          <w:sz w:val="24"/>
        </w:rPr>
        <w:t xml:space="preserve"> характеризуется следующими показателями:</w:t>
      </w:r>
    </w:p>
    <w:p w:rsidR="00480C8D" w:rsidRPr="00480C8D" w:rsidRDefault="00480C8D" w:rsidP="00480C8D">
      <w:pPr>
        <w:autoSpaceDE w:val="0"/>
        <w:autoSpaceDN w:val="0"/>
        <w:adjustRightInd w:val="0"/>
        <w:spacing w:line="276" w:lineRule="auto"/>
        <w:ind w:left="1429" w:firstLine="0"/>
        <w:contextualSpacing/>
        <w:rPr>
          <w:bCs/>
          <w:sz w:val="24"/>
        </w:rPr>
      </w:pPr>
      <w:r w:rsidRPr="00480C8D">
        <w:rPr>
          <w:bCs/>
          <w:sz w:val="24"/>
        </w:rPr>
        <w:t>- Количество преподавателей 53 чел. Из них докторов наук, профессоров -16, доцентов, кандидатов наук – 21. Доля преподавателей с учеными степенями, званиями – 68%.  Преподавателей –</w:t>
      </w:r>
      <w:proofErr w:type="spellStart"/>
      <w:r w:rsidRPr="00480C8D">
        <w:rPr>
          <w:bCs/>
          <w:sz w:val="24"/>
        </w:rPr>
        <w:t>совместитетелей</w:t>
      </w:r>
      <w:proofErr w:type="spellEnd"/>
      <w:r w:rsidRPr="00480C8D">
        <w:rPr>
          <w:bCs/>
          <w:sz w:val="24"/>
        </w:rPr>
        <w:t xml:space="preserve"> </w:t>
      </w:r>
      <w:proofErr w:type="gramStart"/>
      <w:r w:rsidRPr="00480C8D">
        <w:rPr>
          <w:bCs/>
          <w:sz w:val="24"/>
        </w:rPr>
        <w:t>( руководителей</w:t>
      </w:r>
      <w:proofErr w:type="gramEnd"/>
      <w:r w:rsidRPr="00480C8D">
        <w:rPr>
          <w:bCs/>
          <w:sz w:val="24"/>
        </w:rPr>
        <w:t xml:space="preserve"> и специалистов предприятий-</w:t>
      </w:r>
      <w:proofErr w:type="spellStart"/>
      <w:r w:rsidRPr="00480C8D">
        <w:rPr>
          <w:bCs/>
          <w:sz w:val="24"/>
        </w:rPr>
        <w:t>патрнеров</w:t>
      </w:r>
      <w:proofErr w:type="spellEnd"/>
      <w:r w:rsidRPr="00480C8D">
        <w:rPr>
          <w:bCs/>
          <w:sz w:val="24"/>
        </w:rPr>
        <w:t xml:space="preserve"> – 32%.</w:t>
      </w:r>
    </w:p>
    <w:p w:rsidR="00480C8D" w:rsidRPr="00480C8D" w:rsidRDefault="00480C8D" w:rsidP="00480C8D">
      <w:pPr>
        <w:autoSpaceDE w:val="0"/>
        <w:autoSpaceDN w:val="0"/>
        <w:adjustRightInd w:val="0"/>
        <w:spacing w:line="276" w:lineRule="auto"/>
        <w:ind w:left="1429" w:firstLine="0"/>
        <w:contextualSpacing/>
        <w:rPr>
          <w:bCs/>
          <w:sz w:val="24"/>
        </w:rPr>
      </w:pPr>
      <w:r w:rsidRPr="00480C8D">
        <w:rPr>
          <w:bCs/>
          <w:sz w:val="24"/>
        </w:rPr>
        <w:t xml:space="preserve">- Средний возраст </w:t>
      </w:r>
      <w:proofErr w:type="gramStart"/>
      <w:r w:rsidRPr="00480C8D">
        <w:rPr>
          <w:bCs/>
          <w:sz w:val="24"/>
        </w:rPr>
        <w:t>ППС  -</w:t>
      </w:r>
      <w:proofErr w:type="gramEnd"/>
      <w:r w:rsidRPr="00480C8D">
        <w:rPr>
          <w:bCs/>
          <w:sz w:val="24"/>
        </w:rPr>
        <w:t xml:space="preserve"> 42,6.</w:t>
      </w:r>
    </w:p>
    <w:p w:rsidR="00480C8D" w:rsidRPr="00480C8D" w:rsidRDefault="00480C8D" w:rsidP="00480C8D">
      <w:pPr>
        <w:autoSpaceDE w:val="0"/>
        <w:autoSpaceDN w:val="0"/>
        <w:adjustRightInd w:val="0"/>
        <w:spacing w:line="276" w:lineRule="auto"/>
        <w:ind w:left="1429" w:firstLine="0"/>
        <w:contextualSpacing/>
        <w:rPr>
          <w:sz w:val="24"/>
        </w:rPr>
      </w:pPr>
      <w:r w:rsidRPr="00480C8D">
        <w:rPr>
          <w:sz w:val="24"/>
        </w:rPr>
        <w:t>Данные о преподавателях доступны на сайте вуза (</w:t>
      </w:r>
      <w:hyperlink r:id="rId34" w:history="1">
        <w:r w:rsidR="00A43638" w:rsidRPr="00480C8D">
          <w:rPr>
            <w:color w:val="0000FF" w:themeColor="hyperlink"/>
            <w:sz w:val="24"/>
            <w:u w:val="single"/>
          </w:rPr>
          <w:t>http://miet.ru/people/</w:t>
        </w:r>
      </w:hyperlink>
      <w:r w:rsidRPr="00480C8D">
        <w:rPr>
          <w:sz w:val="24"/>
        </w:rPr>
        <w:t>).</w:t>
      </w:r>
    </w:p>
    <w:p w:rsidR="00480C8D" w:rsidRPr="00480C8D" w:rsidRDefault="00480C8D" w:rsidP="00480C8D">
      <w:pPr>
        <w:autoSpaceDE w:val="0"/>
        <w:autoSpaceDN w:val="0"/>
        <w:adjustRightInd w:val="0"/>
        <w:spacing w:line="276" w:lineRule="auto"/>
        <w:ind w:left="1429" w:firstLine="0"/>
        <w:contextualSpacing/>
        <w:rPr>
          <w:sz w:val="24"/>
        </w:rPr>
      </w:pPr>
      <w:r w:rsidRPr="00480C8D">
        <w:rPr>
          <w:sz w:val="24"/>
        </w:rPr>
        <w:t xml:space="preserve">Институт </w:t>
      </w:r>
      <w:proofErr w:type="spellStart"/>
      <w:r w:rsidRPr="00480C8D">
        <w:rPr>
          <w:sz w:val="24"/>
        </w:rPr>
        <w:t>СП</w:t>
      </w:r>
      <w:r w:rsidR="003353B2">
        <w:rPr>
          <w:sz w:val="24"/>
        </w:rPr>
        <w:t>ИНТех</w:t>
      </w:r>
      <w:proofErr w:type="spellEnd"/>
      <w:r w:rsidR="003353B2">
        <w:rPr>
          <w:sz w:val="24"/>
        </w:rPr>
        <w:t xml:space="preserve"> образован 3 марта 20</w:t>
      </w:r>
      <w:r w:rsidR="00077787">
        <w:rPr>
          <w:sz w:val="24"/>
        </w:rPr>
        <w:t>19</w:t>
      </w:r>
      <w:r w:rsidR="003353B2">
        <w:rPr>
          <w:sz w:val="24"/>
        </w:rPr>
        <w:t>г.</w:t>
      </w:r>
      <w:r w:rsidR="00077787">
        <w:rPr>
          <w:sz w:val="24"/>
        </w:rPr>
        <w:t>,</w:t>
      </w:r>
      <w:r w:rsidR="003353B2">
        <w:rPr>
          <w:sz w:val="24"/>
        </w:rPr>
        <w:t xml:space="preserve"> </w:t>
      </w:r>
      <w:r w:rsidRPr="00480C8D">
        <w:rPr>
          <w:sz w:val="24"/>
        </w:rPr>
        <w:t>поэтому данных по текучести за 2019 г. нет.</w:t>
      </w:r>
    </w:p>
    <w:p w:rsidR="00480C8D" w:rsidRPr="00480C8D" w:rsidRDefault="00480C8D" w:rsidP="00480C8D">
      <w:pPr>
        <w:autoSpaceDE w:val="0"/>
        <w:autoSpaceDN w:val="0"/>
        <w:adjustRightInd w:val="0"/>
        <w:spacing w:line="276" w:lineRule="auto"/>
        <w:ind w:left="1429" w:firstLine="0"/>
        <w:contextualSpacing/>
        <w:rPr>
          <w:bCs/>
          <w:sz w:val="24"/>
        </w:rPr>
      </w:pPr>
    </w:p>
    <w:tbl>
      <w:tblPr>
        <w:tblStyle w:val="a3"/>
        <w:tblW w:w="13475" w:type="dxa"/>
        <w:tblInd w:w="808" w:type="dxa"/>
        <w:tblLook w:val="04A0" w:firstRow="1" w:lastRow="0" w:firstColumn="1" w:lastColumn="0" w:noHBand="0" w:noVBand="1"/>
      </w:tblPr>
      <w:tblGrid>
        <w:gridCol w:w="4077"/>
        <w:gridCol w:w="2736"/>
        <w:gridCol w:w="2552"/>
        <w:gridCol w:w="2551"/>
        <w:gridCol w:w="1559"/>
      </w:tblGrid>
      <w:tr w:rsidR="00801555" w:rsidRPr="00A22CE2" w:rsidTr="001332CD">
        <w:tc>
          <w:tcPr>
            <w:tcW w:w="4077" w:type="dxa"/>
            <w:shd w:val="clear" w:color="auto" w:fill="auto"/>
          </w:tcPr>
          <w:p w:rsidR="00801555" w:rsidRPr="00A22CE2" w:rsidRDefault="00801555" w:rsidP="001332CD">
            <w:pPr>
              <w:spacing w:line="240" w:lineRule="auto"/>
              <w:ind w:firstLine="0"/>
              <w:jc w:val="left"/>
              <w:rPr>
                <w:sz w:val="24"/>
              </w:rPr>
            </w:pPr>
          </w:p>
        </w:tc>
        <w:tc>
          <w:tcPr>
            <w:tcW w:w="2736" w:type="dxa"/>
            <w:shd w:val="clear" w:color="auto" w:fill="auto"/>
            <w:vAlign w:val="bottom"/>
          </w:tcPr>
          <w:p w:rsidR="00801555" w:rsidRPr="00A22CE2" w:rsidRDefault="00801555" w:rsidP="001332CD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A22CE2">
              <w:rPr>
                <w:b/>
                <w:sz w:val="24"/>
              </w:rPr>
              <w:t>201</w:t>
            </w:r>
            <w:r>
              <w:rPr>
                <w:b/>
                <w:sz w:val="24"/>
              </w:rPr>
              <w:t>6</w:t>
            </w:r>
          </w:p>
        </w:tc>
        <w:tc>
          <w:tcPr>
            <w:tcW w:w="2552" w:type="dxa"/>
            <w:shd w:val="clear" w:color="auto" w:fill="auto"/>
            <w:vAlign w:val="bottom"/>
          </w:tcPr>
          <w:p w:rsidR="00801555" w:rsidRPr="00A22CE2" w:rsidRDefault="00801555" w:rsidP="001332CD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A22CE2">
              <w:rPr>
                <w:b/>
                <w:sz w:val="24"/>
              </w:rPr>
              <w:t>201</w:t>
            </w:r>
            <w:r>
              <w:rPr>
                <w:b/>
                <w:sz w:val="24"/>
              </w:rPr>
              <w:t>7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801555" w:rsidRPr="00A22CE2" w:rsidRDefault="00801555" w:rsidP="001332CD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A22CE2">
              <w:rPr>
                <w:b/>
                <w:sz w:val="24"/>
              </w:rPr>
              <w:t>201</w:t>
            </w:r>
            <w:r>
              <w:rPr>
                <w:b/>
                <w:sz w:val="24"/>
              </w:rPr>
              <w:t>8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01555" w:rsidRPr="00863C77" w:rsidRDefault="00801555" w:rsidP="001332CD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863C77">
              <w:rPr>
                <w:b/>
                <w:sz w:val="24"/>
              </w:rPr>
              <w:t>2019</w:t>
            </w:r>
          </w:p>
        </w:tc>
      </w:tr>
      <w:tr w:rsidR="00801555" w:rsidRPr="00FE5FB3" w:rsidTr="001332CD">
        <w:tc>
          <w:tcPr>
            <w:tcW w:w="4077" w:type="dxa"/>
            <w:shd w:val="clear" w:color="auto" w:fill="auto"/>
          </w:tcPr>
          <w:p w:rsidR="00801555" w:rsidRPr="00801555" w:rsidRDefault="00801555" w:rsidP="001332CD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801555">
              <w:rPr>
                <w:sz w:val="24"/>
              </w:rPr>
              <w:t>Количество штатных ППС с ученой степенью и/или званием в возрасте до 35 лет, чел.</w:t>
            </w:r>
          </w:p>
        </w:tc>
        <w:tc>
          <w:tcPr>
            <w:tcW w:w="2736" w:type="dxa"/>
            <w:shd w:val="clear" w:color="auto" w:fill="auto"/>
          </w:tcPr>
          <w:p w:rsidR="00801555" w:rsidRPr="00863C77" w:rsidRDefault="00801555" w:rsidP="001332CD">
            <w:pPr>
              <w:spacing w:line="240" w:lineRule="auto"/>
              <w:ind w:firstLine="34"/>
              <w:jc w:val="center"/>
            </w:pPr>
            <w:r w:rsidRPr="00DC5CBA">
              <w:rPr>
                <w:sz w:val="24"/>
              </w:rPr>
              <w:t>4</w:t>
            </w:r>
          </w:p>
        </w:tc>
        <w:tc>
          <w:tcPr>
            <w:tcW w:w="2552" w:type="dxa"/>
            <w:shd w:val="clear" w:color="auto" w:fill="auto"/>
          </w:tcPr>
          <w:p w:rsidR="00801555" w:rsidRPr="00863C77" w:rsidRDefault="00801555" w:rsidP="001332CD">
            <w:pPr>
              <w:spacing w:line="240" w:lineRule="auto"/>
              <w:ind w:firstLine="34"/>
              <w:jc w:val="center"/>
            </w:pPr>
            <w:r w:rsidRPr="00DC5CBA">
              <w:rPr>
                <w:sz w:val="24"/>
              </w:rPr>
              <w:t>3</w:t>
            </w:r>
          </w:p>
        </w:tc>
        <w:tc>
          <w:tcPr>
            <w:tcW w:w="2551" w:type="dxa"/>
            <w:shd w:val="clear" w:color="auto" w:fill="auto"/>
          </w:tcPr>
          <w:p w:rsidR="00801555" w:rsidRPr="00863C77" w:rsidRDefault="00801555" w:rsidP="001332CD">
            <w:pPr>
              <w:spacing w:line="240" w:lineRule="auto"/>
              <w:ind w:firstLine="0"/>
              <w:jc w:val="center"/>
            </w:pPr>
            <w:r w:rsidRPr="00DC5CBA">
              <w:rPr>
                <w:sz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801555" w:rsidRPr="00863C77" w:rsidRDefault="00801555" w:rsidP="001332CD">
            <w:pPr>
              <w:spacing w:line="240" w:lineRule="auto"/>
              <w:ind w:firstLine="0"/>
              <w:jc w:val="center"/>
            </w:pPr>
            <w:r>
              <w:rPr>
                <w:sz w:val="24"/>
              </w:rPr>
              <w:t>1</w:t>
            </w:r>
          </w:p>
        </w:tc>
      </w:tr>
      <w:tr w:rsidR="00801555" w:rsidRPr="00FE5FB3" w:rsidTr="001332CD">
        <w:tc>
          <w:tcPr>
            <w:tcW w:w="4077" w:type="dxa"/>
            <w:shd w:val="clear" w:color="auto" w:fill="auto"/>
          </w:tcPr>
          <w:p w:rsidR="00801555" w:rsidRPr="00801555" w:rsidRDefault="00801555" w:rsidP="001332CD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801555">
              <w:rPr>
                <w:sz w:val="24"/>
              </w:rPr>
              <w:t>Количество штатных ППС с ученой степенью доктора наук и/или званием профессора в возрасте до 50 лет, чел.</w:t>
            </w:r>
          </w:p>
        </w:tc>
        <w:tc>
          <w:tcPr>
            <w:tcW w:w="2736" w:type="dxa"/>
            <w:shd w:val="clear" w:color="auto" w:fill="auto"/>
          </w:tcPr>
          <w:p w:rsidR="00801555" w:rsidRPr="00863C77" w:rsidRDefault="00801555" w:rsidP="001332CD">
            <w:pPr>
              <w:spacing w:line="240" w:lineRule="auto"/>
              <w:ind w:firstLine="34"/>
              <w:jc w:val="center"/>
            </w:pPr>
            <w:r w:rsidRPr="00DC5CBA">
              <w:rPr>
                <w:sz w:val="24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801555" w:rsidRPr="00863C77" w:rsidRDefault="00801555" w:rsidP="001332CD">
            <w:pPr>
              <w:spacing w:line="240" w:lineRule="auto"/>
              <w:ind w:firstLine="34"/>
              <w:jc w:val="center"/>
            </w:pPr>
            <w:r w:rsidRPr="00DC5CBA">
              <w:rPr>
                <w:sz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801555" w:rsidRPr="00863C77" w:rsidRDefault="00801555" w:rsidP="001332CD">
            <w:pPr>
              <w:spacing w:line="240" w:lineRule="auto"/>
              <w:ind w:firstLine="0"/>
              <w:jc w:val="center"/>
            </w:pPr>
            <w:r w:rsidRPr="00DC5CBA">
              <w:rPr>
                <w:sz w:val="24"/>
              </w:rPr>
              <w:t>13</w:t>
            </w:r>
          </w:p>
        </w:tc>
        <w:tc>
          <w:tcPr>
            <w:tcW w:w="1559" w:type="dxa"/>
            <w:shd w:val="clear" w:color="auto" w:fill="auto"/>
          </w:tcPr>
          <w:p w:rsidR="00801555" w:rsidRPr="00DC5CBA" w:rsidRDefault="00801555" w:rsidP="001332CD">
            <w:pPr>
              <w:spacing w:line="240" w:lineRule="auto"/>
              <w:ind w:firstLine="0"/>
              <w:jc w:val="center"/>
              <w:rPr>
                <w:highlight w:val="yellow"/>
              </w:rPr>
            </w:pPr>
            <w:r w:rsidRPr="00DC5CBA">
              <w:rPr>
                <w:sz w:val="24"/>
              </w:rPr>
              <w:t>1</w:t>
            </w:r>
          </w:p>
        </w:tc>
      </w:tr>
      <w:tr w:rsidR="00801555" w:rsidRPr="00FE5FB3" w:rsidTr="001332CD">
        <w:tc>
          <w:tcPr>
            <w:tcW w:w="4077" w:type="dxa"/>
            <w:shd w:val="clear" w:color="auto" w:fill="auto"/>
          </w:tcPr>
          <w:p w:rsidR="00801555" w:rsidRPr="00801555" w:rsidRDefault="00801555" w:rsidP="001332CD">
            <w:pPr>
              <w:pStyle w:val="a5"/>
              <w:tabs>
                <w:tab w:val="left" w:pos="960"/>
              </w:tabs>
              <w:spacing w:line="240" w:lineRule="auto"/>
              <w:ind w:firstLine="0"/>
              <w:jc w:val="left"/>
              <w:rPr>
                <w:sz w:val="24"/>
              </w:rPr>
            </w:pPr>
            <w:r w:rsidRPr="00801555">
              <w:rPr>
                <w:sz w:val="24"/>
              </w:rPr>
              <w:t>Количество преподавателей, обучающихся в аспирантуре или докторантуре, в том числе вуза, чел.</w:t>
            </w:r>
          </w:p>
        </w:tc>
        <w:tc>
          <w:tcPr>
            <w:tcW w:w="2736" w:type="dxa"/>
            <w:shd w:val="clear" w:color="auto" w:fill="auto"/>
          </w:tcPr>
          <w:p w:rsidR="00801555" w:rsidRPr="00863C77" w:rsidRDefault="00801555" w:rsidP="001332CD">
            <w:pPr>
              <w:spacing w:line="240" w:lineRule="auto"/>
              <w:ind w:firstLine="34"/>
              <w:jc w:val="center"/>
            </w:pPr>
            <w:r w:rsidRPr="00DC5CBA">
              <w:rPr>
                <w:sz w:val="24"/>
              </w:rPr>
              <w:t>4</w:t>
            </w:r>
          </w:p>
        </w:tc>
        <w:tc>
          <w:tcPr>
            <w:tcW w:w="2552" w:type="dxa"/>
            <w:shd w:val="clear" w:color="auto" w:fill="auto"/>
          </w:tcPr>
          <w:p w:rsidR="00801555" w:rsidRPr="00863C77" w:rsidRDefault="00801555" w:rsidP="001332CD">
            <w:pPr>
              <w:spacing w:line="240" w:lineRule="auto"/>
              <w:ind w:firstLine="34"/>
              <w:jc w:val="center"/>
            </w:pPr>
            <w:r w:rsidRPr="00DC5CBA">
              <w:rPr>
                <w:sz w:val="24"/>
              </w:rPr>
              <w:t>4</w:t>
            </w:r>
          </w:p>
        </w:tc>
        <w:tc>
          <w:tcPr>
            <w:tcW w:w="2551" w:type="dxa"/>
            <w:shd w:val="clear" w:color="auto" w:fill="auto"/>
          </w:tcPr>
          <w:p w:rsidR="00801555" w:rsidRPr="00863C77" w:rsidRDefault="00801555" w:rsidP="001332CD">
            <w:pPr>
              <w:spacing w:line="240" w:lineRule="auto"/>
              <w:ind w:firstLine="0"/>
              <w:jc w:val="center"/>
            </w:pPr>
            <w:r w:rsidRPr="00DC5CBA">
              <w:rPr>
                <w:sz w:val="24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801555" w:rsidRPr="00DC5CBA" w:rsidRDefault="00801555" w:rsidP="001332CD">
            <w:pPr>
              <w:spacing w:line="240" w:lineRule="auto"/>
              <w:ind w:firstLine="0"/>
              <w:jc w:val="center"/>
              <w:rPr>
                <w:highlight w:val="yellow"/>
              </w:rPr>
            </w:pPr>
            <w:r>
              <w:rPr>
                <w:sz w:val="24"/>
              </w:rPr>
              <w:t>6</w:t>
            </w:r>
          </w:p>
        </w:tc>
      </w:tr>
      <w:tr w:rsidR="00801555" w:rsidRPr="009B4416" w:rsidTr="001332CD">
        <w:trPr>
          <w:trHeight w:val="1210"/>
        </w:trPr>
        <w:tc>
          <w:tcPr>
            <w:tcW w:w="4077" w:type="dxa"/>
            <w:shd w:val="clear" w:color="auto" w:fill="auto"/>
          </w:tcPr>
          <w:p w:rsidR="00801555" w:rsidRPr="00801555" w:rsidRDefault="00801555" w:rsidP="001332CD">
            <w:pPr>
              <w:pStyle w:val="a5"/>
              <w:tabs>
                <w:tab w:val="left" w:pos="960"/>
              </w:tabs>
              <w:spacing w:line="240" w:lineRule="auto"/>
              <w:ind w:firstLine="0"/>
              <w:jc w:val="left"/>
              <w:rPr>
                <w:sz w:val="24"/>
              </w:rPr>
            </w:pPr>
            <w:r w:rsidRPr="00801555">
              <w:rPr>
                <w:sz w:val="24"/>
              </w:rPr>
              <w:t>Количество преподавателей, защитивших за последние 6 лет докторские и кандидатские диссертации, чел</w:t>
            </w:r>
            <w:r w:rsidR="00333E1A">
              <w:rPr>
                <w:sz w:val="24"/>
              </w:rPr>
              <w:t>а</w:t>
            </w:r>
          </w:p>
        </w:tc>
        <w:tc>
          <w:tcPr>
            <w:tcW w:w="2736" w:type="dxa"/>
            <w:shd w:val="clear" w:color="auto" w:fill="auto"/>
          </w:tcPr>
          <w:p w:rsidR="00801555" w:rsidRPr="00863C77" w:rsidRDefault="00801555" w:rsidP="001332CD">
            <w:pPr>
              <w:spacing w:line="240" w:lineRule="auto"/>
            </w:pPr>
            <w:r>
              <w:rPr>
                <w:sz w:val="24"/>
              </w:rPr>
              <w:t xml:space="preserve">              </w:t>
            </w:r>
            <w:r w:rsidRPr="00DC5CBA">
              <w:rPr>
                <w:sz w:val="24"/>
              </w:rPr>
              <w:t>3</w:t>
            </w:r>
          </w:p>
        </w:tc>
        <w:tc>
          <w:tcPr>
            <w:tcW w:w="2552" w:type="dxa"/>
            <w:shd w:val="clear" w:color="auto" w:fill="auto"/>
          </w:tcPr>
          <w:p w:rsidR="00801555" w:rsidRPr="00863C77" w:rsidRDefault="00801555" w:rsidP="001332CD">
            <w:pPr>
              <w:spacing w:line="240" w:lineRule="auto"/>
            </w:pPr>
            <w:r>
              <w:rPr>
                <w:sz w:val="24"/>
              </w:rPr>
              <w:t xml:space="preserve">            </w:t>
            </w:r>
            <w:r w:rsidRPr="00DC5CBA">
              <w:rPr>
                <w:sz w:val="24"/>
              </w:rPr>
              <w:t>3</w:t>
            </w:r>
          </w:p>
        </w:tc>
        <w:tc>
          <w:tcPr>
            <w:tcW w:w="2551" w:type="dxa"/>
            <w:shd w:val="clear" w:color="auto" w:fill="auto"/>
          </w:tcPr>
          <w:p w:rsidR="00801555" w:rsidRPr="00863C77" w:rsidRDefault="00801555" w:rsidP="001332CD">
            <w:pPr>
              <w:spacing w:line="240" w:lineRule="auto"/>
            </w:pPr>
            <w:r>
              <w:rPr>
                <w:sz w:val="24"/>
              </w:rPr>
              <w:t xml:space="preserve">           </w:t>
            </w:r>
            <w:r w:rsidRPr="00DC5CBA">
              <w:rPr>
                <w:sz w:val="24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801555" w:rsidRPr="00863C77" w:rsidRDefault="00801555" w:rsidP="00801555">
            <w:pPr>
              <w:spacing w:line="240" w:lineRule="auto"/>
            </w:pPr>
            <w:r>
              <w:rPr>
                <w:sz w:val="24"/>
              </w:rPr>
              <w:t xml:space="preserve">   4</w:t>
            </w:r>
          </w:p>
        </w:tc>
      </w:tr>
    </w:tbl>
    <w:p w:rsidR="004F093E" w:rsidRDefault="004F093E" w:rsidP="00DF18DA">
      <w:pPr>
        <w:pStyle w:val="Default"/>
        <w:ind w:firstLine="708"/>
        <w:contextualSpacing/>
        <w:jc w:val="both"/>
        <w:rPr>
          <w:b/>
        </w:rPr>
      </w:pPr>
    </w:p>
    <w:p w:rsidR="00077787" w:rsidRDefault="00077787" w:rsidP="00DF18DA">
      <w:pPr>
        <w:pStyle w:val="Default"/>
        <w:ind w:firstLine="708"/>
        <w:contextualSpacing/>
        <w:jc w:val="both"/>
        <w:rPr>
          <w:b/>
        </w:rPr>
      </w:pPr>
    </w:p>
    <w:p w:rsidR="00077787" w:rsidRDefault="00077787" w:rsidP="00DF18DA">
      <w:pPr>
        <w:pStyle w:val="Default"/>
        <w:ind w:firstLine="708"/>
        <w:contextualSpacing/>
        <w:jc w:val="both"/>
        <w:rPr>
          <w:b/>
        </w:rPr>
      </w:pPr>
    </w:p>
    <w:p w:rsidR="00077787" w:rsidRDefault="00077787" w:rsidP="00DF18DA">
      <w:pPr>
        <w:pStyle w:val="Default"/>
        <w:ind w:firstLine="708"/>
        <w:contextualSpacing/>
        <w:jc w:val="both"/>
        <w:rPr>
          <w:b/>
        </w:rPr>
      </w:pPr>
      <w:bookmarkStart w:id="11" w:name="_GoBack"/>
      <w:bookmarkEnd w:id="11"/>
    </w:p>
    <w:p w:rsidR="00474245" w:rsidRDefault="00474245" w:rsidP="00DF18DA">
      <w:pPr>
        <w:pStyle w:val="Default"/>
        <w:ind w:firstLine="708"/>
        <w:contextualSpacing/>
        <w:jc w:val="both"/>
        <w:rPr>
          <w:b/>
        </w:rPr>
      </w:pPr>
    </w:p>
    <w:tbl>
      <w:tblPr>
        <w:tblStyle w:val="a3"/>
        <w:tblW w:w="13466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851"/>
        <w:gridCol w:w="2976"/>
        <w:gridCol w:w="1134"/>
        <w:gridCol w:w="8505"/>
      </w:tblGrid>
      <w:tr w:rsidR="00CE58FD" w:rsidRPr="000470A7" w:rsidTr="00C346AE">
        <w:tc>
          <w:tcPr>
            <w:tcW w:w="13466" w:type="dxa"/>
            <w:gridSpan w:val="4"/>
            <w:shd w:val="clear" w:color="auto" w:fill="CCCCFF"/>
          </w:tcPr>
          <w:p w:rsidR="00CE58FD" w:rsidRPr="002F0D34" w:rsidRDefault="00CE58FD" w:rsidP="00BD6EA7">
            <w:pPr>
              <w:pStyle w:val="Default"/>
              <w:ind w:firstLine="709"/>
              <w:contextualSpacing/>
              <w:jc w:val="both"/>
            </w:pPr>
            <w:r>
              <w:rPr>
                <w:b/>
              </w:rPr>
              <w:lastRenderedPageBreak/>
              <w:t>4</w:t>
            </w:r>
            <w:r w:rsidRPr="002F0D34">
              <w:rPr>
                <w:b/>
              </w:rPr>
              <w:t xml:space="preserve">.2. </w:t>
            </w:r>
            <w:r w:rsidR="00BD6EA7">
              <w:rPr>
                <w:b/>
              </w:rPr>
              <w:t>Учебная и у</w:t>
            </w:r>
            <w:r w:rsidRPr="00CD3EBB">
              <w:rPr>
                <w:b/>
              </w:rPr>
              <w:t>чебно-методическая  работ</w:t>
            </w:r>
            <w:r>
              <w:rPr>
                <w:b/>
              </w:rPr>
              <w:t>а</w:t>
            </w:r>
            <w:r w:rsidRPr="00CD3EBB">
              <w:rPr>
                <w:b/>
              </w:rPr>
              <w:t xml:space="preserve"> ППС</w:t>
            </w:r>
            <w:r>
              <w:rPr>
                <w:b/>
              </w:rPr>
              <w:t xml:space="preserve"> (по выпускающему подразделению)</w:t>
            </w:r>
          </w:p>
        </w:tc>
      </w:tr>
      <w:tr w:rsidR="0021472E" w:rsidRPr="000470A7" w:rsidTr="00C346AE">
        <w:tc>
          <w:tcPr>
            <w:tcW w:w="13466" w:type="dxa"/>
            <w:gridSpan w:val="4"/>
          </w:tcPr>
          <w:p w:rsidR="0021472E" w:rsidRPr="00084706" w:rsidRDefault="0021472E" w:rsidP="00DF18DA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>
              <w:t xml:space="preserve"> </w:t>
            </w:r>
            <w:r w:rsidRPr="00084706">
              <w:rPr>
                <w:b/>
                <w:sz w:val="24"/>
              </w:rPr>
              <w:t>Информационная часть</w:t>
            </w:r>
          </w:p>
        </w:tc>
      </w:tr>
      <w:tr w:rsidR="0021472E" w:rsidRPr="000470A7" w:rsidTr="00C346AE">
        <w:tc>
          <w:tcPr>
            <w:tcW w:w="3827" w:type="dxa"/>
            <w:gridSpan w:val="2"/>
          </w:tcPr>
          <w:p w:rsidR="0021472E" w:rsidRPr="00084706" w:rsidRDefault="0021472E" w:rsidP="00DF18DA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Показатели</w:t>
            </w:r>
          </w:p>
        </w:tc>
        <w:tc>
          <w:tcPr>
            <w:tcW w:w="1134" w:type="dxa"/>
            <w:vAlign w:val="center"/>
          </w:tcPr>
          <w:p w:rsidR="0021472E" w:rsidRPr="00084706" w:rsidRDefault="0021472E" w:rsidP="00DF18DA">
            <w:pPr>
              <w:spacing w:line="240" w:lineRule="auto"/>
              <w:ind w:firstLine="34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Да/нет</w:t>
            </w:r>
          </w:p>
        </w:tc>
        <w:tc>
          <w:tcPr>
            <w:tcW w:w="8505" w:type="dxa"/>
            <w:vAlign w:val="center"/>
          </w:tcPr>
          <w:p w:rsidR="0021472E" w:rsidRPr="00084706" w:rsidRDefault="0021472E" w:rsidP="00DF18DA">
            <w:pPr>
              <w:spacing w:line="240" w:lineRule="auto"/>
              <w:ind w:hanging="6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Конкретная информация</w:t>
            </w:r>
          </w:p>
        </w:tc>
      </w:tr>
      <w:tr w:rsidR="002756CF" w:rsidRPr="000470A7" w:rsidTr="00326F5D">
        <w:tc>
          <w:tcPr>
            <w:tcW w:w="851" w:type="dxa"/>
          </w:tcPr>
          <w:p w:rsidR="002756CF" w:rsidRDefault="002756CF" w:rsidP="00326F5D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4.2.1</w:t>
            </w:r>
          </w:p>
        </w:tc>
        <w:tc>
          <w:tcPr>
            <w:tcW w:w="2976" w:type="dxa"/>
            <w:vAlign w:val="center"/>
          </w:tcPr>
          <w:p w:rsidR="002756CF" w:rsidRPr="007733B0" w:rsidRDefault="002756CF" w:rsidP="00326F5D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Внутренняя оценка качества проведения занятий ППС</w:t>
            </w:r>
          </w:p>
        </w:tc>
        <w:tc>
          <w:tcPr>
            <w:tcW w:w="1134" w:type="dxa"/>
          </w:tcPr>
          <w:p w:rsidR="002756CF" w:rsidRDefault="002756CF" w:rsidP="00326F5D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505" w:type="dxa"/>
          </w:tcPr>
          <w:p w:rsidR="002756CF" w:rsidRPr="0049423B" w:rsidRDefault="002756CF" w:rsidP="009F2303">
            <w:pPr>
              <w:pStyle w:val="a4"/>
              <w:numPr>
                <w:ilvl w:val="0"/>
                <w:numId w:val="14"/>
              </w:numPr>
              <w:spacing w:line="240" w:lineRule="auto"/>
              <w:ind w:left="318"/>
              <w:rPr>
                <w:sz w:val="24"/>
              </w:rPr>
            </w:pPr>
            <w:r w:rsidRPr="0049423B">
              <w:rPr>
                <w:b/>
                <w:sz w:val="24"/>
              </w:rPr>
              <w:t>Открытые занятия – 5</w:t>
            </w:r>
            <w:r w:rsidRPr="0049423B">
              <w:rPr>
                <w:sz w:val="24"/>
              </w:rPr>
              <w:t xml:space="preserve"> - доц. </w:t>
            </w:r>
            <w:proofErr w:type="spellStart"/>
            <w:r w:rsidRPr="0049423B">
              <w:rPr>
                <w:sz w:val="24"/>
              </w:rPr>
              <w:t>Колдаев</w:t>
            </w:r>
            <w:proofErr w:type="spellEnd"/>
            <w:r w:rsidRPr="0049423B">
              <w:rPr>
                <w:sz w:val="24"/>
              </w:rPr>
              <w:t xml:space="preserve"> В.Д., Андрианов А.М., Федоров А.Р., Федоров П.А.</w:t>
            </w:r>
            <w:r w:rsidR="00E82137">
              <w:rPr>
                <w:sz w:val="24"/>
              </w:rPr>
              <w:t>, Гагарина Л.Г.</w:t>
            </w:r>
          </w:p>
          <w:p w:rsidR="002756CF" w:rsidRPr="0049423B" w:rsidRDefault="002756CF" w:rsidP="00E82137">
            <w:pPr>
              <w:spacing w:line="240" w:lineRule="auto"/>
              <w:ind w:left="-42" w:firstLine="0"/>
              <w:rPr>
                <w:sz w:val="24"/>
              </w:rPr>
            </w:pPr>
            <w:r>
              <w:rPr>
                <w:b/>
                <w:sz w:val="24"/>
              </w:rPr>
              <w:t>2.</w:t>
            </w:r>
            <w:r w:rsidRPr="0049423B">
              <w:rPr>
                <w:b/>
                <w:sz w:val="24"/>
              </w:rPr>
              <w:t>Лекции - конференции</w:t>
            </w:r>
            <w:r w:rsidRPr="0049423B">
              <w:rPr>
                <w:sz w:val="24"/>
              </w:rPr>
              <w:t xml:space="preserve"> – </w:t>
            </w:r>
            <w:r w:rsidRPr="0049423B">
              <w:rPr>
                <w:b/>
                <w:sz w:val="24"/>
              </w:rPr>
              <w:t xml:space="preserve">4 – </w:t>
            </w:r>
            <w:r w:rsidRPr="0049423B">
              <w:rPr>
                <w:sz w:val="24"/>
              </w:rPr>
              <w:t>доц. Андрианов А.М.; присутствовали представители:</w:t>
            </w:r>
            <w:r>
              <w:rPr>
                <w:sz w:val="24"/>
              </w:rPr>
              <w:t xml:space="preserve"> </w:t>
            </w:r>
            <w:r w:rsidR="00E82137">
              <w:rPr>
                <w:sz w:val="24"/>
              </w:rPr>
              <w:t xml:space="preserve">префектуры </w:t>
            </w:r>
            <w:proofErr w:type="spellStart"/>
            <w:proofErr w:type="gramStart"/>
            <w:r w:rsidR="00E82137">
              <w:rPr>
                <w:sz w:val="24"/>
              </w:rPr>
              <w:t>г,Зеленограда</w:t>
            </w:r>
            <w:proofErr w:type="spellEnd"/>
            <w:proofErr w:type="gramEnd"/>
            <w:r w:rsidR="00E82137">
              <w:rPr>
                <w:sz w:val="24"/>
              </w:rPr>
              <w:t xml:space="preserve"> (Коробова А.), </w:t>
            </w:r>
            <w:r w:rsidRPr="0049423B">
              <w:rPr>
                <w:sz w:val="24"/>
              </w:rPr>
              <w:t>ООО «Терминальные технологии» (</w:t>
            </w:r>
            <w:proofErr w:type="spellStart"/>
            <w:r w:rsidRPr="0049423B">
              <w:rPr>
                <w:sz w:val="24"/>
              </w:rPr>
              <w:t>Капранов</w:t>
            </w:r>
            <w:proofErr w:type="spellEnd"/>
            <w:r w:rsidRPr="0049423B">
              <w:rPr>
                <w:sz w:val="24"/>
              </w:rPr>
              <w:t xml:space="preserve"> А.В., Петров Е.Н.), </w:t>
            </w:r>
            <w:proofErr w:type="spellStart"/>
            <w:r>
              <w:rPr>
                <w:sz w:val="24"/>
              </w:rPr>
              <w:t>инд.</w:t>
            </w:r>
            <w:r w:rsidRPr="0049423B">
              <w:rPr>
                <w:sz w:val="24"/>
              </w:rPr>
              <w:t>партнеров</w:t>
            </w:r>
            <w:proofErr w:type="spellEnd"/>
            <w:r w:rsidRPr="0049423B">
              <w:rPr>
                <w:sz w:val="24"/>
              </w:rPr>
              <w:t xml:space="preserve"> ООО «</w:t>
            </w:r>
            <w:proofErr w:type="spellStart"/>
            <w:r w:rsidRPr="0049423B">
              <w:rPr>
                <w:sz w:val="24"/>
              </w:rPr>
              <w:t>КомпНет</w:t>
            </w:r>
            <w:proofErr w:type="spellEnd"/>
            <w:r w:rsidRPr="0049423B">
              <w:rPr>
                <w:sz w:val="24"/>
              </w:rPr>
              <w:t>» Юшманов А.Г., ООО «</w:t>
            </w:r>
            <w:proofErr w:type="spellStart"/>
            <w:r w:rsidRPr="0049423B">
              <w:rPr>
                <w:sz w:val="24"/>
              </w:rPr>
              <w:t>Импортомеханика</w:t>
            </w:r>
            <w:proofErr w:type="spellEnd"/>
            <w:r w:rsidRPr="0049423B">
              <w:rPr>
                <w:sz w:val="24"/>
              </w:rPr>
              <w:t xml:space="preserve">» </w:t>
            </w:r>
            <w:proofErr w:type="spellStart"/>
            <w:r w:rsidRPr="0049423B">
              <w:rPr>
                <w:sz w:val="24"/>
              </w:rPr>
              <w:t>Высочкин</w:t>
            </w:r>
            <w:proofErr w:type="spellEnd"/>
            <w:r w:rsidRPr="0049423B">
              <w:rPr>
                <w:sz w:val="24"/>
              </w:rPr>
              <w:t xml:space="preserve"> А.В.</w:t>
            </w:r>
            <w:r w:rsidR="00E82137">
              <w:rPr>
                <w:sz w:val="24"/>
              </w:rPr>
              <w:t xml:space="preserve">, </w:t>
            </w:r>
            <w:r w:rsidRPr="0049423B">
              <w:rPr>
                <w:sz w:val="24"/>
              </w:rPr>
              <w:t xml:space="preserve">каф. ТКС доц. </w:t>
            </w:r>
            <w:proofErr w:type="spellStart"/>
            <w:r w:rsidRPr="0049423B">
              <w:rPr>
                <w:sz w:val="24"/>
              </w:rPr>
              <w:t>Батура</w:t>
            </w:r>
            <w:proofErr w:type="spellEnd"/>
            <w:r w:rsidRPr="0049423B">
              <w:rPr>
                <w:sz w:val="24"/>
              </w:rPr>
              <w:t xml:space="preserve"> В.П., МПСУ – Петрова А.Ф. др.</w:t>
            </w:r>
          </w:p>
          <w:p w:rsidR="002756CF" w:rsidRPr="0049423B" w:rsidRDefault="002756CF" w:rsidP="00326F5D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b/>
                <w:sz w:val="24"/>
              </w:rPr>
              <w:t>3.</w:t>
            </w:r>
            <w:r w:rsidRPr="0049423B">
              <w:rPr>
                <w:b/>
                <w:sz w:val="24"/>
              </w:rPr>
              <w:t>Открытые защиты проектов</w:t>
            </w:r>
            <w:r w:rsidRPr="0049423B">
              <w:rPr>
                <w:i/>
                <w:sz w:val="24"/>
              </w:rPr>
              <w:t xml:space="preserve"> (методика проектно-командного </w:t>
            </w:r>
            <w:proofErr w:type="spellStart"/>
            <w:r w:rsidRPr="0049423B">
              <w:rPr>
                <w:i/>
                <w:sz w:val="24"/>
              </w:rPr>
              <w:t>обуч</w:t>
            </w:r>
            <w:proofErr w:type="spellEnd"/>
            <w:r w:rsidRPr="0049423B">
              <w:rPr>
                <w:i/>
                <w:sz w:val="24"/>
              </w:rPr>
              <w:t>.) –</w:t>
            </w:r>
            <w:r w:rsidRPr="0049423B">
              <w:rPr>
                <w:b/>
                <w:sz w:val="24"/>
              </w:rPr>
              <w:t>1</w:t>
            </w:r>
            <w:r w:rsidRPr="0049423B">
              <w:rPr>
                <w:sz w:val="24"/>
              </w:rPr>
              <w:t xml:space="preserve"> доц. Андрианов А.М. присутствовали представители:</w:t>
            </w:r>
            <w:r w:rsidR="007A0E12">
              <w:rPr>
                <w:sz w:val="24"/>
              </w:rPr>
              <w:t xml:space="preserve"> </w:t>
            </w:r>
            <w:r w:rsidRPr="0049423B">
              <w:rPr>
                <w:sz w:val="24"/>
              </w:rPr>
              <w:t xml:space="preserve">префектуры – </w:t>
            </w:r>
            <w:proofErr w:type="spellStart"/>
            <w:r w:rsidRPr="0049423B">
              <w:rPr>
                <w:sz w:val="24"/>
              </w:rPr>
              <w:t>А.Коробова</w:t>
            </w:r>
            <w:proofErr w:type="spellEnd"/>
          </w:p>
          <w:p w:rsidR="002756CF" w:rsidRPr="0049423B" w:rsidRDefault="002756CF" w:rsidP="00326F5D">
            <w:pPr>
              <w:spacing w:line="240" w:lineRule="auto"/>
              <w:ind w:firstLine="0"/>
              <w:rPr>
                <w:sz w:val="24"/>
              </w:rPr>
            </w:pPr>
            <w:r w:rsidRPr="0049423B">
              <w:rPr>
                <w:sz w:val="24"/>
              </w:rPr>
              <w:t>ООО «Терминальные технологии» (</w:t>
            </w:r>
            <w:proofErr w:type="spellStart"/>
            <w:r w:rsidRPr="0049423B">
              <w:rPr>
                <w:sz w:val="24"/>
              </w:rPr>
              <w:t>Капранов</w:t>
            </w:r>
            <w:proofErr w:type="spellEnd"/>
            <w:r w:rsidRPr="0049423B">
              <w:rPr>
                <w:sz w:val="24"/>
              </w:rPr>
              <w:t xml:space="preserve"> А.В., Петров Е.Н.), партнеров ООО «</w:t>
            </w:r>
            <w:proofErr w:type="spellStart"/>
            <w:r w:rsidRPr="0049423B">
              <w:rPr>
                <w:sz w:val="24"/>
              </w:rPr>
              <w:t>Импортомеханика</w:t>
            </w:r>
            <w:proofErr w:type="spellEnd"/>
            <w:r w:rsidRPr="0049423B">
              <w:rPr>
                <w:sz w:val="24"/>
              </w:rPr>
              <w:t xml:space="preserve">» </w:t>
            </w:r>
            <w:proofErr w:type="spellStart"/>
            <w:r w:rsidRPr="0049423B">
              <w:rPr>
                <w:sz w:val="24"/>
              </w:rPr>
              <w:t>Высочкин</w:t>
            </w:r>
            <w:proofErr w:type="spellEnd"/>
            <w:r w:rsidRPr="0049423B">
              <w:rPr>
                <w:sz w:val="24"/>
              </w:rPr>
              <w:t xml:space="preserve"> А.В.</w:t>
            </w:r>
          </w:p>
          <w:p w:rsidR="002756CF" w:rsidRPr="0049423B" w:rsidRDefault="002756CF" w:rsidP="00326F5D">
            <w:pPr>
              <w:spacing w:line="240" w:lineRule="auto"/>
              <w:ind w:firstLine="0"/>
              <w:rPr>
                <w:sz w:val="24"/>
              </w:rPr>
            </w:pPr>
            <w:r w:rsidRPr="0049423B">
              <w:rPr>
                <w:sz w:val="24"/>
              </w:rPr>
              <w:t xml:space="preserve">представитель каф. ТКС доц. </w:t>
            </w:r>
            <w:proofErr w:type="spellStart"/>
            <w:r w:rsidRPr="0049423B">
              <w:rPr>
                <w:sz w:val="24"/>
              </w:rPr>
              <w:t>Батура</w:t>
            </w:r>
            <w:proofErr w:type="spellEnd"/>
            <w:r w:rsidRPr="0049423B">
              <w:rPr>
                <w:sz w:val="24"/>
              </w:rPr>
              <w:t xml:space="preserve"> В.П., МПСУ – Петрова А.Ф. др.</w:t>
            </w:r>
          </w:p>
          <w:p w:rsidR="002756CF" w:rsidRPr="0049423B" w:rsidRDefault="002756CF" w:rsidP="00326F5D">
            <w:pPr>
              <w:spacing w:line="240" w:lineRule="auto"/>
              <w:ind w:firstLine="0"/>
              <w:rPr>
                <w:i/>
                <w:sz w:val="24"/>
              </w:rPr>
            </w:pPr>
            <w:r>
              <w:rPr>
                <w:b/>
                <w:sz w:val="24"/>
              </w:rPr>
              <w:t>4.</w:t>
            </w:r>
            <w:r w:rsidRPr="0049423B">
              <w:rPr>
                <w:b/>
                <w:sz w:val="24"/>
              </w:rPr>
              <w:t>Лекция –</w:t>
            </w:r>
            <w:proofErr w:type="spellStart"/>
            <w:r w:rsidRPr="0049423B">
              <w:rPr>
                <w:b/>
                <w:sz w:val="24"/>
              </w:rPr>
              <w:t>дисскусия</w:t>
            </w:r>
            <w:proofErr w:type="spellEnd"/>
            <w:r w:rsidRPr="0049423B">
              <w:rPr>
                <w:sz w:val="24"/>
              </w:rPr>
              <w:t xml:space="preserve"> – </w:t>
            </w:r>
            <w:r w:rsidRPr="0049423B">
              <w:rPr>
                <w:b/>
                <w:sz w:val="24"/>
              </w:rPr>
              <w:t xml:space="preserve">1 – </w:t>
            </w:r>
            <w:r w:rsidRPr="0049423B">
              <w:rPr>
                <w:sz w:val="24"/>
              </w:rPr>
              <w:t>проф. Гагарина Л.Г.</w:t>
            </w:r>
            <w:r>
              <w:rPr>
                <w:sz w:val="24"/>
              </w:rPr>
              <w:t>;</w:t>
            </w:r>
            <w:r w:rsidRPr="0049423B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присутствовали преп. каф. </w:t>
            </w:r>
            <w:proofErr w:type="spellStart"/>
            <w:r>
              <w:rPr>
                <w:sz w:val="24"/>
              </w:rPr>
              <w:t>Дорогова</w:t>
            </w:r>
            <w:proofErr w:type="spellEnd"/>
            <w:r>
              <w:rPr>
                <w:sz w:val="24"/>
              </w:rPr>
              <w:t xml:space="preserve"> Е.Г., </w:t>
            </w:r>
            <w:proofErr w:type="spellStart"/>
            <w:r>
              <w:rPr>
                <w:sz w:val="24"/>
              </w:rPr>
              <w:t>Дорогов</w:t>
            </w:r>
            <w:proofErr w:type="spellEnd"/>
            <w:r>
              <w:rPr>
                <w:sz w:val="24"/>
              </w:rPr>
              <w:t xml:space="preserve"> В.Г., Федоров А.Р., Федоров П.А., Портнов Е.М.</w:t>
            </w:r>
          </w:p>
        </w:tc>
      </w:tr>
      <w:tr w:rsidR="002756CF" w:rsidRPr="000470A7" w:rsidTr="00326F5D">
        <w:tc>
          <w:tcPr>
            <w:tcW w:w="851" w:type="dxa"/>
          </w:tcPr>
          <w:p w:rsidR="002756CF" w:rsidRPr="007275AA" w:rsidRDefault="002756CF" w:rsidP="00326F5D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4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</w:t>
            </w:r>
          </w:p>
        </w:tc>
        <w:tc>
          <w:tcPr>
            <w:tcW w:w="2976" w:type="dxa"/>
            <w:vAlign w:val="center"/>
          </w:tcPr>
          <w:p w:rsidR="002756CF" w:rsidRPr="000470A7" w:rsidRDefault="002756CF" w:rsidP="00326F5D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7733B0">
              <w:rPr>
                <w:sz w:val="24"/>
              </w:rPr>
              <w:t>Издание учебников и учебных пособий</w:t>
            </w:r>
          </w:p>
        </w:tc>
        <w:tc>
          <w:tcPr>
            <w:tcW w:w="1134" w:type="dxa"/>
          </w:tcPr>
          <w:p w:rsidR="002756CF" w:rsidRPr="000470A7" w:rsidRDefault="002756CF" w:rsidP="00326F5D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505" w:type="dxa"/>
          </w:tcPr>
          <w:p w:rsidR="002756CF" w:rsidRPr="00EC46A5" w:rsidRDefault="002756CF" w:rsidP="009F2303">
            <w:pPr>
              <w:pStyle w:val="a4"/>
              <w:numPr>
                <w:ilvl w:val="0"/>
                <w:numId w:val="13"/>
              </w:numPr>
              <w:spacing w:line="240" w:lineRule="auto"/>
              <w:ind w:left="176" w:hanging="176"/>
              <w:jc w:val="left"/>
              <w:rPr>
                <w:sz w:val="24"/>
              </w:rPr>
            </w:pPr>
            <w:r w:rsidRPr="00EC46A5">
              <w:rPr>
                <w:sz w:val="24"/>
              </w:rPr>
              <w:t xml:space="preserve">Гагарина </w:t>
            </w:r>
            <w:proofErr w:type="gramStart"/>
            <w:r w:rsidRPr="00EC46A5">
              <w:rPr>
                <w:sz w:val="24"/>
              </w:rPr>
              <w:t xml:space="preserve">Л.Г. </w:t>
            </w:r>
            <w:r w:rsidR="00A33BA2">
              <w:rPr>
                <w:sz w:val="24"/>
              </w:rPr>
              <w:t>,</w:t>
            </w:r>
            <w:proofErr w:type="gramEnd"/>
            <w:r w:rsidR="00A33BA2">
              <w:rPr>
                <w:sz w:val="24"/>
              </w:rPr>
              <w:t xml:space="preserve"> Федоров А.Р., Федоров П.А. Основы проектирования а</w:t>
            </w:r>
            <w:r w:rsidRPr="00EC46A5">
              <w:rPr>
                <w:sz w:val="24"/>
              </w:rPr>
              <w:t>рхитектур</w:t>
            </w:r>
            <w:r w:rsidR="00A33BA2">
              <w:rPr>
                <w:sz w:val="24"/>
              </w:rPr>
              <w:t>ы</w:t>
            </w:r>
            <w:r w:rsidR="00F914C8">
              <w:rPr>
                <w:sz w:val="24"/>
              </w:rPr>
              <w:t xml:space="preserve"> программных систем</w:t>
            </w:r>
            <w:r w:rsidR="00F914C8" w:rsidRPr="00EC46A5">
              <w:rPr>
                <w:sz w:val="24"/>
              </w:rPr>
              <w:t>: учеб. пособие</w:t>
            </w:r>
            <w:r w:rsidRPr="00EC46A5">
              <w:rPr>
                <w:sz w:val="24"/>
              </w:rPr>
              <w:t>. –</w:t>
            </w:r>
            <w:r w:rsidR="00A33BA2" w:rsidRPr="00EC46A5">
              <w:rPr>
                <w:sz w:val="24"/>
              </w:rPr>
              <w:t xml:space="preserve"> М.: И</w:t>
            </w:r>
            <w:r w:rsidR="00F914C8">
              <w:rPr>
                <w:sz w:val="24"/>
              </w:rPr>
              <w:t xml:space="preserve">Д «ФОРУМ»: ИНФРА –М, </w:t>
            </w:r>
            <w:proofErr w:type="gramStart"/>
            <w:r w:rsidR="00F914C8">
              <w:rPr>
                <w:sz w:val="24"/>
              </w:rPr>
              <w:t>2019.-</w:t>
            </w:r>
            <w:proofErr w:type="gramEnd"/>
            <w:r w:rsidR="00F914C8">
              <w:rPr>
                <w:sz w:val="24"/>
              </w:rPr>
              <w:t xml:space="preserve"> </w:t>
            </w:r>
            <w:r w:rsidRPr="00EC46A5">
              <w:rPr>
                <w:sz w:val="24"/>
              </w:rPr>
              <w:t xml:space="preserve">368 с. </w:t>
            </w:r>
            <w:proofErr w:type="spellStart"/>
            <w:r w:rsidRPr="00EC46A5">
              <w:rPr>
                <w:sz w:val="24"/>
              </w:rPr>
              <w:t>илл</w:t>
            </w:r>
            <w:proofErr w:type="spellEnd"/>
            <w:r w:rsidRPr="00EC46A5">
              <w:rPr>
                <w:sz w:val="24"/>
              </w:rPr>
              <w:t xml:space="preserve"> </w:t>
            </w:r>
          </w:p>
          <w:p w:rsidR="002756CF" w:rsidRPr="00EC46A5" w:rsidRDefault="00F914C8" w:rsidP="009F2303">
            <w:pPr>
              <w:pStyle w:val="a4"/>
              <w:numPr>
                <w:ilvl w:val="0"/>
                <w:numId w:val="13"/>
              </w:numPr>
              <w:spacing w:line="240" w:lineRule="auto"/>
              <w:ind w:left="176" w:hanging="176"/>
              <w:jc w:val="left"/>
              <w:rPr>
                <w:sz w:val="24"/>
              </w:rPr>
            </w:pPr>
            <w:r>
              <w:rPr>
                <w:sz w:val="24"/>
              </w:rPr>
              <w:t>Гагарина Л.Г., Слюсарь В.В., Слюсарь М.В.</w:t>
            </w:r>
            <w:r w:rsidR="002756CF" w:rsidRPr="00EC46A5">
              <w:rPr>
                <w:sz w:val="24"/>
              </w:rPr>
              <w:t xml:space="preserve">: учеб. пособие – М.: ИД «ФОРУМ»: ИНФРА –М, </w:t>
            </w:r>
            <w:proofErr w:type="gramStart"/>
            <w:r w:rsidR="002756CF" w:rsidRPr="00EC46A5">
              <w:rPr>
                <w:sz w:val="24"/>
              </w:rPr>
              <w:t>201</w:t>
            </w:r>
            <w:r>
              <w:rPr>
                <w:sz w:val="24"/>
              </w:rPr>
              <w:t>9</w:t>
            </w:r>
            <w:r w:rsidR="002756CF" w:rsidRPr="00EC46A5">
              <w:rPr>
                <w:sz w:val="24"/>
              </w:rPr>
              <w:t>.-</w:t>
            </w:r>
            <w:proofErr w:type="gramEnd"/>
            <w:r w:rsidR="002756CF" w:rsidRPr="00EC46A5">
              <w:rPr>
                <w:sz w:val="24"/>
              </w:rPr>
              <w:t xml:space="preserve"> 325с.</w:t>
            </w:r>
            <w:r>
              <w:rPr>
                <w:sz w:val="24"/>
              </w:rPr>
              <w:t xml:space="preserve"> с </w:t>
            </w:r>
            <w:proofErr w:type="spellStart"/>
            <w:r>
              <w:rPr>
                <w:sz w:val="24"/>
              </w:rPr>
              <w:t>илл</w:t>
            </w:r>
            <w:proofErr w:type="spellEnd"/>
            <w:r>
              <w:rPr>
                <w:sz w:val="24"/>
              </w:rPr>
              <w:t>.</w:t>
            </w:r>
          </w:p>
          <w:p w:rsidR="002756CF" w:rsidRPr="00EC46A5" w:rsidRDefault="00943BB5" w:rsidP="009F2303">
            <w:pPr>
              <w:pStyle w:val="a4"/>
              <w:numPr>
                <w:ilvl w:val="0"/>
                <w:numId w:val="13"/>
              </w:numPr>
              <w:spacing w:line="240" w:lineRule="auto"/>
              <w:ind w:left="176" w:hanging="176"/>
              <w:jc w:val="left"/>
              <w:rPr>
                <w:sz w:val="24"/>
              </w:rPr>
            </w:pPr>
            <w:r>
              <w:rPr>
                <w:sz w:val="24"/>
              </w:rPr>
              <w:t xml:space="preserve">Гагарина Л.Г., </w:t>
            </w:r>
            <w:r w:rsidR="002756CF" w:rsidRPr="00EC46A5">
              <w:rPr>
                <w:sz w:val="24"/>
              </w:rPr>
              <w:t xml:space="preserve">Андрианов А.М., </w:t>
            </w:r>
            <w:r>
              <w:rPr>
                <w:sz w:val="24"/>
              </w:rPr>
              <w:t xml:space="preserve">Федоров А.Р., Федоров П.А. «Информационные технологии в профессиональной деятельности» </w:t>
            </w:r>
            <w:r w:rsidR="002756CF" w:rsidRPr="00EC46A5">
              <w:rPr>
                <w:sz w:val="24"/>
              </w:rPr>
              <w:t>- М</w:t>
            </w:r>
            <w:r>
              <w:rPr>
                <w:sz w:val="24"/>
              </w:rPr>
              <w:t>.</w:t>
            </w:r>
            <w:r w:rsidR="002756CF" w:rsidRPr="00EC46A5">
              <w:rPr>
                <w:sz w:val="24"/>
              </w:rPr>
              <w:t xml:space="preserve">: МИЭТ, </w:t>
            </w:r>
            <w:proofErr w:type="gramStart"/>
            <w:r w:rsidR="002756CF" w:rsidRPr="00EC46A5">
              <w:rPr>
                <w:sz w:val="24"/>
              </w:rPr>
              <w:t>201</w:t>
            </w:r>
            <w:r>
              <w:rPr>
                <w:sz w:val="24"/>
              </w:rPr>
              <w:t>9</w:t>
            </w:r>
            <w:r w:rsidR="002756CF" w:rsidRPr="00EC46A5">
              <w:rPr>
                <w:sz w:val="24"/>
              </w:rPr>
              <w:t>.-</w:t>
            </w:r>
            <w:proofErr w:type="gramEnd"/>
            <w:r w:rsidR="002756CF" w:rsidRPr="00EC46A5">
              <w:rPr>
                <w:sz w:val="24"/>
              </w:rPr>
              <w:t xml:space="preserve"> 172с.:</w:t>
            </w:r>
          </w:p>
          <w:p w:rsidR="002756CF" w:rsidRDefault="00A92685" w:rsidP="009F2303">
            <w:pPr>
              <w:pStyle w:val="a4"/>
              <w:numPr>
                <w:ilvl w:val="0"/>
                <w:numId w:val="13"/>
              </w:numPr>
              <w:spacing w:line="240" w:lineRule="auto"/>
              <w:ind w:left="176" w:hanging="176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Дорогов</w:t>
            </w:r>
            <w:proofErr w:type="spellEnd"/>
            <w:r>
              <w:rPr>
                <w:sz w:val="24"/>
              </w:rPr>
              <w:t xml:space="preserve"> В.Г., </w:t>
            </w:r>
            <w:proofErr w:type="spellStart"/>
            <w:r w:rsidR="002756CF" w:rsidRPr="00EC46A5">
              <w:rPr>
                <w:sz w:val="24"/>
              </w:rPr>
              <w:t>Дорогова</w:t>
            </w:r>
            <w:proofErr w:type="spellEnd"/>
            <w:r w:rsidR="002756CF" w:rsidRPr="00EC46A5">
              <w:rPr>
                <w:sz w:val="24"/>
              </w:rPr>
              <w:t xml:space="preserve"> Е.Г. «Основы программирования на языке С» - М.: ИД «ФОРУМ»: ИНФРА –М, 201</w:t>
            </w:r>
            <w:r>
              <w:rPr>
                <w:sz w:val="24"/>
              </w:rPr>
              <w:t>9</w:t>
            </w:r>
            <w:r w:rsidR="002756CF" w:rsidRPr="00EC46A5">
              <w:rPr>
                <w:sz w:val="24"/>
              </w:rPr>
              <w:t>. – 146 с.</w:t>
            </w:r>
          </w:p>
          <w:p w:rsidR="002756CF" w:rsidRPr="00EC46A5" w:rsidRDefault="002756CF" w:rsidP="009F2303">
            <w:pPr>
              <w:pStyle w:val="a4"/>
              <w:numPr>
                <w:ilvl w:val="0"/>
                <w:numId w:val="13"/>
              </w:numPr>
              <w:spacing w:line="240" w:lineRule="auto"/>
              <w:ind w:left="176" w:hanging="176"/>
              <w:jc w:val="left"/>
              <w:rPr>
                <w:sz w:val="24"/>
              </w:rPr>
            </w:pPr>
            <w:r w:rsidRPr="0030658B">
              <w:rPr>
                <w:sz w:val="24"/>
              </w:rPr>
              <w:t>Гагарина Л.Г.</w:t>
            </w:r>
            <w:r w:rsidR="00943BB5">
              <w:rPr>
                <w:sz w:val="24"/>
              </w:rPr>
              <w:t>, Золотухин Ф.С. Технические средства информатизации</w:t>
            </w:r>
            <w:r w:rsidRPr="0030658B">
              <w:rPr>
                <w:sz w:val="24"/>
              </w:rPr>
              <w:t xml:space="preserve">. </w:t>
            </w:r>
            <w:proofErr w:type="gramStart"/>
            <w:r w:rsidRPr="0030658B">
              <w:rPr>
                <w:sz w:val="24"/>
              </w:rPr>
              <w:t>М.:,</w:t>
            </w:r>
            <w:proofErr w:type="gramEnd"/>
            <w:r w:rsidRPr="0030658B">
              <w:rPr>
                <w:sz w:val="24"/>
              </w:rPr>
              <w:t>ИД «ИНФРА-М, ФОРУМ», 201</w:t>
            </w:r>
            <w:r w:rsidR="00943BB5">
              <w:rPr>
                <w:sz w:val="24"/>
              </w:rPr>
              <w:t>9</w:t>
            </w:r>
            <w:r w:rsidRPr="0030658B">
              <w:rPr>
                <w:sz w:val="24"/>
              </w:rPr>
              <w:t>. -</w:t>
            </w:r>
            <w:r w:rsidR="00943BB5">
              <w:rPr>
                <w:sz w:val="24"/>
              </w:rPr>
              <w:t>185</w:t>
            </w:r>
            <w:r w:rsidRPr="0030658B">
              <w:rPr>
                <w:sz w:val="24"/>
              </w:rPr>
              <w:t>с.</w:t>
            </w:r>
          </w:p>
        </w:tc>
      </w:tr>
      <w:tr w:rsidR="002756CF" w:rsidRPr="006C2D12" w:rsidTr="00326F5D">
        <w:tc>
          <w:tcPr>
            <w:tcW w:w="851" w:type="dxa"/>
          </w:tcPr>
          <w:p w:rsidR="002756CF" w:rsidRPr="00B57E9C" w:rsidRDefault="002756CF" w:rsidP="00326F5D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B57E9C">
              <w:rPr>
                <w:sz w:val="24"/>
              </w:rPr>
              <w:t xml:space="preserve">4.2.3 </w:t>
            </w:r>
          </w:p>
        </w:tc>
        <w:tc>
          <w:tcPr>
            <w:tcW w:w="2976" w:type="dxa"/>
            <w:vAlign w:val="center"/>
          </w:tcPr>
          <w:p w:rsidR="002756CF" w:rsidRPr="00B57E9C" w:rsidRDefault="002756CF" w:rsidP="00326F5D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B57E9C">
              <w:rPr>
                <w:sz w:val="24"/>
              </w:rPr>
              <w:t>Участие в учебно-методических конкурсах/конференциях</w:t>
            </w:r>
          </w:p>
        </w:tc>
        <w:tc>
          <w:tcPr>
            <w:tcW w:w="1134" w:type="dxa"/>
          </w:tcPr>
          <w:p w:rsidR="002756CF" w:rsidRPr="00B57E9C" w:rsidRDefault="002756CF" w:rsidP="00326F5D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505" w:type="dxa"/>
          </w:tcPr>
          <w:p w:rsidR="000D1D75" w:rsidRPr="006C2D12" w:rsidRDefault="000D1D75" w:rsidP="009F2303">
            <w:pPr>
              <w:pStyle w:val="a4"/>
              <w:numPr>
                <w:ilvl w:val="0"/>
                <w:numId w:val="25"/>
              </w:numPr>
              <w:spacing w:line="240" w:lineRule="auto"/>
              <w:ind w:left="322"/>
              <w:jc w:val="left"/>
              <w:rPr>
                <w:sz w:val="24"/>
              </w:rPr>
            </w:pPr>
            <w:r w:rsidRPr="006C2D12">
              <w:rPr>
                <w:sz w:val="24"/>
              </w:rPr>
              <w:t xml:space="preserve">Телеканал Москва 24. Нужна ли Болонская система? </w:t>
            </w:r>
            <w:r w:rsidR="00793E22" w:rsidRPr="006C2D12">
              <w:rPr>
                <w:sz w:val="24"/>
              </w:rPr>
              <w:t>16 декабря 2019г.</w:t>
            </w:r>
          </w:p>
          <w:p w:rsidR="00793E22" w:rsidRPr="006C2D12" w:rsidRDefault="00793E22" w:rsidP="009F2303">
            <w:pPr>
              <w:pStyle w:val="a4"/>
              <w:numPr>
                <w:ilvl w:val="0"/>
                <w:numId w:val="25"/>
              </w:numPr>
              <w:spacing w:line="240" w:lineRule="auto"/>
              <w:ind w:left="322"/>
              <w:jc w:val="left"/>
              <w:rPr>
                <w:sz w:val="24"/>
              </w:rPr>
            </w:pPr>
            <w:r w:rsidRPr="006C2D12">
              <w:rPr>
                <w:sz w:val="24"/>
              </w:rPr>
              <w:t>Телеканал 360. "</w:t>
            </w:r>
            <w:hyperlink r:id="rId35" w:tgtFrame="_blank" w:history="1">
              <w:r w:rsidRPr="006C2D12">
                <w:rPr>
                  <w:sz w:val="24"/>
                </w:rPr>
                <w:t>Ученье Свет. Но к Болонской системе в России появились претензии</w:t>
              </w:r>
            </w:hyperlink>
            <w:r w:rsidRPr="006C2D12">
              <w:rPr>
                <w:sz w:val="24"/>
              </w:rPr>
              <w:t>".</w:t>
            </w:r>
            <w:r w:rsidR="0058446B" w:rsidRPr="006C2D12">
              <w:rPr>
                <w:sz w:val="24"/>
              </w:rPr>
              <w:t>16.12.2019.</w:t>
            </w:r>
          </w:p>
          <w:p w:rsidR="002756CF" w:rsidRPr="006C2D12" w:rsidRDefault="0058446B" w:rsidP="009F2303">
            <w:pPr>
              <w:pStyle w:val="a4"/>
              <w:numPr>
                <w:ilvl w:val="0"/>
                <w:numId w:val="25"/>
              </w:numPr>
              <w:spacing w:line="240" w:lineRule="auto"/>
              <w:ind w:left="322"/>
              <w:jc w:val="left"/>
              <w:rPr>
                <w:sz w:val="24"/>
              </w:rPr>
            </w:pPr>
            <w:r w:rsidRPr="006C2D12">
              <w:rPr>
                <w:sz w:val="24"/>
              </w:rPr>
              <w:t>Телеканал 360° передача «Круг проблем»</w:t>
            </w:r>
          </w:p>
          <w:p w:rsidR="002756CF" w:rsidRPr="006C2D12" w:rsidRDefault="002756CF" w:rsidP="009F2303">
            <w:pPr>
              <w:pStyle w:val="a4"/>
              <w:numPr>
                <w:ilvl w:val="0"/>
                <w:numId w:val="25"/>
              </w:numPr>
              <w:spacing w:line="240" w:lineRule="auto"/>
              <w:ind w:left="322"/>
              <w:jc w:val="left"/>
              <w:rPr>
                <w:sz w:val="24"/>
              </w:rPr>
            </w:pPr>
            <w:r w:rsidRPr="006C2D12">
              <w:rPr>
                <w:sz w:val="24"/>
              </w:rPr>
              <w:lastRenderedPageBreak/>
              <w:t>Международная научно-практическая конференция (30 мая 2018 г.) – Белгород: ООО Агентство перспективных научных исследований (АПНИ), 2018. 1 доклад</w:t>
            </w:r>
          </w:p>
          <w:p w:rsidR="002756CF" w:rsidRPr="006C2D12" w:rsidRDefault="002756CF" w:rsidP="009F2303">
            <w:pPr>
              <w:pStyle w:val="a4"/>
              <w:numPr>
                <w:ilvl w:val="0"/>
                <w:numId w:val="25"/>
              </w:numPr>
              <w:spacing w:line="240" w:lineRule="auto"/>
              <w:ind w:left="322"/>
              <w:jc w:val="left"/>
              <w:rPr>
                <w:sz w:val="24"/>
                <w:lang w:val="en-US"/>
              </w:rPr>
            </w:pPr>
            <w:r w:rsidRPr="006C2D12">
              <w:rPr>
                <w:sz w:val="24"/>
                <w:lang w:val="en-US"/>
              </w:rPr>
              <w:t xml:space="preserve">The </w:t>
            </w:r>
            <w:proofErr w:type="gramStart"/>
            <w:r w:rsidRPr="006C2D12">
              <w:rPr>
                <w:sz w:val="24"/>
                <w:lang w:val="en-US"/>
              </w:rPr>
              <w:t>3rd</w:t>
            </w:r>
            <w:proofErr w:type="gramEnd"/>
            <w:r w:rsidRPr="006C2D12">
              <w:rPr>
                <w:sz w:val="24"/>
                <w:lang w:val="en-US"/>
              </w:rPr>
              <w:t xml:space="preserve"> International Conference on Applied Research in Science, Technology and Knowledge, Berlin, Germany, 2019. 1 </w:t>
            </w:r>
            <w:r w:rsidRPr="006C2D12">
              <w:rPr>
                <w:sz w:val="24"/>
              </w:rPr>
              <w:t>доклад</w:t>
            </w:r>
          </w:p>
        </w:tc>
      </w:tr>
      <w:tr w:rsidR="002756CF" w:rsidRPr="000470A7" w:rsidTr="00326F5D">
        <w:tc>
          <w:tcPr>
            <w:tcW w:w="851" w:type="dxa"/>
          </w:tcPr>
          <w:p w:rsidR="002756CF" w:rsidRPr="007275AA" w:rsidRDefault="002756CF" w:rsidP="00326F5D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lastRenderedPageBreak/>
              <w:t>4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4</w:t>
            </w:r>
          </w:p>
        </w:tc>
        <w:tc>
          <w:tcPr>
            <w:tcW w:w="2976" w:type="dxa"/>
            <w:vAlign w:val="center"/>
          </w:tcPr>
          <w:p w:rsidR="002756CF" w:rsidRPr="000470A7" w:rsidRDefault="002756CF" w:rsidP="00326F5D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>Другое</w:t>
            </w:r>
          </w:p>
        </w:tc>
        <w:tc>
          <w:tcPr>
            <w:tcW w:w="1134" w:type="dxa"/>
          </w:tcPr>
          <w:p w:rsidR="002756CF" w:rsidRPr="000470A7" w:rsidRDefault="002756CF" w:rsidP="00326F5D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505" w:type="dxa"/>
          </w:tcPr>
          <w:p w:rsidR="002756CF" w:rsidRPr="000470A7" w:rsidRDefault="002756CF" w:rsidP="00326F5D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E62914">
              <w:rPr>
                <w:sz w:val="24"/>
              </w:rPr>
              <w:t xml:space="preserve">Всероссийская олимпиада «Педагогическая практика» 26.01.2018 г. - диплом победителя в номинациях «Проектная деятельность педагога» и «Работа с одаренными детьми в условиях реализации ФГОС» </w:t>
            </w:r>
          </w:p>
        </w:tc>
      </w:tr>
      <w:tr w:rsidR="00787F84" w:rsidRPr="000470A7" w:rsidTr="00326F5D">
        <w:tc>
          <w:tcPr>
            <w:tcW w:w="13466" w:type="dxa"/>
            <w:gridSpan w:val="4"/>
          </w:tcPr>
          <w:p w:rsidR="00787F84" w:rsidRPr="000470A7" w:rsidRDefault="00787F84" w:rsidP="00326F5D">
            <w:pPr>
              <w:spacing w:line="240" w:lineRule="auto"/>
              <w:jc w:val="center"/>
              <w:rPr>
                <w:sz w:val="24"/>
              </w:rPr>
            </w:pPr>
            <w:r w:rsidRPr="000443D5">
              <w:rPr>
                <w:b/>
                <w:sz w:val="24"/>
              </w:rPr>
              <w:t xml:space="preserve">Аналитическая часть </w:t>
            </w:r>
            <w:r w:rsidRPr="000443D5">
              <w:rPr>
                <w:i/>
                <w:sz w:val="24"/>
              </w:rPr>
              <w:t xml:space="preserve">(анализ информации подраздела </w:t>
            </w:r>
            <w:r w:rsidRPr="000443D5">
              <w:rPr>
                <w:b/>
                <w:i/>
                <w:sz w:val="24"/>
              </w:rPr>
              <w:t>в  динамике</w:t>
            </w:r>
            <w:r w:rsidRPr="000443D5">
              <w:rPr>
                <w:i/>
                <w:sz w:val="24"/>
              </w:rPr>
              <w:t>)</w:t>
            </w:r>
          </w:p>
        </w:tc>
      </w:tr>
      <w:tr w:rsidR="00787F84" w:rsidRPr="000470A7" w:rsidTr="00326F5D">
        <w:tc>
          <w:tcPr>
            <w:tcW w:w="13466" w:type="dxa"/>
            <w:gridSpan w:val="4"/>
          </w:tcPr>
          <w:p w:rsidR="00787F84" w:rsidRPr="000470A7" w:rsidRDefault="00787F84" w:rsidP="00326F5D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За </w:t>
            </w:r>
            <w:r w:rsidRPr="0047231C">
              <w:rPr>
                <w:sz w:val="24"/>
              </w:rPr>
              <w:t xml:space="preserve">отчетный период ППС кафедры активизировался в части учебно-методической работы </w:t>
            </w:r>
            <w:r>
              <w:rPr>
                <w:sz w:val="24"/>
              </w:rPr>
              <w:t xml:space="preserve">как </w:t>
            </w:r>
            <w:r w:rsidRPr="0047231C">
              <w:rPr>
                <w:sz w:val="24"/>
              </w:rPr>
              <w:t>на методических совещаниях</w:t>
            </w:r>
            <w:r>
              <w:rPr>
                <w:sz w:val="24"/>
              </w:rPr>
              <w:t xml:space="preserve"> кафедры, в </w:t>
            </w:r>
            <w:r w:rsidRPr="00591782">
              <w:rPr>
                <w:sz w:val="24"/>
              </w:rPr>
              <w:t xml:space="preserve">издании </w:t>
            </w:r>
            <w:r>
              <w:rPr>
                <w:sz w:val="24"/>
              </w:rPr>
              <w:t xml:space="preserve">учебных </w:t>
            </w:r>
            <w:r w:rsidRPr="0047231C">
              <w:rPr>
                <w:sz w:val="24"/>
              </w:rPr>
              <w:t>пособий по плану МИЭТ, во внешних издательствах</w:t>
            </w:r>
            <w:r>
              <w:rPr>
                <w:sz w:val="24"/>
              </w:rPr>
              <w:t xml:space="preserve"> и в участии на </w:t>
            </w:r>
            <w:proofErr w:type="gramStart"/>
            <w:r>
              <w:rPr>
                <w:sz w:val="24"/>
              </w:rPr>
              <w:t xml:space="preserve">международных </w:t>
            </w:r>
            <w:r w:rsidRPr="0047231C">
              <w:rPr>
                <w:sz w:val="24"/>
              </w:rPr>
              <w:t xml:space="preserve"> </w:t>
            </w:r>
            <w:r>
              <w:rPr>
                <w:sz w:val="24"/>
              </w:rPr>
              <w:t>научно</w:t>
            </w:r>
            <w:proofErr w:type="gramEnd"/>
            <w:r>
              <w:rPr>
                <w:sz w:val="24"/>
              </w:rPr>
              <w:t xml:space="preserve">-методических конференциях. </w:t>
            </w:r>
            <w:r w:rsidRPr="005E7915">
              <w:rPr>
                <w:sz w:val="24"/>
              </w:rPr>
              <w:t>Динамика участия ППС такова, что по сравнению с 201</w:t>
            </w:r>
            <w:r>
              <w:rPr>
                <w:sz w:val="24"/>
              </w:rPr>
              <w:t>7 г</w:t>
            </w:r>
            <w:r w:rsidRPr="005E7915">
              <w:rPr>
                <w:sz w:val="24"/>
              </w:rPr>
              <w:t xml:space="preserve">. число участников </w:t>
            </w:r>
            <w:r>
              <w:rPr>
                <w:sz w:val="24"/>
              </w:rPr>
              <w:t>указанных мероприятий воз</w:t>
            </w:r>
            <w:r w:rsidRPr="005E7915">
              <w:rPr>
                <w:sz w:val="24"/>
              </w:rPr>
              <w:t xml:space="preserve">росло на </w:t>
            </w:r>
            <w:r>
              <w:rPr>
                <w:sz w:val="24"/>
              </w:rPr>
              <w:t>10%, причем наиболее активной стала молодежь до 35 лет.</w:t>
            </w:r>
          </w:p>
        </w:tc>
      </w:tr>
      <w:tr w:rsidR="00787F84" w:rsidRPr="000470A7" w:rsidTr="00326F5D">
        <w:tc>
          <w:tcPr>
            <w:tcW w:w="13466" w:type="dxa"/>
            <w:gridSpan w:val="4"/>
            <w:shd w:val="clear" w:color="auto" w:fill="CCCCFF"/>
          </w:tcPr>
          <w:p w:rsidR="00787F84" w:rsidRPr="00914415" w:rsidRDefault="00787F84" w:rsidP="00326F5D">
            <w:pPr>
              <w:autoSpaceDE w:val="0"/>
              <w:autoSpaceDN w:val="0"/>
              <w:spacing w:line="240" w:lineRule="auto"/>
              <w:ind w:left="708" w:firstLine="0"/>
              <w:rPr>
                <w:sz w:val="24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4</w:t>
            </w:r>
            <w:r w:rsidRPr="00914415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3</w:t>
            </w:r>
            <w:r w:rsidRPr="00914415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 xml:space="preserve">. </w:t>
            </w:r>
            <w:r w:rsidRPr="004F5A81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Н</w:t>
            </w:r>
            <w:r w:rsidRPr="004F5A81">
              <w:rPr>
                <w:b/>
                <w:sz w:val="24"/>
              </w:rPr>
              <w:t xml:space="preserve">аучно-исследовательская  и публикационная активность </w:t>
            </w:r>
            <w:r>
              <w:rPr>
                <w:b/>
                <w:sz w:val="24"/>
              </w:rPr>
              <w:t xml:space="preserve">ППС </w:t>
            </w:r>
            <w:r w:rsidRPr="004F5A81">
              <w:rPr>
                <w:b/>
                <w:sz w:val="24"/>
              </w:rPr>
              <w:t>(по выпускающему подразделению)</w:t>
            </w:r>
          </w:p>
        </w:tc>
      </w:tr>
      <w:tr w:rsidR="00787F84" w:rsidRPr="000470A7" w:rsidTr="00326F5D">
        <w:tc>
          <w:tcPr>
            <w:tcW w:w="13466" w:type="dxa"/>
            <w:gridSpan w:val="4"/>
          </w:tcPr>
          <w:p w:rsidR="00787F84" w:rsidRPr="00084706" w:rsidRDefault="00787F84" w:rsidP="00326F5D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>
              <w:t xml:space="preserve"> </w:t>
            </w:r>
            <w:r w:rsidRPr="00084706">
              <w:rPr>
                <w:b/>
                <w:sz w:val="24"/>
              </w:rPr>
              <w:t>Информационная часть</w:t>
            </w:r>
          </w:p>
        </w:tc>
      </w:tr>
      <w:tr w:rsidR="00787F84" w:rsidRPr="000470A7" w:rsidTr="00326F5D">
        <w:tc>
          <w:tcPr>
            <w:tcW w:w="3827" w:type="dxa"/>
            <w:gridSpan w:val="2"/>
          </w:tcPr>
          <w:p w:rsidR="00787F84" w:rsidRPr="00084706" w:rsidRDefault="00787F84" w:rsidP="00326F5D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Показатели</w:t>
            </w:r>
          </w:p>
        </w:tc>
        <w:tc>
          <w:tcPr>
            <w:tcW w:w="1134" w:type="dxa"/>
            <w:vAlign w:val="center"/>
          </w:tcPr>
          <w:p w:rsidR="00787F84" w:rsidRPr="00084706" w:rsidRDefault="00787F84" w:rsidP="00326F5D">
            <w:pPr>
              <w:spacing w:line="240" w:lineRule="auto"/>
              <w:ind w:firstLine="34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Да/нет</w:t>
            </w:r>
          </w:p>
        </w:tc>
        <w:tc>
          <w:tcPr>
            <w:tcW w:w="8505" w:type="dxa"/>
            <w:vAlign w:val="center"/>
          </w:tcPr>
          <w:p w:rsidR="00787F84" w:rsidRPr="00084706" w:rsidRDefault="00787F84" w:rsidP="00326F5D">
            <w:pPr>
              <w:spacing w:line="240" w:lineRule="auto"/>
              <w:ind w:hanging="6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Конкретная информация</w:t>
            </w:r>
          </w:p>
        </w:tc>
      </w:tr>
      <w:tr w:rsidR="009849C9" w:rsidRPr="000470A7" w:rsidTr="00326F5D">
        <w:tc>
          <w:tcPr>
            <w:tcW w:w="851" w:type="dxa"/>
          </w:tcPr>
          <w:p w:rsidR="009849C9" w:rsidRPr="002C664B" w:rsidRDefault="009849C9" w:rsidP="009849C9">
            <w:pPr>
              <w:spacing w:line="240" w:lineRule="auto"/>
              <w:ind w:firstLine="0"/>
              <w:jc w:val="left"/>
              <w:rPr>
                <w:rFonts w:eastAsia="Calibri"/>
                <w:b/>
                <w:bCs/>
                <w:color w:val="000000"/>
                <w:sz w:val="24"/>
                <w:lang w:eastAsia="en-US"/>
              </w:rPr>
            </w:pPr>
            <w:r w:rsidRPr="002C664B">
              <w:rPr>
                <w:rFonts w:eastAsia="Calibri"/>
                <w:b/>
                <w:bCs/>
                <w:color w:val="000000"/>
                <w:sz w:val="24"/>
                <w:szCs w:val="22"/>
                <w:lang w:eastAsia="en-US"/>
              </w:rPr>
              <w:t>4.3.1</w:t>
            </w:r>
          </w:p>
        </w:tc>
        <w:tc>
          <w:tcPr>
            <w:tcW w:w="2976" w:type="dxa"/>
          </w:tcPr>
          <w:p w:rsidR="009849C9" w:rsidRPr="002C664B" w:rsidRDefault="009849C9" w:rsidP="009849C9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2C664B">
              <w:rPr>
                <w:sz w:val="24"/>
                <w:szCs w:val="22"/>
              </w:rPr>
              <w:t>Публикационная активность</w:t>
            </w:r>
          </w:p>
        </w:tc>
        <w:tc>
          <w:tcPr>
            <w:tcW w:w="1134" w:type="dxa"/>
          </w:tcPr>
          <w:p w:rsidR="009849C9" w:rsidRPr="002C664B" w:rsidRDefault="009849C9" w:rsidP="009849C9">
            <w:pPr>
              <w:spacing w:line="240" w:lineRule="auto"/>
              <w:ind w:firstLine="34"/>
              <w:jc w:val="center"/>
              <w:rPr>
                <w:sz w:val="24"/>
              </w:rPr>
            </w:pPr>
            <w:r w:rsidRPr="002C664B">
              <w:rPr>
                <w:sz w:val="24"/>
                <w:szCs w:val="22"/>
              </w:rPr>
              <w:t>Да</w:t>
            </w:r>
          </w:p>
        </w:tc>
        <w:tc>
          <w:tcPr>
            <w:tcW w:w="8505" w:type="dxa"/>
          </w:tcPr>
          <w:p w:rsidR="009849C9" w:rsidRPr="0009783B" w:rsidRDefault="009849C9" w:rsidP="009849C9">
            <w:pPr>
              <w:spacing w:line="240" w:lineRule="auto"/>
              <w:ind w:firstLine="0"/>
              <w:jc w:val="left"/>
              <w:rPr>
                <w:i/>
                <w:sz w:val="22"/>
              </w:rPr>
            </w:pPr>
            <w:r w:rsidRPr="0009783B">
              <w:rPr>
                <w:sz w:val="22"/>
                <w:szCs w:val="22"/>
              </w:rPr>
              <w:t xml:space="preserve">В 2019 году опубликовано 12 работ, </w:t>
            </w:r>
            <w:proofErr w:type="spellStart"/>
            <w:r w:rsidRPr="0009783B">
              <w:rPr>
                <w:sz w:val="22"/>
                <w:szCs w:val="22"/>
              </w:rPr>
              <w:t>проиндексированых</w:t>
            </w:r>
            <w:proofErr w:type="spellEnd"/>
            <w:r w:rsidRPr="0009783B">
              <w:rPr>
                <w:sz w:val="22"/>
                <w:szCs w:val="22"/>
              </w:rPr>
              <w:t xml:space="preserve"> в WOS, 4 в </w:t>
            </w:r>
            <w:proofErr w:type="spellStart"/>
            <w:r w:rsidRPr="0009783B">
              <w:rPr>
                <w:sz w:val="22"/>
                <w:szCs w:val="22"/>
              </w:rPr>
              <w:t>Scopus</w:t>
            </w:r>
            <w:proofErr w:type="spellEnd"/>
            <w:r w:rsidRPr="0009783B">
              <w:rPr>
                <w:sz w:val="22"/>
                <w:szCs w:val="22"/>
              </w:rPr>
              <w:t>, 32 в РИНЦ, 18 в журналах из списка ВАК</w:t>
            </w:r>
          </w:p>
        </w:tc>
      </w:tr>
      <w:tr w:rsidR="003609D4" w:rsidRPr="000470A7" w:rsidTr="00C346AE">
        <w:tc>
          <w:tcPr>
            <w:tcW w:w="851" w:type="dxa"/>
          </w:tcPr>
          <w:p w:rsidR="003609D4" w:rsidRPr="002C664B" w:rsidRDefault="003609D4" w:rsidP="003609D4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rFonts w:eastAsia="Calibri"/>
                <w:b/>
                <w:bCs/>
                <w:color w:val="000000"/>
                <w:sz w:val="24"/>
                <w:lang w:eastAsia="en-US"/>
              </w:rPr>
            </w:pPr>
            <w:r w:rsidRPr="002C664B">
              <w:rPr>
                <w:rFonts w:eastAsia="Calibri"/>
                <w:b/>
                <w:bCs/>
                <w:color w:val="000000"/>
                <w:sz w:val="24"/>
                <w:szCs w:val="22"/>
                <w:lang w:eastAsia="en-US"/>
              </w:rPr>
              <w:t>4.3.2</w:t>
            </w:r>
          </w:p>
        </w:tc>
        <w:tc>
          <w:tcPr>
            <w:tcW w:w="2976" w:type="dxa"/>
          </w:tcPr>
          <w:p w:rsidR="003609D4" w:rsidRPr="002C664B" w:rsidRDefault="003609D4" w:rsidP="003609D4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sz w:val="24"/>
              </w:rPr>
            </w:pPr>
            <w:r w:rsidRPr="002C664B">
              <w:rPr>
                <w:sz w:val="24"/>
                <w:szCs w:val="22"/>
              </w:rPr>
              <w:t>Защиты диссертаций</w:t>
            </w:r>
          </w:p>
        </w:tc>
        <w:tc>
          <w:tcPr>
            <w:tcW w:w="1134" w:type="dxa"/>
          </w:tcPr>
          <w:p w:rsidR="003609D4" w:rsidRPr="002C664B" w:rsidRDefault="003609D4" w:rsidP="003609D4">
            <w:pPr>
              <w:spacing w:line="240" w:lineRule="auto"/>
              <w:ind w:firstLine="34"/>
              <w:jc w:val="center"/>
              <w:rPr>
                <w:sz w:val="24"/>
              </w:rPr>
            </w:pPr>
            <w:r w:rsidRPr="002C664B">
              <w:rPr>
                <w:sz w:val="24"/>
                <w:szCs w:val="22"/>
              </w:rPr>
              <w:t>…</w:t>
            </w:r>
          </w:p>
        </w:tc>
        <w:tc>
          <w:tcPr>
            <w:tcW w:w="8505" w:type="dxa"/>
          </w:tcPr>
          <w:p w:rsidR="003609D4" w:rsidRPr="00065541" w:rsidRDefault="003609D4" w:rsidP="003609D4">
            <w:pPr>
              <w:spacing w:line="240" w:lineRule="auto"/>
              <w:ind w:firstLine="0"/>
              <w:rPr>
                <w:sz w:val="22"/>
              </w:rPr>
            </w:pPr>
            <w:r w:rsidRPr="0009783B">
              <w:rPr>
                <w:sz w:val="22"/>
                <w:szCs w:val="22"/>
              </w:rPr>
              <w:t>1.Высочкин А.В. Разработка моделей и алгоритмов автоматизированного управления технологическими процессами ресурсного обеспечения производства. (Научный руководитель Гагарина Л.Г.)- 10.10.2019.</w:t>
            </w:r>
          </w:p>
          <w:p w:rsidR="003609D4" w:rsidRPr="0009783B" w:rsidRDefault="003609D4" w:rsidP="003609D4">
            <w:pPr>
              <w:spacing w:line="240" w:lineRule="auto"/>
              <w:ind w:firstLine="0"/>
              <w:rPr>
                <w:sz w:val="22"/>
              </w:rPr>
            </w:pPr>
            <w:r w:rsidRPr="0009783B">
              <w:rPr>
                <w:sz w:val="22"/>
                <w:szCs w:val="22"/>
              </w:rPr>
              <w:t xml:space="preserve">2. Муравьев А.Б. Исследования и разработка методик и алгоритмов анализа характеристик обнаружения и сопровождения целей для управления охранными комплексами с активными датчиками (Научный руководитель </w:t>
            </w:r>
            <w:proofErr w:type="spellStart"/>
            <w:r w:rsidRPr="0009783B">
              <w:rPr>
                <w:sz w:val="22"/>
                <w:szCs w:val="22"/>
              </w:rPr>
              <w:t>Янакова</w:t>
            </w:r>
            <w:proofErr w:type="spellEnd"/>
            <w:r w:rsidRPr="0009783B">
              <w:rPr>
                <w:sz w:val="22"/>
                <w:szCs w:val="22"/>
              </w:rPr>
              <w:t xml:space="preserve"> Е.С.)- 26.03.2019</w:t>
            </w:r>
          </w:p>
        </w:tc>
      </w:tr>
      <w:tr w:rsidR="00F447B0" w:rsidRPr="000470A7" w:rsidTr="00C346AE">
        <w:tc>
          <w:tcPr>
            <w:tcW w:w="851" w:type="dxa"/>
          </w:tcPr>
          <w:p w:rsidR="00F447B0" w:rsidRPr="002C664B" w:rsidRDefault="00F447B0" w:rsidP="00F447B0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rFonts w:eastAsia="Calibri"/>
                <w:b/>
                <w:bCs/>
                <w:color w:val="000000"/>
                <w:sz w:val="24"/>
                <w:lang w:eastAsia="en-US"/>
              </w:rPr>
            </w:pPr>
            <w:r w:rsidRPr="002C664B">
              <w:rPr>
                <w:rFonts w:eastAsia="Calibri"/>
                <w:b/>
                <w:bCs/>
                <w:color w:val="000000"/>
                <w:sz w:val="24"/>
                <w:szCs w:val="22"/>
                <w:lang w:eastAsia="en-US"/>
              </w:rPr>
              <w:t>4.3.3</w:t>
            </w:r>
          </w:p>
        </w:tc>
        <w:tc>
          <w:tcPr>
            <w:tcW w:w="2976" w:type="dxa"/>
          </w:tcPr>
          <w:p w:rsidR="00F447B0" w:rsidRPr="002C664B" w:rsidRDefault="00F447B0" w:rsidP="00F447B0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sz w:val="24"/>
              </w:rPr>
            </w:pPr>
            <w:r w:rsidRPr="002C664B">
              <w:rPr>
                <w:b/>
                <w:sz w:val="24"/>
                <w:szCs w:val="22"/>
              </w:rPr>
              <w:t>Внедрение</w:t>
            </w:r>
            <w:r w:rsidRPr="002C664B">
              <w:rPr>
                <w:sz w:val="24"/>
                <w:szCs w:val="22"/>
              </w:rPr>
              <w:t xml:space="preserve"> </w:t>
            </w:r>
            <w:proofErr w:type="gramStart"/>
            <w:r w:rsidRPr="002C664B">
              <w:rPr>
                <w:b/>
                <w:sz w:val="24"/>
                <w:szCs w:val="22"/>
              </w:rPr>
              <w:t>материалов</w:t>
            </w:r>
            <w:proofErr w:type="gramEnd"/>
            <w:r w:rsidRPr="002C664B">
              <w:rPr>
                <w:b/>
                <w:sz w:val="24"/>
                <w:szCs w:val="22"/>
              </w:rPr>
              <w:t xml:space="preserve"> завершенных НИР</w:t>
            </w:r>
            <w:r w:rsidRPr="002C664B">
              <w:rPr>
                <w:sz w:val="24"/>
                <w:szCs w:val="22"/>
              </w:rPr>
              <w:t xml:space="preserve">/ защит диссертаций в производство </w:t>
            </w:r>
            <w:r w:rsidRPr="002C664B">
              <w:rPr>
                <w:i/>
                <w:sz w:val="24"/>
                <w:szCs w:val="22"/>
              </w:rPr>
              <w:t>(патенты)</w:t>
            </w:r>
            <w:r w:rsidRPr="002C664B">
              <w:rPr>
                <w:sz w:val="24"/>
                <w:szCs w:val="22"/>
              </w:rPr>
              <w:t xml:space="preserve">, </w:t>
            </w:r>
            <w:r w:rsidRPr="002C664B">
              <w:rPr>
                <w:b/>
                <w:sz w:val="24"/>
                <w:szCs w:val="22"/>
              </w:rPr>
              <w:t>в учебный процесс</w:t>
            </w:r>
            <w:r w:rsidRPr="002C664B">
              <w:rPr>
                <w:sz w:val="24"/>
                <w:szCs w:val="22"/>
              </w:rPr>
              <w:t xml:space="preserve"> </w:t>
            </w:r>
          </w:p>
          <w:p w:rsidR="00F447B0" w:rsidRPr="002C664B" w:rsidRDefault="00F447B0" w:rsidP="00F447B0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rFonts w:eastAsia="Calibri"/>
                <w:bCs/>
                <w:color w:val="000000"/>
                <w:sz w:val="24"/>
                <w:lang w:eastAsia="en-US"/>
              </w:rPr>
            </w:pPr>
          </w:p>
        </w:tc>
        <w:tc>
          <w:tcPr>
            <w:tcW w:w="1134" w:type="dxa"/>
          </w:tcPr>
          <w:p w:rsidR="00F447B0" w:rsidRPr="002C664B" w:rsidRDefault="00F447B0" w:rsidP="00F447B0">
            <w:pPr>
              <w:spacing w:line="240" w:lineRule="auto"/>
              <w:ind w:firstLine="34"/>
              <w:jc w:val="center"/>
              <w:rPr>
                <w:sz w:val="24"/>
              </w:rPr>
            </w:pPr>
            <w:r w:rsidRPr="002C664B">
              <w:rPr>
                <w:sz w:val="24"/>
                <w:szCs w:val="22"/>
              </w:rPr>
              <w:t>Да</w:t>
            </w:r>
          </w:p>
        </w:tc>
        <w:tc>
          <w:tcPr>
            <w:tcW w:w="8505" w:type="dxa"/>
          </w:tcPr>
          <w:p w:rsidR="00F447B0" w:rsidRPr="0009783B" w:rsidRDefault="00F447B0" w:rsidP="00F447B0">
            <w:pPr>
              <w:pStyle w:val="a4"/>
              <w:spacing w:line="240" w:lineRule="auto"/>
              <w:ind w:left="0" w:firstLine="0"/>
              <w:rPr>
                <w:sz w:val="22"/>
              </w:rPr>
            </w:pPr>
            <w:r w:rsidRPr="0009783B">
              <w:rPr>
                <w:sz w:val="22"/>
                <w:szCs w:val="22"/>
              </w:rPr>
              <w:t xml:space="preserve">1.Результаты кандидатской диссертации Муравьева А.Б. а, именно: </w:t>
            </w:r>
          </w:p>
          <w:p w:rsidR="00F447B0" w:rsidRPr="0009783B" w:rsidRDefault="00F447B0" w:rsidP="00F447B0">
            <w:pPr>
              <w:pStyle w:val="a4"/>
              <w:spacing w:line="240" w:lineRule="auto"/>
              <w:ind w:left="0" w:firstLine="0"/>
              <w:rPr>
                <w:sz w:val="22"/>
              </w:rPr>
            </w:pPr>
            <w:r w:rsidRPr="0009783B">
              <w:rPr>
                <w:sz w:val="22"/>
                <w:szCs w:val="22"/>
              </w:rPr>
              <w:t xml:space="preserve">-программно-алгоритмическое обеспечение для автоматизации оценки характеристик обнаружения и сопровождения целей в охранных системах с АД; </w:t>
            </w:r>
          </w:p>
          <w:p w:rsidR="00F447B0" w:rsidRPr="0009783B" w:rsidRDefault="00F447B0" w:rsidP="00F447B0">
            <w:pPr>
              <w:pStyle w:val="a4"/>
              <w:spacing w:line="240" w:lineRule="auto"/>
              <w:ind w:left="0" w:firstLine="0"/>
              <w:rPr>
                <w:sz w:val="22"/>
              </w:rPr>
            </w:pPr>
            <w:r w:rsidRPr="0009783B">
              <w:rPr>
                <w:sz w:val="22"/>
                <w:szCs w:val="22"/>
              </w:rPr>
              <w:t>-методики и алгоритмы оценки характеристик обнаружения и сопровождения целей использованы при эксплуатации программно-аппаратных комплексов «</w:t>
            </w:r>
            <w:proofErr w:type="spellStart"/>
            <w:r w:rsidRPr="0009783B">
              <w:rPr>
                <w:sz w:val="22"/>
                <w:szCs w:val="22"/>
              </w:rPr>
              <w:t>Orwell</w:t>
            </w:r>
            <w:proofErr w:type="spellEnd"/>
            <w:r w:rsidRPr="0009783B">
              <w:rPr>
                <w:sz w:val="22"/>
                <w:szCs w:val="22"/>
              </w:rPr>
              <w:t>-R» ЛЦКБ 464412.002 и «Сектор» РАЯЖ.464411.001-01.</w:t>
            </w:r>
          </w:p>
          <w:p w:rsidR="00F447B0" w:rsidRPr="0009783B" w:rsidRDefault="00F447B0" w:rsidP="00F447B0">
            <w:pPr>
              <w:pStyle w:val="a4"/>
              <w:spacing w:line="240" w:lineRule="auto"/>
              <w:ind w:left="0" w:firstLine="0"/>
              <w:rPr>
                <w:sz w:val="22"/>
              </w:rPr>
            </w:pPr>
            <w:r w:rsidRPr="0009783B">
              <w:rPr>
                <w:sz w:val="22"/>
                <w:szCs w:val="22"/>
              </w:rPr>
              <w:t xml:space="preserve">2. Результаты кандидатской диссертации </w:t>
            </w:r>
            <w:proofErr w:type="spellStart"/>
            <w:r w:rsidRPr="0009783B">
              <w:rPr>
                <w:sz w:val="22"/>
                <w:szCs w:val="22"/>
              </w:rPr>
              <w:t>Высочкина</w:t>
            </w:r>
            <w:proofErr w:type="spellEnd"/>
            <w:r w:rsidRPr="0009783B">
              <w:rPr>
                <w:sz w:val="22"/>
                <w:szCs w:val="22"/>
              </w:rPr>
              <w:t xml:space="preserve"> А.В., а именно:</w:t>
            </w:r>
            <w:r w:rsidRPr="0009783B">
              <w:rPr>
                <w:color w:val="000000"/>
                <w:spacing w:val="7"/>
                <w:sz w:val="22"/>
                <w:szCs w:val="22"/>
              </w:rPr>
              <w:t xml:space="preserve"> структуры автоматизированной системы управления ресурсным обеспечением; </w:t>
            </w:r>
            <w:r w:rsidRPr="0009783B">
              <w:rPr>
                <w:color w:val="000000"/>
                <w:sz w:val="22"/>
                <w:szCs w:val="22"/>
              </w:rPr>
              <w:t xml:space="preserve">преференциальный алгоритма управления процессами ресурсного обеспечения и пополнения запасов; структура преференциальной матрицы многомерного выбора ресурсов; имитационная модель процесса преференциального управления ресурсным </w:t>
            </w:r>
            <w:r w:rsidRPr="0009783B">
              <w:rPr>
                <w:color w:val="000000"/>
                <w:sz w:val="22"/>
                <w:szCs w:val="22"/>
              </w:rPr>
              <w:lastRenderedPageBreak/>
              <w:t xml:space="preserve">обеспечением производства </w:t>
            </w:r>
            <w:r w:rsidRPr="0009783B">
              <w:rPr>
                <w:b/>
                <w:sz w:val="22"/>
                <w:szCs w:val="22"/>
              </w:rPr>
              <w:t xml:space="preserve"> </w:t>
            </w:r>
            <w:r w:rsidRPr="0009783B">
              <w:rPr>
                <w:sz w:val="22"/>
                <w:szCs w:val="22"/>
              </w:rPr>
              <w:t xml:space="preserve">используются в учебном процессе Института </w:t>
            </w:r>
            <w:proofErr w:type="spellStart"/>
            <w:r w:rsidRPr="0009783B">
              <w:rPr>
                <w:sz w:val="22"/>
                <w:szCs w:val="22"/>
              </w:rPr>
              <w:t>СПИНТех</w:t>
            </w:r>
            <w:proofErr w:type="spellEnd"/>
            <w:r w:rsidRPr="0009783B">
              <w:rPr>
                <w:sz w:val="22"/>
                <w:szCs w:val="22"/>
              </w:rPr>
              <w:t xml:space="preserve"> по дисциплинам: “Компьютерные технологии в науке и образовании”, “Информационные технологии в менеджменте”</w:t>
            </w:r>
          </w:p>
          <w:p w:rsidR="00F447B0" w:rsidRPr="0009783B" w:rsidRDefault="00F447B0" w:rsidP="00F447B0">
            <w:pPr>
              <w:autoSpaceDE w:val="0"/>
              <w:autoSpaceDN w:val="0"/>
              <w:spacing w:line="240" w:lineRule="auto"/>
              <w:ind w:firstLine="0"/>
              <w:rPr>
                <w:sz w:val="22"/>
              </w:rPr>
            </w:pPr>
            <w:r w:rsidRPr="0009783B">
              <w:rPr>
                <w:sz w:val="22"/>
                <w:szCs w:val="22"/>
              </w:rPr>
              <w:t xml:space="preserve">3.Результаты кандидатской диссертации </w:t>
            </w:r>
            <w:proofErr w:type="spellStart"/>
            <w:r w:rsidRPr="0009783B">
              <w:rPr>
                <w:sz w:val="22"/>
                <w:szCs w:val="22"/>
              </w:rPr>
              <w:t>Высочкина</w:t>
            </w:r>
            <w:proofErr w:type="spellEnd"/>
            <w:r w:rsidRPr="0009783B">
              <w:rPr>
                <w:sz w:val="22"/>
                <w:szCs w:val="22"/>
              </w:rPr>
              <w:t xml:space="preserve"> А.В., а именно:</w:t>
            </w:r>
            <w:r w:rsidRPr="0009783B">
              <w:rPr>
                <w:bCs/>
                <w:color w:val="000000"/>
                <w:sz w:val="22"/>
                <w:szCs w:val="22"/>
              </w:rPr>
              <w:t xml:space="preserve"> формализованное представление и методика построения триггеров управления в автоматизированных системах</w:t>
            </w:r>
            <w:r w:rsidRPr="0009783B">
              <w:rPr>
                <w:color w:val="000000"/>
                <w:sz w:val="22"/>
                <w:szCs w:val="22"/>
              </w:rPr>
              <w:t xml:space="preserve"> управления ресурсным обеспечением; разработка и </w:t>
            </w:r>
            <w:r w:rsidRPr="0009783B">
              <w:rPr>
                <w:color w:val="000000"/>
                <w:sz w:val="22"/>
                <w:szCs w:val="22"/>
                <w:shd w:val="clear" w:color="auto" w:fill="FFFFFF"/>
              </w:rPr>
              <w:t>программная реализация алгоритмов построения и обновления</w:t>
            </w:r>
            <w:r w:rsidRPr="0009783B">
              <w:rPr>
                <w:color w:val="000000"/>
                <w:sz w:val="22"/>
                <w:szCs w:val="22"/>
              </w:rPr>
              <w:t xml:space="preserve"> </w:t>
            </w:r>
            <w:r w:rsidRPr="0009783B">
              <w:rPr>
                <w:color w:val="000000"/>
                <w:sz w:val="22"/>
                <w:szCs w:val="22"/>
                <w:shd w:val="clear" w:color="auto" w:fill="FFFFFF"/>
              </w:rPr>
              <w:t>графа триггеров управления</w:t>
            </w:r>
            <w:r w:rsidRPr="0009783B">
              <w:rPr>
                <w:color w:val="000000"/>
                <w:sz w:val="22"/>
                <w:szCs w:val="22"/>
              </w:rPr>
              <w:t xml:space="preserve"> </w:t>
            </w:r>
            <w:r w:rsidRPr="0009783B">
              <w:rPr>
                <w:sz w:val="22"/>
                <w:szCs w:val="22"/>
              </w:rPr>
              <w:t>использованы при выполнении гранта РФФИ “Научные основы создания системы поиска, хранения и анализа структурированной и неструктурированной информации в локальных и глобальных информационных ресурсах научно-технических и технологических решений на базе технологий обработки больших массивов данных (</w:t>
            </w:r>
            <w:proofErr w:type="spellStart"/>
            <w:r w:rsidRPr="0009783B">
              <w:rPr>
                <w:sz w:val="22"/>
                <w:szCs w:val="22"/>
              </w:rPr>
              <w:t>Big</w:t>
            </w:r>
            <w:proofErr w:type="spellEnd"/>
            <w:r w:rsidRPr="0009783B">
              <w:rPr>
                <w:sz w:val="22"/>
                <w:szCs w:val="22"/>
              </w:rPr>
              <w:t xml:space="preserve"> </w:t>
            </w:r>
            <w:proofErr w:type="spellStart"/>
            <w:r w:rsidRPr="0009783B">
              <w:rPr>
                <w:sz w:val="22"/>
                <w:szCs w:val="22"/>
              </w:rPr>
              <w:t>Data</w:t>
            </w:r>
            <w:proofErr w:type="spellEnd"/>
            <w:r w:rsidRPr="0009783B">
              <w:rPr>
                <w:sz w:val="22"/>
                <w:szCs w:val="22"/>
              </w:rPr>
              <w:t>)” ( Шифр 18-07-00079 А)</w:t>
            </w:r>
          </w:p>
          <w:p w:rsidR="00F447B0" w:rsidRPr="0009783B" w:rsidRDefault="00F447B0" w:rsidP="00F447B0">
            <w:pPr>
              <w:autoSpaceDE w:val="0"/>
              <w:autoSpaceDN w:val="0"/>
              <w:spacing w:line="240" w:lineRule="auto"/>
              <w:ind w:firstLine="0"/>
              <w:rPr>
                <w:sz w:val="22"/>
              </w:rPr>
            </w:pPr>
            <w:r w:rsidRPr="0009783B">
              <w:rPr>
                <w:sz w:val="22"/>
                <w:szCs w:val="22"/>
              </w:rPr>
              <w:t xml:space="preserve">4.Получены следующие свидетельства о регистрации программ для ЭВМ:  </w:t>
            </w:r>
          </w:p>
          <w:p w:rsidR="00F447B0" w:rsidRPr="0009783B" w:rsidRDefault="00F447B0" w:rsidP="00F447B0">
            <w:pPr>
              <w:autoSpaceDE w:val="0"/>
              <w:autoSpaceDN w:val="0"/>
              <w:spacing w:line="240" w:lineRule="auto"/>
              <w:ind w:firstLine="0"/>
              <w:rPr>
                <w:sz w:val="22"/>
              </w:rPr>
            </w:pPr>
            <w:r w:rsidRPr="0009783B">
              <w:rPr>
                <w:sz w:val="22"/>
                <w:szCs w:val="22"/>
              </w:rPr>
              <w:t>- №2019619109. Программный модуль формирования команд управления в системах мониторинга энергопотребления (10.07.2019);</w:t>
            </w:r>
          </w:p>
          <w:p w:rsidR="00F447B0" w:rsidRPr="0009783B" w:rsidRDefault="00F447B0" w:rsidP="00F447B0">
            <w:pPr>
              <w:autoSpaceDE w:val="0"/>
              <w:autoSpaceDN w:val="0"/>
              <w:spacing w:line="240" w:lineRule="auto"/>
              <w:ind w:firstLine="0"/>
              <w:rPr>
                <w:sz w:val="22"/>
              </w:rPr>
            </w:pPr>
            <w:r w:rsidRPr="0009783B">
              <w:rPr>
                <w:sz w:val="22"/>
                <w:szCs w:val="22"/>
              </w:rPr>
              <w:t>- №2019660359. Программный модуль сегментации изображений по инвариантным характеристикам (ПМСИИХ) (23.07.2019);</w:t>
            </w:r>
          </w:p>
          <w:p w:rsidR="00F447B0" w:rsidRPr="0009783B" w:rsidRDefault="00F447B0" w:rsidP="00F447B0">
            <w:pPr>
              <w:autoSpaceDE w:val="0"/>
              <w:autoSpaceDN w:val="0"/>
              <w:spacing w:line="240" w:lineRule="auto"/>
              <w:ind w:firstLine="0"/>
              <w:rPr>
                <w:sz w:val="22"/>
              </w:rPr>
            </w:pPr>
            <w:r w:rsidRPr="0009783B">
              <w:rPr>
                <w:sz w:val="22"/>
                <w:szCs w:val="22"/>
              </w:rPr>
              <w:t xml:space="preserve">- № 2019618295. Программный комплекс для виртуальной лаборатории выращивания монокристалла по методу </w:t>
            </w:r>
            <w:proofErr w:type="spellStart"/>
            <w:r w:rsidRPr="0009783B">
              <w:rPr>
                <w:sz w:val="22"/>
                <w:szCs w:val="22"/>
              </w:rPr>
              <w:t>Чохральского</w:t>
            </w:r>
            <w:proofErr w:type="spellEnd"/>
            <w:r w:rsidRPr="0009783B">
              <w:rPr>
                <w:sz w:val="22"/>
                <w:szCs w:val="22"/>
              </w:rPr>
              <w:t xml:space="preserve"> (09.07.2019).</w:t>
            </w:r>
          </w:p>
          <w:p w:rsidR="00F447B0" w:rsidRPr="0009783B" w:rsidRDefault="00F447B0" w:rsidP="00F447B0">
            <w:pPr>
              <w:autoSpaceDE w:val="0"/>
              <w:autoSpaceDN w:val="0"/>
              <w:spacing w:line="240" w:lineRule="auto"/>
              <w:ind w:firstLine="0"/>
              <w:rPr>
                <w:sz w:val="22"/>
              </w:rPr>
            </w:pPr>
            <w:r w:rsidRPr="0009783B">
              <w:rPr>
                <w:sz w:val="22"/>
                <w:szCs w:val="22"/>
              </w:rPr>
              <w:t>- №2019662965. Программный комплекс генерации тестов и верификации цифровых схем сенсорных систем (27.09.2019);</w:t>
            </w:r>
          </w:p>
          <w:p w:rsidR="00F447B0" w:rsidRPr="0009783B" w:rsidRDefault="00F447B0" w:rsidP="00F447B0">
            <w:pPr>
              <w:pStyle w:val="a4"/>
              <w:shd w:val="clear" w:color="auto" w:fill="FFFFFF"/>
              <w:spacing w:line="240" w:lineRule="auto"/>
              <w:ind w:left="0" w:firstLine="0"/>
              <w:rPr>
                <w:sz w:val="22"/>
              </w:rPr>
            </w:pPr>
            <w:r w:rsidRPr="0009783B">
              <w:rPr>
                <w:sz w:val="22"/>
                <w:szCs w:val="22"/>
              </w:rPr>
              <w:t>- №2019662966. Программный модуль сервисного обслуживания беспроводных интеллектуальных датчиков в энергосистемах (27.09.2019);</w:t>
            </w:r>
          </w:p>
          <w:p w:rsidR="00F447B0" w:rsidRPr="00065541" w:rsidRDefault="00F447B0" w:rsidP="00F447B0">
            <w:pPr>
              <w:pStyle w:val="a4"/>
              <w:shd w:val="clear" w:color="auto" w:fill="FFFFFF"/>
              <w:spacing w:line="240" w:lineRule="auto"/>
              <w:ind w:left="0" w:firstLine="0"/>
              <w:rPr>
                <w:sz w:val="22"/>
              </w:rPr>
            </w:pPr>
            <w:r w:rsidRPr="0009783B">
              <w:rPr>
                <w:sz w:val="22"/>
                <w:szCs w:val="22"/>
              </w:rPr>
              <w:t xml:space="preserve">-№2019662963. Программный модуль определения положения объекта в помещении на основе технологии </w:t>
            </w:r>
            <w:r w:rsidRPr="0009783B">
              <w:rPr>
                <w:sz w:val="22"/>
                <w:szCs w:val="22"/>
                <w:lang w:val="en-US"/>
              </w:rPr>
              <w:t>Bluetooth</w:t>
            </w:r>
            <w:r w:rsidRPr="0009783B">
              <w:rPr>
                <w:sz w:val="22"/>
                <w:szCs w:val="22"/>
              </w:rPr>
              <w:t xml:space="preserve"> </w:t>
            </w:r>
            <w:r w:rsidRPr="0009783B">
              <w:rPr>
                <w:sz w:val="22"/>
                <w:szCs w:val="22"/>
                <w:lang w:val="en-US"/>
              </w:rPr>
              <w:t>low</w:t>
            </w:r>
            <w:r w:rsidRPr="0009783B">
              <w:rPr>
                <w:sz w:val="22"/>
                <w:szCs w:val="22"/>
              </w:rPr>
              <w:t xml:space="preserve"> </w:t>
            </w:r>
            <w:r w:rsidRPr="0009783B">
              <w:rPr>
                <w:sz w:val="22"/>
                <w:szCs w:val="22"/>
                <w:lang w:val="en-US"/>
              </w:rPr>
              <w:t>energy</w:t>
            </w:r>
            <w:r w:rsidRPr="0009783B">
              <w:rPr>
                <w:sz w:val="22"/>
                <w:szCs w:val="22"/>
              </w:rPr>
              <w:t xml:space="preserve"> (27.09.2019);</w:t>
            </w:r>
          </w:p>
          <w:p w:rsidR="00F447B0" w:rsidRPr="0009783B" w:rsidRDefault="00F447B0" w:rsidP="00F447B0">
            <w:pPr>
              <w:pStyle w:val="a4"/>
              <w:shd w:val="clear" w:color="auto" w:fill="FFFFFF"/>
              <w:spacing w:line="240" w:lineRule="auto"/>
              <w:ind w:left="0" w:firstLine="0"/>
              <w:rPr>
                <w:sz w:val="22"/>
              </w:rPr>
            </w:pPr>
            <w:r w:rsidRPr="0009783B">
              <w:rPr>
                <w:sz w:val="22"/>
                <w:szCs w:val="22"/>
              </w:rPr>
              <w:t>- №2019662962. Программный модуль управления и контроля технологическими процессами сбора и утилизации твердых бытовых отходов (27.09.2019)</w:t>
            </w:r>
            <w:r w:rsidRPr="0009783B">
              <w:rPr>
                <w:i/>
                <w:sz w:val="22"/>
                <w:szCs w:val="22"/>
              </w:rPr>
              <w:t xml:space="preserve"> </w:t>
            </w:r>
          </w:p>
        </w:tc>
      </w:tr>
      <w:tr w:rsidR="003E3C50" w:rsidRPr="000470A7" w:rsidTr="00C346AE">
        <w:tc>
          <w:tcPr>
            <w:tcW w:w="851" w:type="dxa"/>
          </w:tcPr>
          <w:p w:rsidR="003E3C50" w:rsidRPr="002C664B" w:rsidRDefault="003E3C50" w:rsidP="003E3C50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rFonts w:eastAsia="Calibri"/>
                <w:b/>
                <w:bCs/>
                <w:color w:val="000000"/>
                <w:sz w:val="24"/>
                <w:lang w:eastAsia="en-US"/>
              </w:rPr>
            </w:pPr>
            <w:r w:rsidRPr="002C664B">
              <w:rPr>
                <w:rFonts w:eastAsia="Calibri"/>
                <w:b/>
                <w:bCs/>
                <w:color w:val="000000"/>
                <w:sz w:val="24"/>
                <w:szCs w:val="22"/>
                <w:lang w:eastAsia="en-US"/>
              </w:rPr>
              <w:lastRenderedPageBreak/>
              <w:t>4.3.4</w:t>
            </w:r>
          </w:p>
        </w:tc>
        <w:tc>
          <w:tcPr>
            <w:tcW w:w="2976" w:type="dxa"/>
          </w:tcPr>
          <w:p w:rsidR="003E3C50" w:rsidRPr="002C664B" w:rsidRDefault="003E3C50" w:rsidP="003E3C50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rFonts w:eastAsia="Calibri"/>
                <w:bCs/>
                <w:color w:val="000000"/>
                <w:sz w:val="24"/>
                <w:lang w:eastAsia="en-US"/>
              </w:rPr>
            </w:pPr>
            <w:r w:rsidRPr="002C664B">
              <w:rPr>
                <w:sz w:val="24"/>
                <w:szCs w:val="22"/>
              </w:rPr>
              <w:t>Участие в научных конференциях</w:t>
            </w:r>
          </w:p>
        </w:tc>
        <w:tc>
          <w:tcPr>
            <w:tcW w:w="1134" w:type="dxa"/>
          </w:tcPr>
          <w:p w:rsidR="003E3C50" w:rsidRPr="002C664B" w:rsidRDefault="003E3C50" w:rsidP="003E3C50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2C664B">
              <w:rPr>
                <w:sz w:val="24"/>
                <w:szCs w:val="22"/>
              </w:rPr>
              <w:t>ДА</w:t>
            </w:r>
          </w:p>
        </w:tc>
        <w:tc>
          <w:tcPr>
            <w:tcW w:w="8505" w:type="dxa"/>
          </w:tcPr>
          <w:p w:rsidR="003E3C50" w:rsidRPr="00065541" w:rsidRDefault="003E3C50" w:rsidP="009F2303">
            <w:pPr>
              <w:pStyle w:val="a4"/>
              <w:numPr>
                <w:ilvl w:val="0"/>
                <w:numId w:val="15"/>
              </w:numPr>
              <w:spacing w:line="240" w:lineRule="auto"/>
              <w:ind w:left="0" w:firstLine="0"/>
              <w:rPr>
                <w:sz w:val="22"/>
                <w:lang w:val="en-US"/>
              </w:rPr>
            </w:pPr>
            <w:r w:rsidRPr="00065541">
              <w:rPr>
                <w:sz w:val="22"/>
                <w:szCs w:val="22"/>
                <w:lang w:val="en-US"/>
              </w:rPr>
              <w:t xml:space="preserve">IEEE Conference of Russian Young Researchers in Electrical and Electronic Engineering, </w:t>
            </w:r>
            <w:proofErr w:type="spellStart"/>
            <w:r w:rsidRPr="00065541">
              <w:rPr>
                <w:sz w:val="22"/>
                <w:szCs w:val="22"/>
                <w:lang w:val="en-US"/>
              </w:rPr>
              <w:t>ElConRus</w:t>
            </w:r>
            <w:proofErr w:type="spellEnd"/>
            <w:r w:rsidRPr="00065541">
              <w:rPr>
                <w:sz w:val="22"/>
                <w:szCs w:val="22"/>
                <w:lang w:val="en-US"/>
              </w:rPr>
              <w:t xml:space="preserve"> 2019 – 25 </w:t>
            </w:r>
            <w:r w:rsidRPr="0009783B">
              <w:rPr>
                <w:sz w:val="22"/>
                <w:szCs w:val="22"/>
              </w:rPr>
              <w:t>участников</w:t>
            </w:r>
            <w:r w:rsidRPr="00065541">
              <w:rPr>
                <w:sz w:val="22"/>
                <w:szCs w:val="22"/>
                <w:lang w:val="en-US"/>
              </w:rPr>
              <w:t>.</w:t>
            </w:r>
          </w:p>
          <w:p w:rsidR="003E3C50" w:rsidRPr="0009783B" w:rsidRDefault="003E3C50" w:rsidP="009F2303">
            <w:pPr>
              <w:pStyle w:val="a4"/>
              <w:numPr>
                <w:ilvl w:val="0"/>
                <w:numId w:val="15"/>
              </w:numPr>
              <w:spacing w:line="240" w:lineRule="auto"/>
              <w:ind w:left="0" w:firstLine="0"/>
              <w:rPr>
                <w:sz w:val="22"/>
              </w:rPr>
            </w:pPr>
            <w:r w:rsidRPr="00065541">
              <w:rPr>
                <w:sz w:val="22"/>
                <w:szCs w:val="22"/>
                <w:lang w:val="en-US"/>
              </w:rPr>
              <w:t xml:space="preserve"> </w:t>
            </w:r>
            <w:r w:rsidRPr="0009783B">
              <w:rPr>
                <w:sz w:val="22"/>
                <w:szCs w:val="22"/>
              </w:rPr>
              <w:t>XX Международная научная конференция «Системы компьютерной математики и их приложения» (СКМП-2019), 17–19 мая 2019 г., Смоленск- 4 участника- 3 участника.</w:t>
            </w:r>
          </w:p>
          <w:p w:rsidR="003E3C50" w:rsidRPr="0009783B" w:rsidRDefault="003E3C50" w:rsidP="009F2303">
            <w:pPr>
              <w:pStyle w:val="a4"/>
              <w:numPr>
                <w:ilvl w:val="0"/>
                <w:numId w:val="15"/>
              </w:numPr>
              <w:spacing w:line="240" w:lineRule="auto"/>
              <w:ind w:left="0" w:firstLine="0"/>
              <w:rPr>
                <w:sz w:val="22"/>
                <w:lang w:val="en-US"/>
              </w:rPr>
            </w:pPr>
            <w:r w:rsidRPr="0009783B">
              <w:rPr>
                <w:sz w:val="22"/>
                <w:szCs w:val="22"/>
                <w:lang w:val="en-US"/>
              </w:rPr>
              <w:t xml:space="preserve">5th International Conference on Engineering and MIS Astana, Kazakhstan — June 06 - 08, 2019- </w:t>
            </w:r>
            <w:r w:rsidRPr="0009783B">
              <w:rPr>
                <w:sz w:val="22"/>
                <w:szCs w:val="22"/>
              </w:rPr>
              <w:t>один</w:t>
            </w:r>
            <w:r w:rsidRPr="0009783B">
              <w:rPr>
                <w:sz w:val="22"/>
                <w:szCs w:val="22"/>
                <w:lang w:val="en-US"/>
              </w:rPr>
              <w:t xml:space="preserve"> </w:t>
            </w:r>
            <w:r w:rsidRPr="0009783B">
              <w:rPr>
                <w:sz w:val="22"/>
                <w:szCs w:val="22"/>
              </w:rPr>
              <w:t>участник</w:t>
            </w:r>
          </w:p>
          <w:p w:rsidR="003E3C50" w:rsidRPr="0009783B" w:rsidRDefault="00CA5A72" w:rsidP="009F2303">
            <w:pPr>
              <w:pStyle w:val="a4"/>
              <w:numPr>
                <w:ilvl w:val="0"/>
                <w:numId w:val="15"/>
              </w:numPr>
              <w:spacing w:line="240" w:lineRule="auto"/>
              <w:ind w:left="0" w:firstLine="0"/>
              <w:rPr>
                <w:sz w:val="22"/>
              </w:rPr>
            </w:pPr>
            <w:hyperlink r:id="rId36" w:history="1">
              <w:r w:rsidR="003E3C50" w:rsidRPr="0009783B">
                <w:rPr>
                  <w:sz w:val="22"/>
                  <w:szCs w:val="22"/>
                </w:rPr>
                <w:t>Энергосбережение и эффективность в технических системах</w:t>
              </w:r>
            </w:hyperlink>
            <w:r w:rsidR="003E3C50" w:rsidRPr="0009783B">
              <w:rPr>
                <w:sz w:val="22"/>
                <w:szCs w:val="22"/>
              </w:rPr>
              <w:t>. VI Международная научно-техническая конференция студентов, молодых учёных и</w:t>
            </w:r>
            <w:r w:rsidR="003E3C50">
              <w:rPr>
                <w:sz w:val="22"/>
                <w:szCs w:val="22"/>
              </w:rPr>
              <w:t xml:space="preserve"> специалистов, 3-5 июня 2019 г.</w:t>
            </w:r>
            <w:r w:rsidR="003E3C50" w:rsidRPr="00065541">
              <w:rPr>
                <w:sz w:val="22"/>
                <w:szCs w:val="22"/>
              </w:rPr>
              <w:t xml:space="preserve">, </w:t>
            </w:r>
            <w:proofErr w:type="spellStart"/>
            <w:proofErr w:type="gramStart"/>
            <w:r w:rsidR="003E3C50" w:rsidRPr="0009783B">
              <w:rPr>
                <w:sz w:val="22"/>
                <w:szCs w:val="22"/>
              </w:rPr>
              <w:t>г.Тамбов</w:t>
            </w:r>
            <w:proofErr w:type="spellEnd"/>
            <w:r w:rsidR="003E3C50" w:rsidRPr="0009783B">
              <w:rPr>
                <w:sz w:val="22"/>
                <w:szCs w:val="22"/>
              </w:rPr>
              <w:t>.-</w:t>
            </w:r>
            <w:proofErr w:type="gramEnd"/>
            <w:r w:rsidR="003E3C50" w:rsidRPr="0009783B">
              <w:rPr>
                <w:sz w:val="22"/>
                <w:szCs w:val="22"/>
              </w:rPr>
              <w:t xml:space="preserve"> 4 участника</w:t>
            </w:r>
          </w:p>
          <w:p w:rsidR="003E3C50" w:rsidRPr="0009783B" w:rsidRDefault="003E3C50" w:rsidP="009F2303">
            <w:pPr>
              <w:pStyle w:val="a4"/>
              <w:numPr>
                <w:ilvl w:val="0"/>
                <w:numId w:val="15"/>
              </w:numPr>
              <w:spacing w:line="240" w:lineRule="auto"/>
              <w:ind w:left="0" w:firstLine="0"/>
              <w:rPr>
                <w:sz w:val="22"/>
                <w:lang w:val="en-US"/>
              </w:rPr>
            </w:pPr>
            <w:r w:rsidRPr="0009783B">
              <w:rPr>
                <w:sz w:val="22"/>
                <w:szCs w:val="22"/>
                <w:lang w:val="en-US"/>
              </w:rPr>
              <w:lastRenderedPageBreak/>
              <w:t xml:space="preserve">6th International Conference «Engineering and Telecommunication — En&amp;T-2019», November 20–21, 2019 Moscow MIPT- 4 </w:t>
            </w:r>
            <w:r w:rsidRPr="0009783B">
              <w:rPr>
                <w:sz w:val="22"/>
                <w:szCs w:val="22"/>
              </w:rPr>
              <w:t>участника</w:t>
            </w:r>
          </w:p>
          <w:p w:rsidR="003E3C50" w:rsidRPr="0009783B" w:rsidRDefault="003E3C50" w:rsidP="009F2303">
            <w:pPr>
              <w:pStyle w:val="a4"/>
              <w:numPr>
                <w:ilvl w:val="0"/>
                <w:numId w:val="15"/>
              </w:numPr>
              <w:spacing w:line="240" w:lineRule="auto"/>
              <w:ind w:left="0" w:firstLine="0"/>
              <w:rPr>
                <w:sz w:val="22"/>
                <w:lang w:val="en-US"/>
              </w:rPr>
            </w:pPr>
            <w:r w:rsidRPr="0009783B">
              <w:rPr>
                <w:sz w:val="22"/>
                <w:szCs w:val="22"/>
                <w:lang w:val="en-US"/>
              </w:rPr>
              <w:t xml:space="preserve">Proceedings - 2019 International Russian Automation Conference, </w:t>
            </w:r>
            <w:proofErr w:type="spellStart"/>
            <w:r w:rsidRPr="0009783B">
              <w:rPr>
                <w:sz w:val="22"/>
                <w:szCs w:val="22"/>
                <w:lang w:val="en-US"/>
              </w:rPr>
              <w:t>RusAutoCon</w:t>
            </w:r>
            <w:proofErr w:type="spellEnd"/>
            <w:r w:rsidRPr="0009783B">
              <w:rPr>
                <w:sz w:val="22"/>
                <w:szCs w:val="22"/>
                <w:lang w:val="en-US"/>
              </w:rPr>
              <w:t xml:space="preserve"> 2019, </w:t>
            </w:r>
            <w:r w:rsidRPr="0009783B">
              <w:rPr>
                <w:sz w:val="22"/>
                <w:szCs w:val="22"/>
              </w:rPr>
              <w:t>Сочи</w:t>
            </w:r>
            <w:r w:rsidRPr="0009783B">
              <w:rPr>
                <w:sz w:val="22"/>
                <w:szCs w:val="22"/>
                <w:lang w:val="en-US"/>
              </w:rPr>
              <w:t xml:space="preserve">,  8-14 </w:t>
            </w:r>
            <w:r w:rsidRPr="0009783B">
              <w:rPr>
                <w:sz w:val="22"/>
                <w:szCs w:val="22"/>
              </w:rPr>
              <w:t>сентября</w:t>
            </w:r>
            <w:r w:rsidRPr="0009783B">
              <w:rPr>
                <w:sz w:val="22"/>
                <w:szCs w:val="22"/>
                <w:lang w:val="en-US"/>
              </w:rPr>
              <w:t xml:space="preserve"> 2019 </w:t>
            </w:r>
            <w:r w:rsidRPr="0009783B">
              <w:rPr>
                <w:sz w:val="22"/>
                <w:szCs w:val="22"/>
              </w:rPr>
              <w:t>г</w:t>
            </w:r>
            <w:r w:rsidRPr="0009783B">
              <w:rPr>
                <w:sz w:val="22"/>
                <w:szCs w:val="22"/>
                <w:lang w:val="en-US"/>
              </w:rPr>
              <w:t xml:space="preserve">- </w:t>
            </w:r>
            <w:r w:rsidRPr="0009783B">
              <w:rPr>
                <w:sz w:val="22"/>
                <w:szCs w:val="22"/>
              </w:rPr>
              <w:t>три</w:t>
            </w:r>
            <w:r w:rsidRPr="0009783B">
              <w:rPr>
                <w:sz w:val="22"/>
                <w:szCs w:val="22"/>
                <w:lang w:val="en-US"/>
              </w:rPr>
              <w:t xml:space="preserve"> </w:t>
            </w:r>
            <w:r w:rsidRPr="0009783B">
              <w:rPr>
                <w:sz w:val="22"/>
                <w:szCs w:val="22"/>
              </w:rPr>
              <w:t>участника</w:t>
            </w:r>
          </w:p>
          <w:p w:rsidR="003E3C50" w:rsidRPr="0009783B" w:rsidRDefault="003E3C50" w:rsidP="009F2303">
            <w:pPr>
              <w:pStyle w:val="a4"/>
              <w:numPr>
                <w:ilvl w:val="0"/>
                <w:numId w:val="15"/>
              </w:numPr>
              <w:spacing w:line="240" w:lineRule="auto"/>
              <w:ind w:left="0" w:firstLine="0"/>
              <w:rPr>
                <w:sz w:val="22"/>
              </w:rPr>
            </w:pPr>
            <w:r w:rsidRPr="0009783B">
              <w:rPr>
                <w:sz w:val="22"/>
                <w:szCs w:val="22"/>
              </w:rPr>
              <w:t>Национальный Суперкомпьютерный Форум (НСКФ-2019</w:t>
            </w:r>
            <w:proofErr w:type="gramStart"/>
            <w:r w:rsidRPr="0009783B">
              <w:rPr>
                <w:sz w:val="22"/>
                <w:szCs w:val="22"/>
              </w:rPr>
              <w:t>),Россия</w:t>
            </w:r>
            <w:proofErr w:type="gramEnd"/>
            <w:r w:rsidRPr="0009783B">
              <w:rPr>
                <w:sz w:val="22"/>
                <w:szCs w:val="22"/>
              </w:rPr>
              <w:t xml:space="preserve">, Переславль-Залесский, ИПС имени А.К. </w:t>
            </w:r>
            <w:proofErr w:type="spellStart"/>
            <w:r w:rsidRPr="0009783B">
              <w:rPr>
                <w:sz w:val="22"/>
                <w:szCs w:val="22"/>
              </w:rPr>
              <w:t>Айламазяна</w:t>
            </w:r>
            <w:proofErr w:type="spellEnd"/>
            <w:r w:rsidRPr="0009783B">
              <w:rPr>
                <w:sz w:val="22"/>
                <w:szCs w:val="22"/>
              </w:rPr>
              <w:t xml:space="preserve"> РАН, 26 – 29 ноября 2019 года- 5 участников.</w:t>
            </w:r>
          </w:p>
          <w:p w:rsidR="003E3C50" w:rsidRPr="0009783B" w:rsidRDefault="003E3C50" w:rsidP="009F2303">
            <w:pPr>
              <w:pStyle w:val="a4"/>
              <w:numPr>
                <w:ilvl w:val="0"/>
                <w:numId w:val="15"/>
              </w:numPr>
              <w:spacing w:line="240" w:lineRule="auto"/>
              <w:ind w:left="0" w:firstLine="0"/>
              <w:rPr>
                <w:sz w:val="22"/>
              </w:rPr>
            </w:pPr>
            <w:r w:rsidRPr="0009783B">
              <w:rPr>
                <w:sz w:val="22"/>
                <w:szCs w:val="22"/>
              </w:rPr>
              <w:t>XIII Всероссийское совещание по проблемам управления ВСПУ-2019 (Институт проблем управления им. В.А. Трапезникова РАН), Москва, 17-20 июня 2019 г- два участника</w:t>
            </w:r>
          </w:p>
          <w:p w:rsidR="003E3C50" w:rsidRPr="0009783B" w:rsidRDefault="003E3C50" w:rsidP="009F2303">
            <w:pPr>
              <w:pStyle w:val="a4"/>
              <w:numPr>
                <w:ilvl w:val="0"/>
                <w:numId w:val="15"/>
              </w:numPr>
              <w:spacing w:line="240" w:lineRule="auto"/>
              <w:ind w:left="0" w:firstLine="0"/>
              <w:rPr>
                <w:sz w:val="22"/>
              </w:rPr>
            </w:pPr>
            <w:r w:rsidRPr="0009783B">
              <w:rPr>
                <w:sz w:val="22"/>
                <w:szCs w:val="22"/>
              </w:rPr>
              <w:t xml:space="preserve">Двенадцатая международная конференция. </w:t>
            </w:r>
            <w:hyperlink r:id="rId37" w:history="1">
              <w:r w:rsidRPr="0009783B">
                <w:rPr>
                  <w:sz w:val="22"/>
                  <w:szCs w:val="22"/>
                </w:rPr>
                <w:t>Управление развитием крупномасштабных систем (MLSD'2019)</w:t>
              </w:r>
            </w:hyperlink>
            <w:r w:rsidRPr="0009783B">
              <w:rPr>
                <w:sz w:val="22"/>
                <w:szCs w:val="22"/>
              </w:rPr>
              <w:t>  Москва, 01-03 октября 2019 г</w:t>
            </w:r>
          </w:p>
          <w:p w:rsidR="003E3C50" w:rsidRPr="0009783B" w:rsidRDefault="003E3C50" w:rsidP="009F2303">
            <w:pPr>
              <w:pStyle w:val="a4"/>
              <w:numPr>
                <w:ilvl w:val="0"/>
                <w:numId w:val="15"/>
              </w:numPr>
              <w:spacing w:line="240" w:lineRule="auto"/>
              <w:ind w:left="0" w:firstLine="0"/>
              <w:rPr>
                <w:sz w:val="22"/>
              </w:rPr>
            </w:pPr>
            <w:r w:rsidRPr="0009783B">
              <w:rPr>
                <w:sz w:val="22"/>
                <w:szCs w:val="22"/>
              </w:rPr>
              <w:t>IX Международная научно-техническая конференция “</w:t>
            </w:r>
            <w:hyperlink r:id="rId38" w:history="1">
              <w:r w:rsidRPr="0009783B">
                <w:rPr>
                  <w:sz w:val="22"/>
                  <w:szCs w:val="22"/>
                </w:rPr>
                <w:t>Технологии разработки информационных систем”, ТРИС-2019</w:t>
              </w:r>
            </w:hyperlink>
            <w:r w:rsidRPr="0009783B">
              <w:rPr>
                <w:sz w:val="22"/>
                <w:szCs w:val="22"/>
              </w:rPr>
              <w:t>, Геленджик, 06-13 сентября 2019 г- два участника</w:t>
            </w:r>
          </w:p>
          <w:p w:rsidR="003E3C50" w:rsidRPr="0009783B" w:rsidRDefault="003E3C50" w:rsidP="009F2303">
            <w:pPr>
              <w:pStyle w:val="a4"/>
              <w:numPr>
                <w:ilvl w:val="0"/>
                <w:numId w:val="15"/>
              </w:numPr>
              <w:spacing w:line="240" w:lineRule="auto"/>
              <w:ind w:left="0" w:firstLine="0"/>
              <w:rPr>
                <w:sz w:val="22"/>
              </w:rPr>
            </w:pPr>
            <w:r w:rsidRPr="0009783B">
              <w:rPr>
                <w:sz w:val="22"/>
                <w:szCs w:val="22"/>
              </w:rPr>
              <w:t>Международная научно-практическая конференция “АКТУАЛЬНЫЕ ПРОБЛЕМЫ ИНФОРМАТИЗАЦИИ В ЦИФРОВОЙ ЭКОНОМИКЕ И НАУЧНЫХ ИССЛЕДОВАНИЯХ”, Москва, Зеленоград, 28-29 ноября 2019 г.-42 участника</w:t>
            </w:r>
          </w:p>
        </w:tc>
      </w:tr>
      <w:tr w:rsidR="004B7F3D" w:rsidRPr="000470A7" w:rsidTr="00C346AE">
        <w:tc>
          <w:tcPr>
            <w:tcW w:w="851" w:type="dxa"/>
          </w:tcPr>
          <w:p w:rsidR="004B7F3D" w:rsidRPr="002C664B" w:rsidRDefault="004B7F3D" w:rsidP="004B7F3D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rFonts w:eastAsia="Calibri"/>
                <w:b/>
                <w:bCs/>
                <w:color w:val="000000"/>
                <w:sz w:val="24"/>
                <w:highlight w:val="yellow"/>
                <w:lang w:eastAsia="en-US"/>
              </w:rPr>
            </w:pPr>
            <w:r w:rsidRPr="002C664B">
              <w:rPr>
                <w:rFonts w:eastAsia="Calibri"/>
                <w:b/>
                <w:bCs/>
                <w:color w:val="000000"/>
                <w:sz w:val="24"/>
                <w:szCs w:val="22"/>
                <w:lang w:eastAsia="en-US"/>
              </w:rPr>
              <w:lastRenderedPageBreak/>
              <w:t>4.3.5</w:t>
            </w:r>
          </w:p>
        </w:tc>
        <w:tc>
          <w:tcPr>
            <w:tcW w:w="2976" w:type="dxa"/>
          </w:tcPr>
          <w:p w:rsidR="004B7F3D" w:rsidRPr="002C664B" w:rsidRDefault="004B7F3D" w:rsidP="004B7F3D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sz w:val="24"/>
              </w:rPr>
            </w:pPr>
            <w:r w:rsidRPr="002C664B">
              <w:rPr>
                <w:sz w:val="24"/>
                <w:szCs w:val="22"/>
              </w:rPr>
              <w:t xml:space="preserve">Награды, гранты </w:t>
            </w:r>
          </w:p>
        </w:tc>
        <w:tc>
          <w:tcPr>
            <w:tcW w:w="1134" w:type="dxa"/>
          </w:tcPr>
          <w:p w:rsidR="004B7F3D" w:rsidRPr="002C664B" w:rsidRDefault="004B7F3D" w:rsidP="004B7F3D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2C664B">
              <w:rPr>
                <w:sz w:val="24"/>
                <w:szCs w:val="22"/>
              </w:rPr>
              <w:t>Да</w:t>
            </w:r>
          </w:p>
        </w:tc>
        <w:tc>
          <w:tcPr>
            <w:tcW w:w="8505" w:type="dxa"/>
          </w:tcPr>
          <w:p w:rsidR="004B7F3D" w:rsidRPr="0009783B" w:rsidRDefault="004B7F3D" w:rsidP="004B7F3D">
            <w:pPr>
              <w:pStyle w:val="a4"/>
              <w:spacing w:line="240" w:lineRule="auto"/>
              <w:ind w:left="0" w:firstLine="0"/>
              <w:rPr>
                <w:sz w:val="22"/>
              </w:rPr>
            </w:pPr>
            <w:r w:rsidRPr="0009783B">
              <w:rPr>
                <w:sz w:val="22"/>
                <w:szCs w:val="22"/>
              </w:rPr>
              <w:t>Получен грант РФФФ 19-37-90144 Аспиранты “Классификация текстовых документов на основе семантической близости ключевых слов” (Капитанов А.И., Трояновский В.М.)</w:t>
            </w:r>
          </w:p>
        </w:tc>
      </w:tr>
      <w:tr w:rsidR="00787F84" w:rsidRPr="000470A7" w:rsidTr="00C346AE">
        <w:tc>
          <w:tcPr>
            <w:tcW w:w="851" w:type="dxa"/>
          </w:tcPr>
          <w:p w:rsidR="00787F84" w:rsidRPr="007275AA" w:rsidRDefault="00787F84" w:rsidP="00326F5D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4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3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6</w:t>
            </w:r>
          </w:p>
        </w:tc>
        <w:tc>
          <w:tcPr>
            <w:tcW w:w="2976" w:type="dxa"/>
            <w:vAlign w:val="center"/>
          </w:tcPr>
          <w:p w:rsidR="00787F84" w:rsidRDefault="00787F84" w:rsidP="00326F5D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>Другое</w:t>
            </w:r>
          </w:p>
        </w:tc>
        <w:tc>
          <w:tcPr>
            <w:tcW w:w="1134" w:type="dxa"/>
          </w:tcPr>
          <w:p w:rsidR="00787F84" w:rsidRPr="000470A7" w:rsidRDefault="00787F84" w:rsidP="00326F5D">
            <w:pPr>
              <w:spacing w:line="240" w:lineRule="auto"/>
              <w:ind w:firstLine="34"/>
              <w:jc w:val="center"/>
              <w:rPr>
                <w:sz w:val="24"/>
              </w:rPr>
            </w:pPr>
            <w:r w:rsidRPr="000470A7">
              <w:rPr>
                <w:sz w:val="24"/>
              </w:rPr>
              <w:t>…</w:t>
            </w:r>
          </w:p>
        </w:tc>
        <w:tc>
          <w:tcPr>
            <w:tcW w:w="8505" w:type="dxa"/>
          </w:tcPr>
          <w:p w:rsidR="00787F84" w:rsidRPr="00CA3EE9" w:rsidRDefault="00787F84" w:rsidP="00326F5D">
            <w:pPr>
              <w:pStyle w:val="a4"/>
              <w:spacing w:line="240" w:lineRule="auto"/>
              <w:ind w:left="176" w:firstLine="0"/>
              <w:jc w:val="left"/>
              <w:rPr>
                <w:sz w:val="24"/>
              </w:rPr>
            </w:pPr>
          </w:p>
        </w:tc>
      </w:tr>
      <w:tr w:rsidR="00787F84" w:rsidRPr="000470A7" w:rsidTr="00C346AE">
        <w:tc>
          <w:tcPr>
            <w:tcW w:w="13466" w:type="dxa"/>
            <w:gridSpan w:val="4"/>
          </w:tcPr>
          <w:p w:rsidR="00787F84" w:rsidRPr="000470A7" w:rsidRDefault="00787F84" w:rsidP="00326F5D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0443D5">
              <w:rPr>
                <w:b/>
                <w:sz w:val="24"/>
              </w:rPr>
              <w:t xml:space="preserve">Аналитическая часть </w:t>
            </w:r>
            <w:r w:rsidRPr="000443D5">
              <w:rPr>
                <w:i/>
                <w:sz w:val="24"/>
              </w:rPr>
              <w:t xml:space="preserve">(анализ информации подраздела </w:t>
            </w:r>
            <w:r w:rsidRPr="000443D5">
              <w:rPr>
                <w:b/>
                <w:i/>
                <w:sz w:val="24"/>
              </w:rPr>
              <w:t>в  динамике</w:t>
            </w:r>
            <w:r w:rsidRPr="000443D5">
              <w:rPr>
                <w:i/>
                <w:sz w:val="24"/>
              </w:rPr>
              <w:t>)</w:t>
            </w:r>
          </w:p>
        </w:tc>
      </w:tr>
      <w:tr w:rsidR="00787F84" w:rsidRPr="000470A7" w:rsidTr="00C346AE">
        <w:tc>
          <w:tcPr>
            <w:tcW w:w="13466" w:type="dxa"/>
            <w:gridSpan w:val="4"/>
          </w:tcPr>
          <w:p w:rsidR="002B1F78" w:rsidRPr="0009783B" w:rsidRDefault="002B1F78" w:rsidP="002B1F78">
            <w:pPr>
              <w:spacing w:line="240" w:lineRule="auto"/>
              <w:jc w:val="left"/>
              <w:rPr>
                <w:color w:val="000000" w:themeColor="text1"/>
                <w:sz w:val="22"/>
              </w:rPr>
            </w:pPr>
            <w:r w:rsidRPr="0009783B">
              <w:rPr>
                <w:color w:val="000000" w:themeColor="text1"/>
                <w:sz w:val="22"/>
                <w:szCs w:val="22"/>
              </w:rPr>
              <w:t xml:space="preserve">НИР </w:t>
            </w:r>
            <w:r>
              <w:rPr>
                <w:color w:val="000000" w:themeColor="text1"/>
                <w:sz w:val="22"/>
                <w:szCs w:val="22"/>
              </w:rPr>
              <w:t xml:space="preserve">в институте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СПИНТех</w:t>
            </w:r>
            <w:proofErr w:type="spellEnd"/>
            <w:r w:rsidRPr="0009783B">
              <w:rPr>
                <w:color w:val="000000" w:themeColor="text1"/>
                <w:sz w:val="22"/>
                <w:szCs w:val="22"/>
              </w:rPr>
              <w:t xml:space="preserve"> ведется по 3 направлениям НТИ – </w:t>
            </w:r>
            <w:proofErr w:type="spellStart"/>
            <w:r w:rsidRPr="0009783B">
              <w:rPr>
                <w:color w:val="000000" w:themeColor="text1"/>
                <w:sz w:val="22"/>
                <w:szCs w:val="22"/>
              </w:rPr>
              <w:t>нейронет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аэронет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технет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. За 2019 год учеными </w:t>
            </w:r>
            <w:proofErr w:type="gramStart"/>
            <w:r>
              <w:rPr>
                <w:color w:val="000000" w:themeColor="text1"/>
                <w:sz w:val="22"/>
                <w:szCs w:val="22"/>
              </w:rPr>
              <w:t>Института</w:t>
            </w:r>
            <w:r w:rsidRPr="0009783B">
              <w:rPr>
                <w:color w:val="000000" w:themeColor="text1"/>
                <w:sz w:val="22"/>
                <w:szCs w:val="22"/>
              </w:rPr>
              <w:t xml:space="preserve">  подготовлены</w:t>
            </w:r>
            <w:proofErr w:type="gramEnd"/>
            <w:r w:rsidRPr="0009783B">
              <w:rPr>
                <w:color w:val="000000" w:themeColor="text1"/>
                <w:sz w:val="22"/>
                <w:szCs w:val="22"/>
              </w:rPr>
              <w:t xml:space="preserve"> 13 заявок: на получение грантов РФФИ</w:t>
            </w:r>
            <w:r>
              <w:rPr>
                <w:color w:val="000000" w:themeColor="text1"/>
                <w:sz w:val="22"/>
                <w:szCs w:val="22"/>
              </w:rPr>
              <w:t xml:space="preserve">, РНФ, ФЦП </w:t>
            </w:r>
            <w:r w:rsidRPr="0009783B">
              <w:rPr>
                <w:color w:val="000000" w:themeColor="text1"/>
                <w:sz w:val="22"/>
                <w:szCs w:val="22"/>
              </w:rPr>
              <w:t>“</w:t>
            </w:r>
            <w:r w:rsidRPr="0009783B">
              <w:rPr>
                <w:bCs/>
                <w:color w:val="000000" w:themeColor="text1"/>
                <w:sz w:val="22"/>
                <w:szCs w:val="22"/>
                <w:shd w:val="clear" w:color="auto" w:fill="FFFFFF"/>
              </w:rPr>
              <w:t>Исследования</w:t>
            </w:r>
            <w:r w:rsidRPr="0009783B">
              <w:rPr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09783B">
              <w:rPr>
                <w:bCs/>
                <w:color w:val="000000" w:themeColor="text1"/>
                <w:sz w:val="22"/>
                <w:szCs w:val="22"/>
                <w:shd w:val="clear" w:color="auto" w:fill="FFFFFF"/>
              </w:rPr>
              <w:t>и</w:t>
            </w:r>
            <w:r w:rsidRPr="0009783B">
              <w:rPr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09783B">
              <w:rPr>
                <w:bCs/>
                <w:color w:val="000000" w:themeColor="text1"/>
                <w:sz w:val="22"/>
                <w:szCs w:val="22"/>
                <w:shd w:val="clear" w:color="auto" w:fill="FFFFFF"/>
              </w:rPr>
              <w:t>разработки</w:t>
            </w:r>
            <w:r w:rsidRPr="0009783B">
              <w:rPr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09783B">
              <w:rPr>
                <w:bCs/>
                <w:color w:val="000000" w:themeColor="text1"/>
                <w:sz w:val="22"/>
                <w:szCs w:val="22"/>
                <w:shd w:val="clear" w:color="auto" w:fill="FFFFFF"/>
              </w:rPr>
              <w:t>по</w:t>
            </w:r>
            <w:r w:rsidRPr="0009783B">
              <w:rPr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09783B">
              <w:rPr>
                <w:bCs/>
                <w:color w:val="000000" w:themeColor="text1"/>
                <w:sz w:val="22"/>
                <w:szCs w:val="22"/>
                <w:shd w:val="clear" w:color="auto" w:fill="FFFFFF"/>
              </w:rPr>
              <w:t>приоритетнымнаправлениям</w:t>
            </w:r>
            <w:r w:rsidRPr="0009783B">
              <w:rPr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09783B">
              <w:rPr>
                <w:bCs/>
                <w:color w:val="000000" w:themeColor="text1"/>
                <w:sz w:val="22"/>
                <w:szCs w:val="22"/>
                <w:shd w:val="clear" w:color="auto" w:fill="FFFFFF"/>
              </w:rPr>
              <w:t>развития</w:t>
            </w:r>
            <w:r w:rsidRPr="0009783B">
              <w:rPr>
                <w:color w:val="000000" w:themeColor="text1"/>
                <w:sz w:val="22"/>
                <w:szCs w:val="22"/>
                <w:shd w:val="clear" w:color="auto" w:fill="FFFFFF"/>
              </w:rPr>
              <w:t> научно-технологического комплекса России на </w:t>
            </w:r>
            <w:r w:rsidRPr="0009783B">
              <w:rPr>
                <w:bCs/>
                <w:color w:val="000000" w:themeColor="text1"/>
                <w:sz w:val="22"/>
                <w:szCs w:val="22"/>
                <w:shd w:val="clear" w:color="auto" w:fill="FFFFFF"/>
              </w:rPr>
              <w:t>2014</w:t>
            </w:r>
            <w:r w:rsidRPr="0009783B">
              <w:rPr>
                <w:color w:val="000000" w:themeColor="text1"/>
                <w:sz w:val="22"/>
                <w:szCs w:val="22"/>
                <w:shd w:val="clear" w:color="auto" w:fill="FFFFFF"/>
              </w:rPr>
              <w:t>—</w:t>
            </w:r>
            <w:r w:rsidRPr="0009783B">
              <w:rPr>
                <w:bCs/>
                <w:color w:val="000000" w:themeColor="text1"/>
                <w:sz w:val="22"/>
                <w:szCs w:val="22"/>
                <w:shd w:val="clear" w:color="auto" w:fill="FFFFFF"/>
              </w:rPr>
              <w:t>2020</w:t>
            </w:r>
            <w:r w:rsidRPr="0009783B">
              <w:rPr>
                <w:color w:val="000000" w:themeColor="text1"/>
                <w:sz w:val="22"/>
                <w:szCs w:val="22"/>
              </w:rPr>
              <w:t xml:space="preserve">”, гранта Правительства Российской Федерации для государственной поддержки научных исследований, проводимых под руководством ведущих ученых в российских вузах. </w:t>
            </w:r>
          </w:p>
          <w:p w:rsidR="002B1F78" w:rsidRPr="0009783B" w:rsidRDefault="002B1F78" w:rsidP="002B1F78">
            <w:pPr>
              <w:spacing w:line="240" w:lineRule="auto"/>
              <w:jc w:val="left"/>
              <w:rPr>
                <w:color w:val="000000" w:themeColor="text1"/>
                <w:sz w:val="22"/>
              </w:rPr>
            </w:pPr>
            <w:r w:rsidRPr="0009783B">
              <w:rPr>
                <w:color w:val="000000" w:themeColor="text1"/>
                <w:sz w:val="22"/>
                <w:szCs w:val="22"/>
              </w:rPr>
              <w:t xml:space="preserve">В целом, эффективность проводимой научно-исследовательской работы за отчетный период повысилась – увеличилось число публикаций в </w:t>
            </w:r>
            <w:r w:rsidRPr="0009783B">
              <w:rPr>
                <w:color w:val="000000" w:themeColor="text1"/>
                <w:sz w:val="22"/>
                <w:szCs w:val="22"/>
                <w:lang w:val="en-US"/>
              </w:rPr>
              <w:t>Scopus</w:t>
            </w:r>
            <w:r w:rsidRPr="0009783B">
              <w:rPr>
                <w:color w:val="000000" w:themeColor="text1"/>
                <w:sz w:val="22"/>
                <w:szCs w:val="22"/>
              </w:rPr>
              <w:t xml:space="preserve"> и </w:t>
            </w:r>
            <w:r w:rsidRPr="0009783B">
              <w:rPr>
                <w:color w:val="000000" w:themeColor="text1"/>
                <w:sz w:val="22"/>
                <w:szCs w:val="22"/>
                <w:lang w:val="en-US"/>
              </w:rPr>
              <w:t>Web</w:t>
            </w:r>
            <w:r w:rsidRPr="0009783B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09783B">
              <w:rPr>
                <w:color w:val="000000" w:themeColor="text1"/>
                <w:sz w:val="22"/>
                <w:szCs w:val="22"/>
                <w:lang w:val="en-US"/>
              </w:rPr>
              <w:t>of</w:t>
            </w:r>
            <w:r w:rsidRPr="0009783B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09783B">
              <w:rPr>
                <w:color w:val="000000" w:themeColor="text1"/>
                <w:sz w:val="22"/>
                <w:szCs w:val="22"/>
                <w:lang w:val="en-US"/>
              </w:rPr>
              <w:t>Science</w:t>
            </w:r>
            <w:r w:rsidRPr="0009783B">
              <w:rPr>
                <w:color w:val="000000" w:themeColor="text1"/>
                <w:sz w:val="22"/>
                <w:szCs w:val="22"/>
              </w:rPr>
              <w:t>, повысилось число заявок на конкурсы и гранты. Общим объем финансирования по НИР в 2019 году превысил 20 млн. рублей.</w:t>
            </w:r>
          </w:p>
          <w:p w:rsidR="002B1F78" w:rsidRPr="0009783B" w:rsidRDefault="002B1F78" w:rsidP="002B1F78">
            <w:pPr>
              <w:spacing w:line="240" w:lineRule="auto"/>
              <w:jc w:val="left"/>
              <w:rPr>
                <w:color w:val="000000" w:themeColor="text1"/>
                <w:sz w:val="22"/>
              </w:rPr>
            </w:pPr>
            <w:r w:rsidRPr="0009783B">
              <w:rPr>
                <w:color w:val="000000" w:themeColor="text1"/>
                <w:sz w:val="22"/>
                <w:szCs w:val="22"/>
              </w:rPr>
              <w:t>Количество защищенных диссертаций осталось без изменений (2).</w:t>
            </w:r>
          </w:p>
          <w:p w:rsidR="00787F84" w:rsidRPr="000443D5" w:rsidRDefault="002B1F78" w:rsidP="002B1F78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09783B">
              <w:rPr>
                <w:color w:val="000000" w:themeColor="text1"/>
                <w:sz w:val="22"/>
                <w:szCs w:val="22"/>
              </w:rPr>
              <w:t>Количество объектов интеллектуальной собственности увеличилось с 2 до 6.</w:t>
            </w:r>
            <w:r w:rsidR="00787F84" w:rsidRPr="00F33C5C">
              <w:rPr>
                <w:sz w:val="24"/>
              </w:rPr>
              <w:t>Количество полученных грантов увеличилось с 0 до 1.</w:t>
            </w:r>
          </w:p>
        </w:tc>
      </w:tr>
      <w:tr w:rsidR="00CE58FD" w:rsidRPr="000470A7" w:rsidTr="00C346AE">
        <w:tc>
          <w:tcPr>
            <w:tcW w:w="13466" w:type="dxa"/>
            <w:gridSpan w:val="4"/>
            <w:shd w:val="clear" w:color="auto" w:fill="CCCCFF"/>
          </w:tcPr>
          <w:p w:rsidR="00CE58FD" w:rsidRPr="00B5061B" w:rsidRDefault="00CE58FD" w:rsidP="00DF18DA">
            <w:pPr>
              <w:spacing w:line="240" w:lineRule="auto"/>
              <w:ind w:firstLine="708"/>
              <w:rPr>
                <w:sz w:val="24"/>
              </w:rPr>
            </w:pPr>
            <w:r>
              <w:rPr>
                <w:b/>
                <w:bCs/>
                <w:sz w:val="24"/>
              </w:rPr>
              <w:t>4</w:t>
            </w:r>
            <w:r w:rsidRPr="00B5061B">
              <w:rPr>
                <w:b/>
                <w:bCs/>
                <w:sz w:val="24"/>
              </w:rPr>
              <w:t xml:space="preserve">.4. </w:t>
            </w:r>
            <w:r w:rsidRPr="00582D59">
              <w:rPr>
                <w:b/>
                <w:sz w:val="24"/>
              </w:rPr>
              <w:t>Международн</w:t>
            </w:r>
            <w:r w:rsidR="00DF18DA">
              <w:rPr>
                <w:b/>
                <w:sz w:val="24"/>
              </w:rPr>
              <w:t>ая</w:t>
            </w:r>
            <w:r w:rsidRPr="00582D59">
              <w:rPr>
                <w:b/>
                <w:sz w:val="24"/>
              </w:rPr>
              <w:t xml:space="preserve"> деятельност</w:t>
            </w:r>
            <w:r w:rsidR="00DF18DA">
              <w:rPr>
                <w:b/>
                <w:sz w:val="24"/>
              </w:rPr>
              <w:t>ь</w:t>
            </w:r>
            <w:r w:rsidRPr="00582D59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ППС </w:t>
            </w:r>
            <w:r w:rsidRPr="00582D59">
              <w:rPr>
                <w:b/>
                <w:sz w:val="24"/>
              </w:rPr>
              <w:t>(</w:t>
            </w:r>
            <w:r w:rsidRPr="004F5A81">
              <w:rPr>
                <w:b/>
                <w:sz w:val="24"/>
              </w:rPr>
              <w:t>по выпускающему подразделению)</w:t>
            </w:r>
          </w:p>
        </w:tc>
      </w:tr>
      <w:tr w:rsidR="001D0F39" w:rsidRPr="000470A7" w:rsidTr="00C346AE">
        <w:tc>
          <w:tcPr>
            <w:tcW w:w="13466" w:type="dxa"/>
            <w:gridSpan w:val="4"/>
          </w:tcPr>
          <w:p w:rsidR="001D0F39" w:rsidRPr="00084706" w:rsidRDefault="001D0F39" w:rsidP="00DF18DA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>
              <w:t xml:space="preserve"> </w:t>
            </w:r>
            <w:r w:rsidRPr="00084706">
              <w:rPr>
                <w:b/>
                <w:sz w:val="24"/>
              </w:rPr>
              <w:t>Информационная часть</w:t>
            </w:r>
          </w:p>
        </w:tc>
      </w:tr>
      <w:tr w:rsidR="001D0F39" w:rsidRPr="000A6E00" w:rsidTr="00C346AE">
        <w:tc>
          <w:tcPr>
            <w:tcW w:w="3827" w:type="dxa"/>
            <w:gridSpan w:val="2"/>
          </w:tcPr>
          <w:p w:rsidR="001D0F39" w:rsidRPr="00F8123C" w:rsidRDefault="001D0F39" w:rsidP="00DF18DA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F8123C">
              <w:rPr>
                <w:b/>
                <w:sz w:val="24"/>
              </w:rPr>
              <w:t>Показатели</w:t>
            </w:r>
          </w:p>
        </w:tc>
        <w:tc>
          <w:tcPr>
            <w:tcW w:w="1134" w:type="dxa"/>
            <w:vAlign w:val="center"/>
          </w:tcPr>
          <w:p w:rsidR="001D0F39" w:rsidRPr="00F8123C" w:rsidRDefault="001D0F39" w:rsidP="00DF18DA">
            <w:pPr>
              <w:spacing w:line="240" w:lineRule="auto"/>
              <w:ind w:firstLine="34"/>
              <w:jc w:val="center"/>
              <w:rPr>
                <w:b/>
                <w:sz w:val="24"/>
              </w:rPr>
            </w:pPr>
            <w:r w:rsidRPr="00F8123C">
              <w:rPr>
                <w:b/>
                <w:sz w:val="24"/>
              </w:rPr>
              <w:t>Да/нет</w:t>
            </w:r>
          </w:p>
        </w:tc>
        <w:tc>
          <w:tcPr>
            <w:tcW w:w="8505" w:type="dxa"/>
            <w:vAlign w:val="center"/>
          </w:tcPr>
          <w:p w:rsidR="001D0F39" w:rsidRPr="00F8123C" w:rsidRDefault="001D0F39" w:rsidP="00DF18DA">
            <w:pPr>
              <w:spacing w:line="240" w:lineRule="auto"/>
              <w:ind w:hanging="6"/>
              <w:jc w:val="center"/>
              <w:rPr>
                <w:b/>
                <w:sz w:val="24"/>
              </w:rPr>
            </w:pPr>
            <w:r w:rsidRPr="00F8123C">
              <w:rPr>
                <w:b/>
                <w:sz w:val="24"/>
              </w:rPr>
              <w:t>Конкретная информация</w:t>
            </w:r>
          </w:p>
        </w:tc>
      </w:tr>
      <w:tr w:rsidR="00F8123C" w:rsidRPr="000A6E00" w:rsidTr="00C346AE">
        <w:tc>
          <w:tcPr>
            <w:tcW w:w="851" w:type="dxa"/>
          </w:tcPr>
          <w:p w:rsidR="00F8123C" w:rsidRPr="00ED37CF" w:rsidRDefault="00F8123C" w:rsidP="00F8123C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 w:rsidRPr="00ED37CF">
              <w:rPr>
                <w:b/>
                <w:sz w:val="24"/>
              </w:rPr>
              <w:t>.</w:t>
            </w:r>
            <w:r>
              <w:rPr>
                <w:b/>
                <w:sz w:val="24"/>
              </w:rPr>
              <w:t>4</w:t>
            </w:r>
            <w:r w:rsidRPr="00ED37CF">
              <w:rPr>
                <w:b/>
                <w:sz w:val="24"/>
              </w:rPr>
              <w:t>.1</w:t>
            </w:r>
          </w:p>
        </w:tc>
        <w:tc>
          <w:tcPr>
            <w:tcW w:w="2976" w:type="dxa"/>
          </w:tcPr>
          <w:p w:rsidR="00F8123C" w:rsidRDefault="00F8123C" w:rsidP="00F8123C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sz w:val="24"/>
              </w:rPr>
              <w:t>Ч</w:t>
            </w:r>
            <w:r w:rsidRPr="009903E7">
              <w:rPr>
                <w:sz w:val="24"/>
              </w:rPr>
              <w:t>тение лекций за рубежом</w:t>
            </w:r>
          </w:p>
        </w:tc>
        <w:tc>
          <w:tcPr>
            <w:tcW w:w="1134" w:type="dxa"/>
          </w:tcPr>
          <w:p w:rsidR="00F8123C" w:rsidRPr="000470A7" w:rsidRDefault="00F8123C" w:rsidP="00F8123C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505" w:type="dxa"/>
          </w:tcPr>
          <w:p w:rsidR="00F8123C" w:rsidRPr="0051133C" w:rsidRDefault="00F8123C" w:rsidP="00F8123C">
            <w:pPr>
              <w:spacing w:line="240" w:lineRule="auto"/>
              <w:ind w:firstLine="0"/>
              <w:jc w:val="left"/>
              <w:rPr>
                <w:i/>
                <w:sz w:val="24"/>
              </w:rPr>
            </w:pPr>
            <w:r>
              <w:rPr>
                <w:sz w:val="24"/>
              </w:rPr>
              <w:t>Доцент В.В. Слюсарь – проведение ускоренного курса «</w:t>
            </w:r>
            <w:r>
              <w:rPr>
                <w:sz w:val="24"/>
                <w:lang w:val="en-US"/>
              </w:rPr>
              <w:t>Software</w:t>
            </w:r>
            <w:r w:rsidRPr="00AD415C">
              <w:rPr>
                <w:sz w:val="24"/>
              </w:rPr>
              <w:t xml:space="preserve"> </w:t>
            </w:r>
            <w:r>
              <w:rPr>
                <w:sz w:val="24"/>
                <w:lang w:val="en-US"/>
              </w:rPr>
              <w:t>Project</w:t>
            </w:r>
            <w:r w:rsidRPr="00AD415C">
              <w:rPr>
                <w:sz w:val="24"/>
              </w:rPr>
              <w:t xml:space="preserve"> </w:t>
            </w:r>
            <w:r>
              <w:rPr>
                <w:sz w:val="24"/>
                <w:lang w:val="en-US"/>
              </w:rPr>
              <w:t>Management</w:t>
            </w:r>
            <w:r>
              <w:rPr>
                <w:sz w:val="24"/>
              </w:rPr>
              <w:t xml:space="preserve">» в рамках недели Университета </w:t>
            </w:r>
            <w:proofErr w:type="spellStart"/>
            <w:r>
              <w:rPr>
                <w:sz w:val="24"/>
              </w:rPr>
              <w:t>Ченду</w:t>
            </w:r>
            <w:proofErr w:type="spellEnd"/>
            <w:r>
              <w:rPr>
                <w:sz w:val="24"/>
              </w:rPr>
              <w:t xml:space="preserve"> (Китай), декабрь 2019 г.</w:t>
            </w:r>
          </w:p>
        </w:tc>
      </w:tr>
      <w:tr w:rsidR="00AE42F0" w:rsidRPr="000A6E00" w:rsidTr="00C346AE">
        <w:tc>
          <w:tcPr>
            <w:tcW w:w="851" w:type="dxa"/>
          </w:tcPr>
          <w:p w:rsidR="00AE42F0" w:rsidRPr="00ED37CF" w:rsidRDefault="00AE42F0" w:rsidP="00AE42F0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4</w:t>
            </w:r>
            <w:r w:rsidRPr="00ED37CF">
              <w:rPr>
                <w:b/>
                <w:sz w:val="24"/>
              </w:rPr>
              <w:t>.</w:t>
            </w:r>
            <w:r>
              <w:rPr>
                <w:b/>
                <w:sz w:val="24"/>
              </w:rPr>
              <w:t>4</w:t>
            </w:r>
            <w:r w:rsidRPr="00ED37CF">
              <w:rPr>
                <w:b/>
                <w:sz w:val="24"/>
              </w:rPr>
              <w:t>.2</w:t>
            </w:r>
          </w:p>
        </w:tc>
        <w:tc>
          <w:tcPr>
            <w:tcW w:w="2976" w:type="dxa"/>
          </w:tcPr>
          <w:p w:rsidR="00AE42F0" w:rsidRDefault="00AE42F0" w:rsidP="00AE42F0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sz w:val="24"/>
              </w:rPr>
              <w:t>У</w:t>
            </w:r>
            <w:r w:rsidRPr="009903E7">
              <w:rPr>
                <w:sz w:val="24"/>
              </w:rPr>
              <w:t>частие иностранных преподавателей  и исследователей в образовательном процессе по ОП</w:t>
            </w:r>
          </w:p>
        </w:tc>
        <w:tc>
          <w:tcPr>
            <w:tcW w:w="1134" w:type="dxa"/>
          </w:tcPr>
          <w:p w:rsidR="00AE42F0" w:rsidRPr="000470A7" w:rsidRDefault="00AE42F0" w:rsidP="00AE42F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505" w:type="dxa"/>
          </w:tcPr>
          <w:p w:rsidR="00AE42F0" w:rsidRDefault="00AE42F0" w:rsidP="00AE42F0">
            <w:pPr>
              <w:spacing w:line="240" w:lineRule="auto"/>
              <w:ind w:firstLine="0"/>
              <w:jc w:val="left"/>
              <w:rPr>
                <w:sz w:val="24"/>
              </w:rPr>
            </w:pPr>
            <w:proofErr w:type="spellStart"/>
            <w:r w:rsidRPr="00A24D37">
              <w:rPr>
                <w:sz w:val="24"/>
              </w:rPr>
              <w:t>Чжо</w:t>
            </w:r>
            <w:proofErr w:type="spellEnd"/>
            <w:r w:rsidRPr="00A24D37">
              <w:rPr>
                <w:sz w:val="24"/>
              </w:rPr>
              <w:t xml:space="preserve"> Зин Лин, </w:t>
            </w:r>
            <w:proofErr w:type="spellStart"/>
            <w:r w:rsidRPr="00A24D37">
              <w:rPr>
                <w:sz w:val="24"/>
              </w:rPr>
              <w:t>респ</w:t>
            </w:r>
            <w:proofErr w:type="spellEnd"/>
            <w:r w:rsidRPr="00A24D37">
              <w:rPr>
                <w:sz w:val="24"/>
              </w:rPr>
              <w:t xml:space="preserve">. Мьянма, 0,1 ст. – подготовка </w:t>
            </w:r>
            <w:r>
              <w:rPr>
                <w:sz w:val="24"/>
              </w:rPr>
              <w:t>бакалавров ОП к промежуточной аттестации</w:t>
            </w:r>
          </w:p>
          <w:p w:rsidR="00AE42F0" w:rsidRPr="00A24D37" w:rsidRDefault="00AE42F0" w:rsidP="00AE42F0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Проф. Мартин </w:t>
            </w:r>
            <w:proofErr w:type="spellStart"/>
            <w:r>
              <w:rPr>
                <w:sz w:val="24"/>
              </w:rPr>
              <w:t>Гитзельс</w:t>
            </w:r>
            <w:proofErr w:type="spellEnd"/>
            <w:r>
              <w:rPr>
                <w:sz w:val="24"/>
              </w:rPr>
              <w:t>, Германия, 0,25 ст. – чтение лекций в рамках учебного курса «Управление программными проектами».</w:t>
            </w:r>
          </w:p>
        </w:tc>
      </w:tr>
      <w:tr w:rsidR="00AE42F0" w:rsidRPr="000470A7" w:rsidTr="00C346AE">
        <w:tc>
          <w:tcPr>
            <w:tcW w:w="851" w:type="dxa"/>
          </w:tcPr>
          <w:p w:rsidR="00AE42F0" w:rsidRDefault="00AE42F0" w:rsidP="00AE42F0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4.4.3</w:t>
            </w:r>
          </w:p>
        </w:tc>
        <w:tc>
          <w:tcPr>
            <w:tcW w:w="2976" w:type="dxa"/>
          </w:tcPr>
          <w:p w:rsidR="00AE42F0" w:rsidRDefault="00AE42F0" w:rsidP="00AE42F0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887CDF">
              <w:rPr>
                <w:sz w:val="24"/>
              </w:rPr>
              <w:t>Участие в деятельности различных международных организаций в сфере образования и науки</w:t>
            </w:r>
          </w:p>
        </w:tc>
        <w:tc>
          <w:tcPr>
            <w:tcW w:w="1134" w:type="dxa"/>
          </w:tcPr>
          <w:p w:rsidR="00AE42F0" w:rsidRPr="000470A7" w:rsidRDefault="00AE42F0" w:rsidP="00AE42F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505" w:type="dxa"/>
          </w:tcPr>
          <w:p w:rsidR="00AE42F0" w:rsidRPr="002507C0" w:rsidRDefault="00AE42F0" w:rsidP="009F2303">
            <w:pPr>
              <w:pStyle w:val="a4"/>
              <w:numPr>
                <w:ilvl w:val="0"/>
                <w:numId w:val="16"/>
              </w:numPr>
              <w:spacing w:line="240" w:lineRule="auto"/>
              <w:ind w:left="318"/>
              <w:jc w:val="left"/>
              <w:rPr>
                <w:sz w:val="24"/>
              </w:rPr>
            </w:pPr>
            <w:proofErr w:type="spellStart"/>
            <w:r w:rsidRPr="002507C0">
              <w:rPr>
                <w:sz w:val="24"/>
              </w:rPr>
              <w:t>Профориентационные</w:t>
            </w:r>
            <w:proofErr w:type="spellEnd"/>
            <w:r w:rsidRPr="002507C0">
              <w:rPr>
                <w:sz w:val="24"/>
              </w:rPr>
              <w:t xml:space="preserve"> мероприятия в </w:t>
            </w:r>
            <w:proofErr w:type="spellStart"/>
            <w:r w:rsidRPr="002507C0">
              <w:rPr>
                <w:sz w:val="24"/>
              </w:rPr>
              <w:t>Костанайском</w:t>
            </w:r>
            <w:proofErr w:type="spellEnd"/>
            <w:r w:rsidRPr="002507C0">
              <w:rPr>
                <w:sz w:val="24"/>
              </w:rPr>
              <w:t xml:space="preserve"> </w:t>
            </w:r>
            <w:proofErr w:type="gramStart"/>
            <w:r w:rsidRPr="002507C0">
              <w:rPr>
                <w:sz w:val="24"/>
              </w:rPr>
              <w:t>Государственном  Университете</w:t>
            </w:r>
            <w:proofErr w:type="gramEnd"/>
            <w:r w:rsidRPr="002507C0">
              <w:rPr>
                <w:sz w:val="24"/>
              </w:rPr>
              <w:t xml:space="preserve"> (Казахстан) – март 201</w:t>
            </w:r>
            <w:r>
              <w:rPr>
                <w:sz w:val="24"/>
              </w:rPr>
              <w:t>9</w:t>
            </w:r>
            <w:r w:rsidRPr="002507C0">
              <w:rPr>
                <w:sz w:val="24"/>
              </w:rPr>
              <w:t xml:space="preserve"> г, участие в дистанционном приеме экзаменов – июнь 201</w:t>
            </w:r>
            <w:r>
              <w:rPr>
                <w:sz w:val="24"/>
              </w:rPr>
              <w:t>9</w:t>
            </w:r>
            <w:r w:rsidRPr="002507C0">
              <w:rPr>
                <w:sz w:val="24"/>
              </w:rPr>
              <w:t xml:space="preserve"> г.. – </w:t>
            </w:r>
            <w:r w:rsidRPr="002507C0">
              <w:rPr>
                <w:b/>
                <w:sz w:val="24"/>
              </w:rPr>
              <w:t>доц. Федоров А.Р</w:t>
            </w:r>
            <w:r w:rsidRPr="002507C0">
              <w:rPr>
                <w:sz w:val="24"/>
              </w:rPr>
              <w:t xml:space="preserve">., </w:t>
            </w:r>
          </w:p>
          <w:p w:rsidR="00AE42F0" w:rsidRPr="002507C0" w:rsidRDefault="00AE42F0" w:rsidP="009F2303">
            <w:pPr>
              <w:pStyle w:val="a4"/>
              <w:numPr>
                <w:ilvl w:val="0"/>
                <w:numId w:val="16"/>
              </w:numPr>
              <w:spacing w:line="240" w:lineRule="auto"/>
              <w:ind w:left="318"/>
              <w:jc w:val="left"/>
              <w:rPr>
                <w:sz w:val="24"/>
              </w:rPr>
            </w:pPr>
            <w:proofErr w:type="spellStart"/>
            <w:r w:rsidRPr="002507C0">
              <w:rPr>
                <w:sz w:val="24"/>
              </w:rPr>
              <w:t>Профориентационные</w:t>
            </w:r>
            <w:proofErr w:type="spellEnd"/>
            <w:r w:rsidRPr="002507C0">
              <w:rPr>
                <w:sz w:val="24"/>
              </w:rPr>
              <w:t xml:space="preserve"> мероприятия на </w:t>
            </w:r>
            <w:r>
              <w:rPr>
                <w:sz w:val="24"/>
              </w:rPr>
              <w:t>Восьмой</w:t>
            </w:r>
            <w:r w:rsidRPr="002507C0">
              <w:rPr>
                <w:sz w:val="24"/>
              </w:rPr>
              <w:t xml:space="preserve"> Международной выставке-ярмарке «Российское образование Душанбе-201</w:t>
            </w:r>
            <w:r>
              <w:rPr>
                <w:sz w:val="24"/>
              </w:rPr>
              <w:t>9</w:t>
            </w:r>
            <w:r w:rsidRPr="002507C0">
              <w:rPr>
                <w:sz w:val="24"/>
              </w:rPr>
              <w:t>» (г. Душанбе, Таджикистан), апрель 201</w:t>
            </w:r>
            <w:r>
              <w:rPr>
                <w:sz w:val="24"/>
              </w:rPr>
              <w:t>9</w:t>
            </w:r>
            <w:r w:rsidRPr="002507C0">
              <w:rPr>
                <w:sz w:val="24"/>
              </w:rPr>
              <w:t xml:space="preserve"> г </w:t>
            </w:r>
            <w:r>
              <w:rPr>
                <w:sz w:val="24"/>
              </w:rPr>
              <w:t xml:space="preserve"> (Капитанов А, </w:t>
            </w:r>
            <w:proofErr w:type="spellStart"/>
            <w:r>
              <w:rPr>
                <w:sz w:val="24"/>
              </w:rPr>
              <w:t>Капитанова</w:t>
            </w:r>
            <w:proofErr w:type="spellEnd"/>
            <w:r>
              <w:rPr>
                <w:sz w:val="24"/>
              </w:rPr>
              <w:t xml:space="preserve"> И).</w:t>
            </w:r>
          </w:p>
        </w:tc>
      </w:tr>
      <w:tr w:rsidR="00B17A44" w:rsidRPr="000470A7" w:rsidTr="00C346AE">
        <w:tc>
          <w:tcPr>
            <w:tcW w:w="851" w:type="dxa"/>
          </w:tcPr>
          <w:p w:rsidR="00B17A44" w:rsidRDefault="00B17A44" w:rsidP="00DF18DA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4.4.4</w:t>
            </w:r>
          </w:p>
        </w:tc>
        <w:tc>
          <w:tcPr>
            <w:tcW w:w="2976" w:type="dxa"/>
          </w:tcPr>
          <w:p w:rsidR="00B17A44" w:rsidRDefault="00B17A44" w:rsidP="00326F5D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>Другое</w:t>
            </w:r>
          </w:p>
        </w:tc>
        <w:tc>
          <w:tcPr>
            <w:tcW w:w="1134" w:type="dxa"/>
          </w:tcPr>
          <w:p w:rsidR="00B17A44" w:rsidRPr="000470A7" w:rsidRDefault="00B17A44" w:rsidP="00326F5D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8505" w:type="dxa"/>
          </w:tcPr>
          <w:p w:rsidR="00B17A44" w:rsidRPr="000470A7" w:rsidRDefault="00B17A44" w:rsidP="00326F5D">
            <w:pPr>
              <w:spacing w:line="240" w:lineRule="auto"/>
              <w:ind w:firstLine="0"/>
              <w:jc w:val="left"/>
              <w:rPr>
                <w:sz w:val="24"/>
              </w:rPr>
            </w:pPr>
          </w:p>
        </w:tc>
      </w:tr>
      <w:tr w:rsidR="00CE58FD" w:rsidRPr="000470A7" w:rsidTr="00C346AE">
        <w:tc>
          <w:tcPr>
            <w:tcW w:w="13466" w:type="dxa"/>
            <w:gridSpan w:val="4"/>
          </w:tcPr>
          <w:p w:rsidR="00CE58FD" w:rsidRPr="000470A7" w:rsidRDefault="00CE58FD" w:rsidP="00DF18DA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0443D5">
              <w:rPr>
                <w:b/>
                <w:sz w:val="24"/>
              </w:rPr>
              <w:t xml:space="preserve">Аналитическая часть </w:t>
            </w:r>
            <w:r w:rsidRPr="000443D5">
              <w:rPr>
                <w:i/>
                <w:sz w:val="24"/>
              </w:rPr>
              <w:t xml:space="preserve">(анализ информации подраздела </w:t>
            </w:r>
            <w:r w:rsidRPr="000443D5">
              <w:rPr>
                <w:b/>
                <w:i/>
                <w:sz w:val="24"/>
              </w:rPr>
              <w:t>в  динамике</w:t>
            </w:r>
            <w:r w:rsidRPr="000443D5">
              <w:rPr>
                <w:i/>
                <w:sz w:val="24"/>
              </w:rPr>
              <w:t>)</w:t>
            </w:r>
          </w:p>
        </w:tc>
      </w:tr>
      <w:tr w:rsidR="001C0678" w:rsidRPr="000470A7" w:rsidTr="00C346AE">
        <w:tc>
          <w:tcPr>
            <w:tcW w:w="13466" w:type="dxa"/>
            <w:gridSpan w:val="4"/>
          </w:tcPr>
          <w:p w:rsidR="001C0678" w:rsidRDefault="001C0678" w:rsidP="001C0678">
            <w:pPr>
              <w:pStyle w:val="msonormalmailrucssattributepostfix"/>
              <w:shd w:val="clear" w:color="auto" w:fill="FFFFFF"/>
              <w:spacing w:before="0" w:beforeAutospacing="0" w:after="0" w:afterAutospacing="0"/>
              <w:jc w:val="both"/>
            </w:pPr>
            <w:r w:rsidRPr="002756CF">
              <w:t>В целом по сравнению с 201</w:t>
            </w:r>
            <w:r>
              <w:t>8</w:t>
            </w:r>
            <w:r w:rsidRPr="002756CF">
              <w:t xml:space="preserve"> г наблюдается рост международной деятельности ППС в области академической активности. Данная активность ориентирована в первую очередь на привлечение иностранных студентов и обеспечение академической мобильности.</w:t>
            </w:r>
          </w:p>
          <w:p w:rsidR="001C0678" w:rsidRDefault="001C0678" w:rsidP="001C0678">
            <w:pPr>
              <w:pStyle w:val="msonormalmailrucssattributepostfix"/>
              <w:shd w:val="clear" w:color="auto" w:fill="FFFFFF"/>
              <w:spacing w:before="0" w:beforeAutospacing="0" w:after="0" w:afterAutospacing="0"/>
              <w:jc w:val="both"/>
            </w:pPr>
            <w:r>
              <w:t xml:space="preserve">Проведены </w:t>
            </w:r>
            <w:r w:rsidRPr="002756CF">
              <w:t>первые реализации академической мобильности студентов (краткосрочное обучение) и ППС (чтение лекций, проведение учебных курсов).</w:t>
            </w:r>
          </w:p>
          <w:p w:rsidR="001C0678" w:rsidRDefault="001C0678" w:rsidP="001C0678">
            <w:pPr>
              <w:pStyle w:val="msonormalmailrucssattributepostfix"/>
              <w:shd w:val="clear" w:color="auto" w:fill="FFFFFF"/>
              <w:spacing w:before="0" w:beforeAutospacing="0" w:after="0" w:afterAutospacing="0"/>
              <w:jc w:val="both"/>
            </w:pPr>
            <w:r>
              <w:t xml:space="preserve">Отдельно необходимо отметить привлечение зарубежных ППС для участия в учебном процессе </w:t>
            </w:r>
            <w:proofErr w:type="spellStart"/>
            <w:r>
              <w:t>СПИНТех</w:t>
            </w:r>
            <w:proofErr w:type="spellEnd"/>
            <w:r>
              <w:t xml:space="preserve"> и «входящую мобильность» - реализацию ускоренных учебных курсов для иностранных студентов, направленных в МИЭТ в рамках программ сотрудничества с зарубежными вузами.</w:t>
            </w:r>
          </w:p>
          <w:p w:rsidR="001C0678" w:rsidRDefault="001C0678" w:rsidP="001C0678">
            <w:pPr>
              <w:pStyle w:val="msonormalmailrucssattributepostfix"/>
              <w:shd w:val="clear" w:color="auto" w:fill="FFFFFF"/>
              <w:spacing w:before="0" w:beforeAutospacing="0" w:after="0" w:afterAutospacing="0"/>
              <w:jc w:val="both"/>
            </w:pPr>
            <w:r>
              <w:t xml:space="preserve">Опыт взаимодействия с университетом г. </w:t>
            </w:r>
            <w:proofErr w:type="spellStart"/>
            <w:r>
              <w:t>Ченду</w:t>
            </w:r>
            <w:proofErr w:type="spellEnd"/>
            <w:r>
              <w:t xml:space="preserve"> (Китай) следует признать успешным, необходимо дальнейшее расширение взаимодействия подразделения с зарубежными университетами в данной области.</w:t>
            </w:r>
          </w:p>
          <w:p w:rsidR="001C0678" w:rsidRPr="000470A7" w:rsidRDefault="001C0678" w:rsidP="001C0678">
            <w:pPr>
              <w:pStyle w:val="msonormalmailrucssattributepostfix"/>
              <w:shd w:val="clear" w:color="auto" w:fill="FFFFFF"/>
              <w:spacing w:before="0" w:beforeAutospacing="0" w:after="0" w:afterAutospacing="0"/>
              <w:jc w:val="both"/>
            </w:pPr>
            <w:r w:rsidRPr="002756CF">
              <w:t xml:space="preserve"> Расширение международной деятельности ППС является целесообразным как с академической, так и с научной точки зрения для повышения эффективности работы подразделения.</w:t>
            </w:r>
            <w:r w:rsidRPr="000470A7">
              <w:t xml:space="preserve"> </w:t>
            </w:r>
          </w:p>
        </w:tc>
      </w:tr>
      <w:tr w:rsidR="001C0678" w:rsidRPr="000470A7" w:rsidTr="00C346AE">
        <w:tc>
          <w:tcPr>
            <w:tcW w:w="13466" w:type="dxa"/>
            <w:gridSpan w:val="4"/>
            <w:shd w:val="clear" w:color="auto" w:fill="CCCCFF"/>
          </w:tcPr>
          <w:p w:rsidR="001C0678" w:rsidRPr="000470A7" w:rsidRDefault="001C0678" w:rsidP="001C0678">
            <w:pPr>
              <w:spacing w:line="240" w:lineRule="auto"/>
              <w:jc w:val="left"/>
              <w:rPr>
                <w:sz w:val="24"/>
              </w:rPr>
            </w:pPr>
            <w:r w:rsidRPr="00B5061B">
              <w:rPr>
                <w:b/>
                <w:sz w:val="24"/>
              </w:rPr>
              <w:t xml:space="preserve">    </w:t>
            </w:r>
            <w:r>
              <w:rPr>
                <w:b/>
                <w:sz w:val="24"/>
              </w:rPr>
              <w:t xml:space="preserve"> </w:t>
            </w:r>
            <w:r w:rsidRPr="00B00BEE">
              <w:rPr>
                <w:b/>
                <w:sz w:val="24"/>
              </w:rPr>
              <w:t>4.5. Повышени</w:t>
            </w:r>
            <w:r>
              <w:rPr>
                <w:b/>
                <w:sz w:val="24"/>
              </w:rPr>
              <w:t>е</w:t>
            </w:r>
            <w:r w:rsidRPr="00B00BEE">
              <w:rPr>
                <w:b/>
                <w:sz w:val="24"/>
              </w:rPr>
              <w:t xml:space="preserve"> квалификации ППС</w:t>
            </w:r>
            <w:r>
              <w:rPr>
                <w:b/>
                <w:i/>
                <w:sz w:val="24"/>
              </w:rPr>
              <w:t xml:space="preserve"> </w:t>
            </w:r>
            <w:r w:rsidRPr="00582D59">
              <w:rPr>
                <w:b/>
                <w:sz w:val="24"/>
              </w:rPr>
              <w:t>(</w:t>
            </w:r>
            <w:r w:rsidRPr="004F5A81">
              <w:rPr>
                <w:b/>
                <w:sz w:val="24"/>
              </w:rPr>
              <w:t>по выпускающему подразделению)</w:t>
            </w:r>
          </w:p>
        </w:tc>
      </w:tr>
      <w:tr w:rsidR="001C0678" w:rsidRPr="000470A7" w:rsidTr="00C346AE">
        <w:tc>
          <w:tcPr>
            <w:tcW w:w="13466" w:type="dxa"/>
            <w:gridSpan w:val="4"/>
          </w:tcPr>
          <w:p w:rsidR="001C0678" w:rsidRPr="00084706" w:rsidRDefault="001C0678" w:rsidP="001C0678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>
              <w:t xml:space="preserve"> </w:t>
            </w:r>
            <w:r w:rsidRPr="00084706">
              <w:rPr>
                <w:b/>
                <w:sz w:val="24"/>
              </w:rPr>
              <w:t>Информационная часть</w:t>
            </w:r>
          </w:p>
        </w:tc>
      </w:tr>
      <w:tr w:rsidR="001C0678" w:rsidRPr="000470A7" w:rsidTr="00C346AE">
        <w:tc>
          <w:tcPr>
            <w:tcW w:w="3827" w:type="dxa"/>
            <w:gridSpan w:val="2"/>
          </w:tcPr>
          <w:p w:rsidR="001C0678" w:rsidRPr="00084706" w:rsidRDefault="001C0678" w:rsidP="001C0678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Показатели</w:t>
            </w:r>
          </w:p>
        </w:tc>
        <w:tc>
          <w:tcPr>
            <w:tcW w:w="1134" w:type="dxa"/>
            <w:vAlign w:val="center"/>
          </w:tcPr>
          <w:p w:rsidR="001C0678" w:rsidRPr="00084706" w:rsidRDefault="001C0678" w:rsidP="001C0678">
            <w:pPr>
              <w:spacing w:line="240" w:lineRule="auto"/>
              <w:ind w:firstLine="34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Да/нет</w:t>
            </w:r>
          </w:p>
        </w:tc>
        <w:tc>
          <w:tcPr>
            <w:tcW w:w="8505" w:type="dxa"/>
            <w:vAlign w:val="center"/>
          </w:tcPr>
          <w:p w:rsidR="001C0678" w:rsidRPr="00084706" w:rsidRDefault="001C0678" w:rsidP="001C0678">
            <w:pPr>
              <w:spacing w:line="240" w:lineRule="auto"/>
              <w:ind w:hanging="6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Конкретная информация</w:t>
            </w:r>
          </w:p>
        </w:tc>
      </w:tr>
      <w:tr w:rsidR="001C0678" w:rsidRPr="000470A7" w:rsidTr="00C346AE">
        <w:tc>
          <w:tcPr>
            <w:tcW w:w="851" w:type="dxa"/>
          </w:tcPr>
          <w:p w:rsidR="001C0678" w:rsidRPr="00ED37CF" w:rsidRDefault="001C0678" w:rsidP="001C0678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 w:rsidRPr="00ED37CF">
              <w:rPr>
                <w:b/>
                <w:sz w:val="24"/>
              </w:rPr>
              <w:t>.</w:t>
            </w:r>
            <w:r>
              <w:rPr>
                <w:b/>
                <w:sz w:val="24"/>
              </w:rPr>
              <w:t>5</w:t>
            </w:r>
            <w:r w:rsidRPr="00ED37CF">
              <w:rPr>
                <w:b/>
                <w:sz w:val="24"/>
              </w:rPr>
              <w:t>.1</w:t>
            </w:r>
          </w:p>
        </w:tc>
        <w:tc>
          <w:tcPr>
            <w:tcW w:w="2976" w:type="dxa"/>
          </w:tcPr>
          <w:p w:rsidR="001C0678" w:rsidRDefault="001C0678" w:rsidP="001C0678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Прохождение </w:t>
            </w:r>
            <w:r w:rsidRPr="0028044F">
              <w:rPr>
                <w:sz w:val="24"/>
              </w:rPr>
              <w:t xml:space="preserve">повышения квалификации </w:t>
            </w:r>
            <w:r>
              <w:rPr>
                <w:sz w:val="24"/>
              </w:rPr>
              <w:t>(</w:t>
            </w:r>
            <w:r w:rsidRPr="0028044F">
              <w:rPr>
                <w:sz w:val="24"/>
              </w:rPr>
              <w:t>переподготовк</w:t>
            </w:r>
            <w:r>
              <w:rPr>
                <w:sz w:val="24"/>
              </w:rPr>
              <w:t>и)</w:t>
            </w:r>
          </w:p>
        </w:tc>
        <w:tc>
          <w:tcPr>
            <w:tcW w:w="1134" w:type="dxa"/>
          </w:tcPr>
          <w:p w:rsidR="001C0678" w:rsidRPr="000470A7" w:rsidRDefault="001C0678" w:rsidP="001C0678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8505" w:type="dxa"/>
          </w:tcPr>
          <w:p w:rsidR="001C0678" w:rsidRPr="001C28F5" w:rsidRDefault="001C0678" w:rsidP="009F2303">
            <w:pPr>
              <w:pStyle w:val="a4"/>
              <w:numPr>
                <w:ilvl w:val="0"/>
                <w:numId w:val="17"/>
              </w:numPr>
              <w:spacing w:line="240" w:lineRule="auto"/>
              <w:ind w:left="318"/>
              <w:jc w:val="left"/>
              <w:rPr>
                <w:sz w:val="24"/>
              </w:rPr>
            </w:pPr>
            <w:r w:rsidRPr="001C28F5">
              <w:rPr>
                <w:sz w:val="24"/>
              </w:rPr>
              <w:t xml:space="preserve">Проф. Гагарина Л.Г.02- 20.12.2019 ГАОУ ВО г. Москвы «Московский городской педагогический университет». «Технологии подготовки наставников в области высоких технологий и </w:t>
            </w:r>
            <w:proofErr w:type="spellStart"/>
            <w:r w:rsidRPr="001C28F5">
              <w:rPr>
                <w:sz w:val="24"/>
              </w:rPr>
              <w:t>технопредпринимательства</w:t>
            </w:r>
            <w:proofErr w:type="spellEnd"/>
            <w:r w:rsidRPr="001C28F5">
              <w:rPr>
                <w:sz w:val="24"/>
              </w:rPr>
              <w:t>»</w:t>
            </w:r>
          </w:p>
          <w:p w:rsidR="001C0678" w:rsidRPr="001C28F5" w:rsidRDefault="001C0678" w:rsidP="009F2303">
            <w:pPr>
              <w:pStyle w:val="a4"/>
              <w:numPr>
                <w:ilvl w:val="0"/>
                <w:numId w:val="17"/>
              </w:numPr>
              <w:spacing w:line="240" w:lineRule="auto"/>
              <w:ind w:left="318"/>
              <w:jc w:val="left"/>
              <w:rPr>
                <w:sz w:val="24"/>
              </w:rPr>
            </w:pPr>
            <w:r w:rsidRPr="001C28F5">
              <w:rPr>
                <w:sz w:val="24"/>
              </w:rPr>
              <w:lastRenderedPageBreak/>
              <w:t xml:space="preserve">Асс. Гайдук И.О. 20.12.2019, НОЧУВО» Международный институт информатики, управления, экономики и права» Г. Москва «Инновационные подходы к комплексному учебно-методическому обеспечению» </w:t>
            </w:r>
          </w:p>
          <w:p w:rsidR="001C0678" w:rsidRPr="001C28F5" w:rsidRDefault="001C0678" w:rsidP="009F2303">
            <w:pPr>
              <w:pStyle w:val="a4"/>
              <w:numPr>
                <w:ilvl w:val="0"/>
                <w:numId w:val="17"/>
              </w:numPr>
              <w:spacing w:line="240" w:lineRule="auto"/>
              <w:ind w:left="318"/>
              <w:jc w:val="left"/>
              <w:rPr>
                <w:sz w:val="24"/>
              </w:rPr>
            </w:pPr>
            <w:r w:rsidRPr="001C28F5">
              <w:rPr>
                <w:sz w:val="24"/>
              </w:rPr>
              <w:t xml:space="preserve">Асс. </w:t>
            </w:r>
            <w:proofErr w:type="spellStart"/>
            <w:r w:rsidRPr="001C28F5">
              <w:rPr>
                <w:sz w:val="24"/>
              </w:rPr>
              <w:t>Ишкова</w:t>
            </w:r>
            <w:proofErr w:type="spellEnd"/>
            <w:r w:rsidRPr="001C28F5">
              <w:rPr>
                <w:sz w:val="24"/>
              </w:rPr>
              <w:t xml:space="preserve"> Т.В. 20.12.2019, НОЧУВО» Международный институт информатики, управления, экономики и права» Г. Москва «Инновационные подходы к комплексному учебно-методическому обеспечению»</w:t>
            </w:r>
          </w:p>
          <w:p w:rsidR="001C0678" w:rsidRPr="001C28F5" w:rsidRDefault="001C0678" w:rsidP="009F2303">
            <w:pPr>
              <w:pStyle w:val="a4"/>
              <w:numPr>
                <w:ilvl w:val="0"/>
                <w:numId w:val="17"/>
              </w:numPr>
              <w:spacing w:line="240" w:lineRule="auto"/>
              <w:ind w:left="318"/>
              <w:jc w:val="left"/>
              <w:rPr>
                <w:sz w:val="24"/>
              </w:rPr>
            </w:pPr>
            <w:r w:rsidRPr="001C28F5">
              <w:rPr>
                <w:sz w:val="24"/>
              </w:rPr>
              <w:t>Асс. Капитанов А.И. 20.12.2019, НОЧУВО» Международный институт информатики, управления, экономики и права» Г. Москва «Инновационные подходы к комплексному учебно-методическому обеспечению»</w:t>
            </w:r>
          </w:p>
          <w:p w:rsidR="001C0678" w:rsidRPr="001C28F5" w:rsidRDefault="001C0678" w:rsidP="009F2303">
            <w:pPr>
              <w:pStyle w:val="a4"/>
              <w:numPr>
                <w:ilvl w:val="0"/>
                <w:numId w:val="17"/>
              </w:numPr>
              <w:spacing w:line="240" w:lineRule="auto"/>
              <w:ind w:left="318"/>
              <w:jc w:val="left"/>
              <w:rPr>
                <w:sz w:val="24"/>
              </w:rPr>
            </w:pPr>
            <w:r w:rsidRPr="001C28F5">
              <w:rPr>
                <w:sz w:val="24"/>
              </w:rPr>
              <w:t xml:space="preserve">Асс. </w:t>
            </w:r>
            <w:proofErr w:type="spellStart"/>
            <w:r w:rsidRPr="001C28F5">
              <w:rPr>
                <w:sz w:val="24"/>
              </w:rPr>
              <w:t>Капитанова</w:t>
            </w:r>
            <w:proofErr w:type="spellEnd"/>
            <w:r w:rsidRPr="001C28F5">
              <w:rPr>
                <w:sz w:val="24"/>
              </w:rPr>
              <w:t xml:space="preserve"> И.И. 20.12.2019, НОЧУВО» Международный институт информатики, управления, экономики и права» Г. Москва «Инновационные подходы к комплексному учебно-методическому обеспечению»</w:t>
            </w:r>
          </w:p>
          <w:p w:rsidR="001C0678" w:rsidRPr="001C28F5" w:rsidRDefault="001C0678" w:rsidP="009F2303">
            <w:pPr>
              <w:pStyle w:val="a4"/>
              <w:numPr>
                <w:ilvl w:val="0"/>
                <w:numId w:val="17"/>
              </w:numPr>
              <w:spacing w:line="240" w:lineRule="auto"/>
              <w:ind w:left="318"/>
              <w:jc w:val="left"/>
              <w:rPr>
                <w:sz w:val="24"/>
              </w:rPr>
            </w:pPr>
            <w:r w:rsidRPr="001C28F5">
              <w:rPr>
                <w:sz w:val="24"/>
              </w:rPr>
              <w:t xml:space="preserve">Асс. </w:t>
            </w:r>
            <w:proofErr w:type="spellStart"/>
            <w:r w:rsidRPr="001C28F5">
              <w:rPr>
                <w:sz w:val="24"/>
              </w:rPr>
              <w:t>Кокин</w:t>
            </w:r>
            <w:proofErr w:type="spellEnd"/>
            <w:r w:rsidRPr="001C28F5">
              <w:rPr>
                <w:sz w:val="24"/>
              </w:rPr>
              <w:t xml:space="preserve"> В.В. 20.12.2019, НОЧУВО» Международный институт информатики, управления, экономики и права» Г. Москва «Инновационные подходы к комплексному учебно-методическому обеспечению»</w:t>
            </w:r>
          </w:p>
          <w:p w:rsidR="001C0678" w:rsidRPr="001C28F5" w:rsidRDefault="001C0678" w:rsidP="009F2303">
            <w:pPr>
              <w:pStyle w:val="a4"/>
              <w:numPr>
                <w:ilvl w:val="0"/>
                <w:numId w:val="17"/>
              </w:numPr>
              <w:spacing w:line="240" w:lineRule="auto"/>
              <w:ind w:left="318"/>
              <w:jc w:val="left"/>
              <w:rPr>
                <w:sz w:val="24"/>
              </w:rPr>
            </w:pPr>
            <w:r w:rsidRPr="001C28F5">
              <w:rPr>
                <w:sz w:val="24"/>
              </w:rPr>
              <w:t>Асс. Кремер Е.А. 20.12.2019, НОЧУВО» Международный институт информатики, управления, экономики и права» Г. Москва «Инновационные подходы к комплексному учебно-методическому обеспечению»</w:t>
            </w:r>
          </w:p>
          <w:p w:rsidR="001C0678" w:rsidRPr="001C28F5" w:rsidRDefault="001C0678" w:rsidP="009F2303">
            <w:pPr>
              <w:pStyle w:val="a4"/>
              <w:numPr>
                <w:ilvl w:val="0"/>
                <w:numId w:val="17"/>
              </w:numPr>
              <w:spacing w:line="240" w:lineRule="auto"/>
              <w:ind w:left="318"/>
              <w:jc w:val="left"/>
              <w:rPr>
                <w:sz w:val="24"/>
              </w:rPr>
            </w:pPr>
            <w:r w:rsidRPr="001C28F5">
              <w:rPr>
                <w:sz w:val="24"/>
              </w:rPr>
              <w:t>Проф. Портнов Е.М. 20.12.2019, НОЧУВО» Международный институт информатики, управления, экономики и права» Г. Москва «Инновационные подходы к комплексному учебно-методическому обеспечению»</w:t>
            </w:r>
          </w:p>
          <w:p w:rsidR="001C0678" w:rsidRPr="001C28F5" w:rsidRDefault="001C0678" w:rsidP="009F2303">
            <w:pPr>
              <w:pStyle w:val="a4"/>
              <w:numPr>
                <w:ilvl w:val="0"/>
                <w:numId w:val="17"/>
              </w:numPr>
              <w:spacing w:line="240" w:lineRule="auto"/>
              <w:ind w:left="318"/>
              <w:jc w:val="left"/>
              <w:rPr>
                <w:sz w:val="24"/>
              </w:rPr>
            </w:pPr>
            <w:r w:rsidRPr="001C28F5">
              <w:rPr>
                <w:sz w:val="24"/>
              </w:rPr>
              <w:t>Доц. Федоров А.Р. 20.12.2019, НОЧУВО» Международный институт информатики, управления, экономики и права» Г. Москва «Инновационные подходы к комплексному учебно-методическому обеспечению»</w:t>
            </w:r>
          </w:p>
          <w:p w:rsidR="001C0678" w:rsidRPr="001C28F5" w:rsidRDefault="001C0678" w:rsidP="009F2303">
            <w:pPr>
              <w:pStyle w:val="a4"/>
              <w:numPr>
                <w:ilvl w:val="0"/>
                <w:numId w:val="17"/>
              </w:numPr>
              <w:spacing w:line="240" w:lineRule="auto"/>
              <w:ind w:left="318"/>
              <w:jc w:val="left"/>
              <w:rPr>
                <w:sz w:val="24"/>
              </w:rPr>
            </w:pPr>
            <w:proofErr w:type="spellStart"/>
            <w:r w:rsidRPr="001C28F5">
              <w:rPr>
                <w:sz w:val="24"/>
              </w:rPr>
              <w:t>Доц.Федоров</w:t>
            </w:r>
            <w:proofErr w:type="spellEnd"/>
            <w:r w:rsidRPr="001C28F5">
              <w:rPr>
                <w:sz w:val="24"/>
              </w:rPr>
              <w:t xml:space="preserve"> П.А. 20.12.2019, НОЧУВО» Международный институт информатики, управления, экономики и права» Г. Москва «Инновационные подходы к комплексному учебно-методическому обеспечению»</w:t>
            </w:r>
          </w:p>
          <w:p w:rsidR="001C28F5" w:rsidRPr="001C28F5" w:rsidRDefault="001C28F5" w:rsidP="009F2303">
            <w:pPr>
              <w:pStyle w:val="a4"/>
              <w:numPr>
                <w:ilvl w:val="0"/>
                <w:numId w:val="17"/>
              </w:numPr>
              <w:spacing w:line="240" w:lineRule="auto"/>
              <w:ind w:left="318"/>
              <w:jc w:val="left"/>
              <w:rPr>
                <w:sz w:val="24"/>
              </w:rPr>
            </w:pPr>
            <w:r w:rsidRPr="001C28F5">
              <w:rPr>
                <w:sz w:val="24"/>
              </w:rPr>
              <w:t xml:space="preserve">Доц. Федоров А.Р. </w:t>
            </w:r>
            <w:r>
              <w:rPr>
                <w:sz w:val="24"/>
              </w:rPr>
              <w:t>8</w:t>
            </w:r>
            <w:r w:rsidRPr="001C28F5">
              <w:rPr>
                <w:sz w:val="24"/>
              </w:rPr>
              <w:t>.</w:t>
            </w:r>
            <w:r>
              <w:rPr>
                <w:sz w:val="24"/>
              </w:rPr>
              <w:t>11</w:t>
            </w:r>
            <w:r w:rsidRPr="001C28F5">
              <w:rPr>
                <w:sz w:val="24"/>
              </w:rPr>
              <w:t xml:space="preserve">.2019, </w:t>
            </w:r>
            <w:r>
              <w:rPr>
                <w:sz w:val="24"/>
              </w:rPr>
              <w:t>МИЭТ, г</w:t>
            </w:r>
            <w:r w:rsidRPr="001C28F5">
              <w:rPr>
                <w:sz w:val="24"/>
              </w:rPr>
              <w:t>. Москва «</w:t>
            </w:r>
            <w:r>
              <w:rPr>
                <w:sz w:val="24"/>
              </w:rPr>
              <w:t>Работа в электронной информационно-образовательной среде вуза</w:t>
            </w:r>
            <w:r w:rsidRPr="001C28F5">
              <w:rPr>
                <w:sz w:val="24"/>
              </w:rPr>
              <w:t>»</w:t>
            </w:r>
          </w:p>
          <w:p w:rsidR="001C28F5" w:rsidRPr="001C28F5" w:rsidRDefault="001C28F5" w:rsidP="009F2303">
            <w:pPr>
              <w:pStyle w:val="a4"/>
              <w:numPr>
                <w:ilvl w:val="0"/>
                <w:numId w:val="17"/>
              </w:numPr>
              <w:spacing w:line="240" w:lineRule="auto"/>
              <w:ind w:left="318"/>
              <w:jc w:val="left"/>
              <w:rPr>
                <w:sz w:val="24"/>
              </w:rPr>
            </w:pPr>
            <w:proofErr w:type="spellStart"/>
            <w:r w:rsidRPr="001C28F5">
              <w:rPr>
                <w:sz w:val="24"/>
              </w:rPr>
              <w:t>Дорогова</w:t>
            </w:r>
            <w:proofErr w:type="spellEnd"/>
            <w:r w:rsidRPr="001C28F5">
              <w:rPr>
                <w:sz w:val="24"/>
              </w:rPr>
              <w:t xml:space="preserve"> Е.Г. 8.11.2019, МИЭТ, г. Москва «Работа в электронной информационно-образовательной среде вуза»</w:t>
            </w:r>
          </w:p>
          <w:p w:rsidR="001C28F5" w:rsidRDefault="001C28F5" w:rsidP="009F2303">
            <w:pPr>
              <w:pStyle w:val="a4"/>
              <w:numPr>
                <w:ilvl w:val="0"/>
                <w:numId w:val="17"/>
              </w:numPr>
              <w:spacing w:line="240" w:lineRule="auto"/>
              <w:ind w:left="318"/>
              <w:jc w:val="left"/>
              <w:rPr>
                <w:sz w:val="24"/>
              </w:rPr>
            </w:pPr>
            <w:proofErr w:type="spellStart"/>
            <w:r w:rsidRPr="001C28F5">
              <w:rPr>
                <w:sz w:val="24"/>
              </w:rPr>
              <w:t>Дорогов</w:t>
            </w:r>
            <w:proofErr w:type="spellEnd"/>
            <w:r w:rsidRPr="001C28F5">
              <w:rPr>
                <w:sz w:val="24"/>
              </w:rPr>
              <w:t xml:space="preserve"> В.Г. 8.11.2019, МИЭТ, г. Москва «Работа в электронной информационно-образовательной среде вуза»</w:t>
            </w:r>
          </w:p>
          <w:p w:rsidR="001C28F5" w:rsidRDefault="001C28F5" w:rsidP="009F2303">
            <w:pPr>
              <w:pStyle w:val="a4"/>
              <w:numPr>
                <w:ilvl w:val="0"/>
                <w:numId w:val="17"/>
              </w:numPr>
              <w:spacing w:line="240" w:lineRule="auto"/>
              <w:ind w:left="318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Слюсарь В.В.</w:t>
            </w:r>
            <w:r w:rsidRPr="001C28F5">
              <w:rPr>
                <w:sz w:val="24"/>
              </w:rPr>
              <w:t xml:space="preserve"> 8.11.2019, МИЭТ, г. Москва «Работа в электронной информационно-образовательной среде вуза»</w:t>
            </w:r>
          </w:p>
          <w:p w:rsidR="001C28F5" w:rsidRDefault="001C28F5" w:rsidP="009F2303">
            <w:pPr>
              <w:pStyle w:val="a4"/>
              <w:numPr>
                <w:ilvl w:val="0"/>
                <w:numId w:val="17"/>
              </w:numPr>
              <w:spacing w:line="240" w:lineRule="auto"/>
              <w:ind w:left="318"/>
              <w:jc w:val="left"/>
              <w:rPr>
                <w:sz w:val="24"/>
              </w:rPr>
            </w:pPr>
            <w:r>
              <w:rPr>
                <w:sz w:val="24"/>
              </w:rPr>
              <w:t xml:space="preserve">Гагарина Л.Г. </w:t>
            </w:r>
            <w:r w:rsidRPr="001C28F5">
              <w:rPr>
                <w:sz w:val="24"/>
              </w:rPr>
              <w:t>8.11.2019, МИЭТ, г. Москва «Работа в электронной информационно-образовательной среде вуза»</w:t>
            </w:r>
          </w:p>
          <w:p w:rsidR="001C28F5" w:rsidRDefault="001C28F5" w:rsidP="009F2303">
            <w:pPr>
              <w:pStyle w:val="a4"/>
              <w:numPr>
                <w:ilvl w:val="0"/>
                <w:numId w:val="17"/>
              </w:numPr>
              <w:spacing w:line="240" w:lineRule="auto"/>
              <w:ind w:left="318"/>
              <w:jc w:val="left"/>
              <w:rPr>
                <w:sz w:val="24"/>
              </w:rPr>
            </w:pPr>
            <w:r>
              <w:rPr>
                <w:sz w:val="24"/>
              </w:rPr>
              <w:t>Федоров П.А.1</w:t>
            </w:r>
            <w:r w:rsidRPr="001C28F5">
              <w:rPr>
                <w:sz w:val="24"/>
              </w:rPr>
              <w:t>.11.2019, МИЭТ, г. Москва «Работа в электронной информационно-образовательной среде вуза»</w:t>
            </w:r>
          </w:p>
          <w:p w:rsidR="001C28F5" w:rsidRPr="001C28F5" w:rsidRDefault="001C28F5" w:rsidP="009F2303">
            <w:pPr>
              <w:pStyle w:val="a4"/>
              <w:numPr>
                <w:ilvl w:val="0"/>
                <w:numId w:val="17"/>
              </w:numPr>
              <w:spacing w:line="240" w:lineRule="auto"/>
              <w:ind w:left="318"/>
              <w:jc w:val="left"/>
              <w:rPr>
                <w:i/>
                <w:sz w:val="24"/>
              </w:rPr>
            </w:pPr>
            <w:r>
              <w:rPr>
                <w:sz w:val="24"/>
              </w:rPr>
              <w:t>Трояновский В.М. 1</w:t>
            </w:r>
            <w:r w:rsidRPr="001C28F5">
              <w:rPr>
                <w:sz w:val="24"/>
              </w:rPr>
              <w:t>.11.2019, МИЭТ, г. Москва «Работа в электронной информационно-образовательной среде вуза»</w:t>
            </w:r>
          </w:p>
        </w:tc>
      </w:tr>
      <w:tr w:rsidR="001C0678" w:rsidRPr="000470A7" w:rsidTr="00C346AE">
        <w:tc>
          <w:tcPr>
            <w:tcW w:w="851" w:type="dxa"/>
          </w:tcPr>
          <w:p w:rsidR="001C0678" w:rsidRPr="00ED37CF" w:rsidRDefault="001C0678" w:rsidP="001C0678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4</w:t>
            </w:r>
            <w:r w:rsidRPr="00ED37CF">
              <w:rPr>
                <w:b/>
                <w:sz w:val="24"/>
              </w:rPr>
              <w:t>.</w:t>
            </w:r>
            <w:r>
              <w:rPr>
                <w:b/>
                <w:sz w:val="24"/>
              </w:rPr>
              <w:t>5</w:t>
            </w:r>
            <w:r w:rsidRPr="00ED37CF">
              <w:rPr>
                <w:b/>
                <w:sz w:val="24"/>
              </w:rPr>
              <w:t>.</w:t>
            </w:r>
            <w:r>
              <w:rPr>
                <w:b/>
                <w:sz w:val="24"/>
              </w:rPr>
              <w:t>2</w:t>
            </w:r>
          </w:p>
        </w:tc>
        <w:tc>
          <w:tcPr>
            <w:tcW w:w="2976" w:type="dxa"/>
          </w:tcPr>
          <w:p w:rsidR="001C0678" w:rsidRPr="00C06D0D" w:rsidRDefault="001C0678" w:rsidP="001C0678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highlight w:val="cyan"/>
                <w:lang w:eastAsia="en-US"/>
              </w:rPr>
            </w:pPr>
            <w:r w:rsidRPr="00195E5E">
              <w:rPr>
                <w:sz w:val="24"/>
              </w:rPr>
              <w:t>Стажировка ППС и научных сотрудников за рубежом</w:t>
            </w:r>
          </w:p>
        </w:tc>
        <w:tc>
          <w:tcPr>
            <w:tcW w:w="1134" w:type="dxa"/>
          </w:tcPr>
          <w:p w:rsidR="001C0678" w:rsidRPr="00195E5E" w:rsidRDefault="001C0678" w:rsidP="00195E5E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195E5E">
              <w:rPr>
                <w:sz w:val="24"/>
              </w:rPr>
              <w:t>…</w:t>
            </w:r>
          </w:p>
        </w:tc>
        <w:tc>
          <w:tcPr>
            <w:tcW w:w="8505" w:type="dxa"/>
          </w:tcPr>
          <w:p w:rsidR="001C0678" w:rsidRPr="00195E5E" w:rsidRDefault="00195E5E" w:rsidP="00195E5E">
            <w:pPr>
              <w:pStyle w:val="Default"/>
              <w:contextualSpacing/>
              <w:rPr>
                <w:rFonts w:eastAsia="Times New Roman"/>
                <w:color w:val="auto"/>
                <w:lang w:eastAsia="ru-RU"/>
              </w:rPr>
            </w:pPr>
            <w:r w:rsidRPr="00195E5E">
              <w:rPr>
                <w:rFonts w:eastAsia="Times New Roman"/>
                <w:color w:val="auto"/>
                <w:lang w:eastAsia="ru-RU"/>
              </w:rPr>
              <w:t>Доцент, к.т.н. Слюсарь В.В</w:t>
            </w:r>
            <w:r w:rsidR="001C0678" w:rsidRPr="00195E5E">
              <w:rPr>
                <w:rFonts w:eastAsia="Times New Roman"/>
                <w:color w:val="auto"/>
                <w:lang w:eastAsia="ru-RU"/>
              </w:rPr>
              <w:t>.</w:t>
            </w:r>
          </w:p>
          <w:p w:rsidR="001C0678" w:rsidRPr="00195E5E" w:rsidRDefault="00195E5E" w:rsidP="009F2303">
            <w:pPr>
              <w:numPr>
                <w:ilvl w:val="0"/>
                <w:numId w:val="18"/>
              </w:numPr>
              <w:shd w:val="clear" w:color="auto" w:fill="FFFFFF"/>
              <w:tabs>
                <w:tab w:val="clear" w:pos="720"/>
                <w:tab w:val="num" w:pos="459"/>
              </w:tabs>
              <w:spacing w:line="240" w:lineRule="auto"/>
              <w:ind w:left="176" w:firstLine="0"/>
              <w:jc w:val="left"/>
              <w:rPr>
                <w:sz w:val="24"/>
              </w:rPr>
            </w:pPr>
            <w:r w:rsidRPr="00195E5E">
              <w:rPr>
                <w:sz w:val="24"/>
              </w:rPr>
              <w:t xml:space="preserve">Университет ААЛЬТО, г. Хельсинки ,(Управление программными проектами) </w:t>
            </w:r>
          </w:p>
        </w:tc>
      </w:tr>
      <w:tr w:rsidR="001C0678" w:rsidRPr="000470A7" w:rsidTr="00C346AE">
        <w:tc>
          <w:tcPr>
            <w:tcW w:w="851" w:type="dxa"/>
          </w:tcPr>
          <w:p w:rsidR="001C0678" w:rsidRDefault="001C0678" w:rsidP="001C0678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4.5.3</w:t>
            </w:r>
          </w:p>
        </w:tc>
        <w:tc>
          <w:tcPr>
            <w:tcW w:w="2976" w:type="dxa"/>
          </w:tcPr>
          <w:p w:rsidR="001C0678" w:rsidRPr="000470A7" w:rsidRDefault="001C0678" w:rsidP="00195E5E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373D11">
              <w:rPr>
                <w:rFonts w:eastAsia="SymbolMT"/>
                <w:b/>
                <w:sz w:val="24"/>
              </w:rPr>
              <w:t xml:space="preserve">Включение в содержание и организацию обучения по </w:t>
            </w:r>
            <w:r w:rsidRPr="00373D11">
              <w:rPr>
                <w:b/>
                <w:sz w:val="24"/>
              </w:rPr>
              <w:t>ОП</w:t>
            </w:r>
            <w:r w:rsidRPr="00373D11">
              <w:rPr>
                <w:rFonts w:eastAsia="SymbolMT"/>
                <w:b/>
                <w:sz w:val="24"/>
              </w:rPr>
              <w:t xml:space="preserve"> результатов </w:t>
            </w:r>
            <w:r w:rsidRPr="00DF5D97">
              <w:rPr>
                <w:rFonts w:eastAsia="SymbolMT"/>
                <w:b/>
                <w:i/>
                <w:sz w:val="24"/>
              </w:rPr>
              <w:t>(сведений)</w:t>
            </w:r>
            <w:r w:rsidRPr="00DF5D97">
              <w:rPr>
                <w:rFonts w:eastAsia="SymbolMT"/>
                <w:b/>
                <w:sz w:val="24"/>
              </w:rPr>
              <w:t>, полученных в рамках повышения квалификации ППС</w:t>
            </w:r>
          </w:p>
        </w:tc>
        <w:tc>
          <w:tcPr>
            <w:tcW w:w="1134" w:type="dxa"/>
          </w:tcPr>
          <w:p w:rsidR="001C0678" w:rsidRPr="000470A7" w:rsidRDefault="001C0678" w:rsidP="001C0678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8505" w:type="dxa"/>
          </w:tcPr>
          <w:p w:rsidR="001C0678" w:rsidRPr="009059C6" w:rsidRDefault="001C0678" w:rsidP="001C0678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9059C6">
              <w:rPr>
                <w:sz w:val="24"/>
                <w:u w:val="single"/>
              </w:rPr>
              <w:t>Разработка новых дисциплин</w:t>
            </w:r>
            <w:r w:rsidRPr="009059C6">
              <w:rPr>
                <w:sz w:val="24"/>
              </w:rPr>
              <w:t xml:space="preserve">: </w:t>
            </w:r>
          </w:p>
          <w:p w:rsidR="001C0678" w:rsidRDefault="001C0678" w:rsidP="009F2303">
            <w:pPr>
              <w:pStyle w:val="a4"/>
              <w:numPr>
                <w:ilvl w:val="0"/>
                <w:numId w:val="20"/>
              </w:numPr>
              <w:spacing w:line="240" w:lineRule="auto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Касимов</w:t>
            </w:r>
            <w:proofErr w:type="spellEnd"/>
            <w:r>
              <w:rPr>
                <w:sz w:val="24"/>
              </w:rPr>
              <w:t xml:space="preserve"> Р.А. «Быстрые алгоритмы»</w:t>
            </w:r>
          </w:p>
          <w:p w:rsidR="001C0678" w:rsidRPr="009059C6" w:rsidRDefault="001C0678" w:rsidP="009F2303">
            <w:pPr>
              <w:pStyle w:val="a4"/>
              <w:numPr>
                <w:ilvl w:val="0"/>
                <w:numId w:val="20"/>
              </w:numPr>
              <w:spacing w:line="240" w:lineRule="auto"/>
              <w:jc w:val="left"/>
              <w:rPr>
                <w:sz w:val="24"/>
              </w:rPr>
            </w:pPr>
            <w:r w:rsidRPr="009059C6">
              <w:rPr>
                <w:sz w:val="24"/>
              </w:rPr>
              <w:t xml:space="preserve">Капитанов А.И., </w:t>
            </w:r>
            <w:proofErr w:type="spellStart"/>
            <w:r w:rsidRPr="009059C6">
              <w:rPr>
                <w:sz w:val="24"/>
              </w:rPr>
              <w:t>Капитанова</w:t>
            </w:r>
            <w:proofErr w:type="spellEnd"/>
            <w:r w:rsidRPr="009059C6">
              <w:rPr>
                <w:sz w:val="24"/>
              </w:rPr>
              <w:t xml:space="preserve"> И.И. Нейронные сети на языке </w:t>
            </w:r>
            <w:proofErr w:type="spellStart"/>
            <w:r w:rsidRPr="009059C6">
              <w:rPr>
                <w:sz w:val="24"/>
                <w:lang w:val="en-US"/>
              </w:rPr>
              <w:t>Phiton</w:t>
            </w:r>
            <w:proofErr w:type="spellEnd"/>
          </w:p>
          <w:p w:rsidR="001C0678" w:rsidRPr="009059C6" w:rsidRDefault="001C0678" w:rsidP="009F2303">
            <w:pPr>
              <w:pStyle w:val="a4"/>
              <w:numPr>
                <w:ilvl w:val="0"/>
                <w:numId w:val="20"/>
              </w:numPr>
              <w:spacing w:line="240" w:lineRule="auto"/>
              <w:jc w:val="left"/>
              <w:rPr>
                <w:sz w:val="24"/>
              </w:rPr>
            </w:pPr>
            <w:r w:rsidRPr="009059C6">
              <w:rPr>
                <w:sz w:val="24"/>
              </w:rPr>
              <w:t xml:space="preserve">Капитанов А.И., </w:t>
            </w:r>
            <w:proofErr w:type="spellStart"/>
            <w:r w:rsidRPr="009059C6">
              <w:rPr>
                <w:sz w:val="24"/>
              </w:rPr>
              <w:t>Капитанова</w:t>
            </w:r>
            <w:proofErr w:type="spellEnd"/>
            <w:r w:rsidRPr="009059C6">
              <w:rPr>
                <w:sz w:val="24"/>
              </w:rPr>
              <w:t xml:space="preserve"> И.И. Программирование на </w:t>
            </w:r>
            <w:proofErr w:type="spellStart"/>
            <w:r w:rsidRPr="009059C6">
              <w:rPr>
                <w:sz w:val="24"/>
                <w:lang w:val="en-US"/>
              </w:rPr>
              <w:t>Phiton</w:t>
            </w:r>
            <w:proofErr w:type="spellEnd"/>
            <w:r w:rsidRPr="009059C6">
              <w:rPr>
                <w:sz w:val="24"/>
              </w:rPr>
              <w:t xml:space="preserve"> (</w:t>
            </w:r>
            <w:r>
              <w:rPr>
                <w:sz w:val="24"/>
              </w:rPr>
              <w:t xml:space="preserve">онлайн-модули) </w:t>
            </w:r>
          </w:p>
          <w:p w:rsidR="001C0678" w:rsidRDefault="001C0678" w:rsidP="009F2303">
            <w:pPr>
              <w:pStyle w:val="a4"/>
              <w:numPr>
                <w:ilvl w:val="0"/>
                <w:numId w:val="20"/>
              </w:numPr>
              <w:spacing w:line="240" w:lineRule="auto"/>
              <w:jc w:val="left"/>
              <w:rPr>
                <w:sz w:val="24"/>
              </w:rPr>
            </w:pPr>
            <w:r w:rsidRPr="009059C6">
              <w:rPr>
                <w:sz w:val="24"/>
              </w:rPr>
              <w:t xml:space="preserve">Федоров А.Р. </w:t>
            </w:r>
            <w:proofErr w:type="spellStart"/>
            <w:r w:rsidRPr="009059C6">
              <w:rPr>
                <w:sz w:val="24"/>
              </w:rPr>
              <w:t>Сверточные</w:t>
            </w:r>
            <w:proofErr w:type="spellEnd"/>
            <w:r w:rsidRPr="009059C6">
              <w:rPr>
                <w:sz w:val="24"/>
              </w:rPr>
              <w:t xml:space="preserve"> нейронные сети</w:t>
            </w:r>
          </w:p>
          <w:p w:rsidR="001C0678" w:rsidRPr="009059C6" w:rsidRDefault="001C0678" w:rsidP="001C0678">
            <w:pPr>
              <w:spacing w:line="240" w:lineRule="auto"/>
              <w:ind w:firstLine="0"/>
              <w:jc w:val="left"/>
              <w:rPr>
                <w:sz w:val="24"/>
                <w:u w:val="single"/>
              </w:rPr>
            </w:pPr>
            <w:r w:rsidRPr="009059C6">
              <w:rPr>
                <w:sz w:val="24"/>
                <w:u w:val="single"/>
              </w:rPr>
              <w:t>Обновление содержания уч. пособий, изданных в ИД ИНФРА М –</w:t>
            </w:r>
            <w:r w:rsidRPr="009059C6">
              <w:rPr>
                <w:sz w:val="24"/>
                <w:u w:val="single"/>
              </w:rPr>
              <w:softHyphen/>
              <w:t xml:space="preserve"> ФОРУМ по предложению издательства, </w:t>
            </w:r>
            <w:r>
              <w:rPr>
                <w:sz w:val="24"/>
                <w:u w:val="single"/>
              </w:rPr>
              <w:t>и</w:t>
            </w:r>
            <w:r w:rsidRPr="009059C6">
              <w:rPr>
                <w:sz w:val="24"/>
                <w:u w:val="single"/>
              </w:rPr>
              <w:t xml:space="preserve"> соответственно</w:t>
            </w:r>
            <w:r>
              <w:rPr>
                <w:sz w:val="24"/>
                <w:u w:val="single"/>
              </w:rPr>
              <w:t xml:space="preserve"> на занятиях</w:t>
            </w:r>
          </w:p>
          <w:p w:rsidR="001C0678" w:rsidRPr="009059C6" w:rsidRDefault="001C0678" w:rsidP="009F2303">
            <w:pPr>
              <w:pStyle w:val="a4"/>
              <w:numPr>
                <w:ilvl w:val="0"/>
                <w:numId w:val="19"/>
              </w:num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 xml:space="preserve">Гагарина Л.Г., </w:t>
            </w:r>
            <w:r w:rsidRPr="009059C6">
              <w:rPr>
                <w:sz w:val="24"/>
              </w:rPr>
              <w:t xml:space="preserve">Федоров А.Р., Федоров П.А. </w:t>
            </w:r>
            <w:r>
              <w:rPr>
                <w:sz w:val="24"/>
              </w:rPr>
              <w:t xml:space="preserve">Основы </w:t>
            </w:r>
            <w:r w:rsidRPr="009059C6">
              <w:rPr>
                <w:sz w:val="24"/>
              </w:rPr>
              <w:t>архитектур</w:t>
            </w:r>
            <w:r>
              <w:rPr>
                <w:sz w:val="24"/>
              </w:rPr>
              <w:t>ы</w:t>
            </w:r>
            <w:r w:rsidRPr="009059C6">
              <w:rPr>
                <w:sz w:val="24"/>
              </w:rPr>
              <w:t xml:space="preserve"> программных систем</w:t>
            </w:r>
          </w:p>
          <w:p w:rsidR="001C0678" w:rsidRDefault="001C0678" w:rsidP="009F2303">
            <w:pPr>
              <w:pStyle w:val="a4"/>
              <w:numPr>
                <w:ilvl w:val="0"/>
                <w:numId w:val="19"/>
              </w:numPr>
              <w:spacing w:line="240" w:lineRule="auto"/>
              <w:jc w:val="left"/>
              <w:rPr>
                <w:sz w:val="24"/>
              </w:rPr>
            </w:pPr>
            <w:proofErr w:type="spellStart"/>
            <w:r w:rsidRPr="009059C6">
              <w:rPr>
                <w:sz w:val="24"/>
              </w:rPr>
              <w:t>Дорогов</w:t>
            </w:r>
            <w:proofErr w:type="spellEnd"/>
            <w:r w:rsidRPr="009059C6">
              <w:rPr>
                <w:sz w:val="24"/>
              </w:rPr>
              <w:t xml:space="preserve"> В.Г., </w:t>
            </w:r>
            <w:proofErr w:type="spellStart"/>
            <w:r w:rsidRPr="009059C6">
              <w:rPr>
                <w:sz w:val="24"/>
              </w:rPr>
              <w:t>Дорогова</w:t>
            </w:r>
            <w:proofErr w:type="spellEnd"/>
            <w:r w:rsidRPr="009059C6">
              <w:rPr>
                <w:sz w:val="24"/>
              </w:rPr>
              <w:t xml:space="preserve"> Е.Г. «Программирование на С»,</w:t>
            </w:r>
          </w:p>
          <w:p w:rsidR="001C0678" w:rsidRPr="009059C6" w:rsidRDefault="001C0678" w:rsidP="009F2303">
            <w:pPr>
              <w:pStyle w:val="a4"/>
              <w:numPr>
                <w:ilvl w:val="0"/>
                <w:numId w:val="19"/>
              </w:num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Трояновский В.М. «Программная инженерия управляющих систем»</w:t>
            </w:r>
          </w:p>
          <w:p w:rsidR="001C0678" w:rsidRPr="009059C6" w:rsidRDefault="001C0678" w:rsidP="001C0678">
            <w:pPr>
              <w:spacing w:line="240" w:lineRule="auto"/>
              <w:ind w:firstLine="0"/>
              <w:jc w:val="left"/>
              <w:rPr>
                <w:sz w:val="24"/>
                <w:u w:val="single"/>
              </w:rPr>
            </w:pPr>
            <w:r w:rsidRPr="009059C6">
              <w:rPr>
                <w:sz w:val="24"/>
                <w:u w:val="single"/>
              </w:rPr>
              <w:t xml:space="preserve">Использование материалов ПК в диссертационных исследованиях Кремер Е.А., </w:t>
            </w:r>
            <w:proofErr w:type="spellStart"/>
            <w:r w:rsidRPr="009059C6">
              <w:rPr>
                <w:sz w:val="24"/>
                <w:u w:val="single"/>
              </w:rPr>
              <w:t>Ишкова</w:t>
            </w:r>
            <w:proofErr w:type="spellEnd"/>
            <w:r w:rsidRPr="009059C6">
              <w:rPr>
                <w:sz w:val="24"/>
                <w:u w:val="single"/>
              </w:rPr>
              <w:t xml:space="preserve"> Т.В., Гайдук И.О.</w:t>
            </w:r>
            <w:r>
              <w:rPr>
                <w:sz w:val="24"/>
                <w:u w:val="single"/>
              </w:rPr>
              <w:t xml:space="preserve">, </w:t>
            </w:r>
          </w:p>
        </w:tc>
      </w:tr>
      <w:tr w:rsidR="001C0678" w:rsidRPr="000470A7" w:rsidTr="00C346AE">
        <w:tc>
          <w:tcPr>
            <w:tcW w:w="851" w:type="dxa"/>
          </w:tcPr>
          <w:p w:rsidR="001C0678" w:rsidRPr="00ED37CF" w:rsidRDefault="001C0678" w:rsidP="001C0678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 w:rsidRPr="00ED37CF">
              <w:rPr>
                <w:b/>
                <w:sz w:val="24"/>
              </w:rPr>
              <w:t>.</w:t>
            </w:r>
            <w:r>
              <w:rPr>
                <w:b/>
                <w:sz w:val="24"/>
              </w:rPr>
              <w:t>5</w:t>
            </w:r>
            <w:r w:rsidRPr="00ED37CF">
              <w:rPr>
                <w:b/>
                <w:sz w:val="24"/>
              </w:rPr>
              <w:t>.</w:t>
            </w:r>
            <w:r>
              <w:rPr>
                <w:b/>
                <w:sz w:val="24"/>
              </w:rPr>
              <w:t>4</w:t>
            </w:r>
          </w:p>
        </w:tc>
        <w:tc>
          <w:tcPr>
            <w:tcW w:w="2976" w:type="dxa"/>
          </w:tcPr>
          <w:p w:rsidR="001C0678" w:rsidRDefault="001C0678" w:rsidP="001C0678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>Другое</w:t>
            </w:r>
          </w:p>
        </w:tc>
        <w:tc>
          <w:tcPr>
            <w:tcW w:w="1134" w:type="dxa"/>
          </w:tcPr>
          <w:p w:rsidR="001C0678" w:rsidRPr="000470A7" w:rsidRDefault="001C0678" w:rsidP="001C0678">
            <w:pPr>
              <w:spacing w:line="240" w:lineRule="auto"/>
              <w:ind w:firstLine="34"/>
              <w:jc w:val="center"/>
              <w:rPr>
                <w:sz w:val="24"/>
              </w:rPr>
            </w:pPr>
            <w:r w:rsidRPr="000470A7">
              <w:rPr>
                <w:sz w:val="24"/>
              </w:rPr>
              <w:t>…</w:t>
            </w:r>
          </w:p>
        </w:tc>
        <w:tc>
          <w:tcPr>
            <w:tcW w:w="8505" w:type="dxa"/>
          </w:tcPr>
          <w:p w:rsidR="001C0678" w:rsidRPr="000470A7" w:rsidRDefault="001C0678" w:rsidP="001C0678">
            <w:pPr>
              <w:spacing w:line="240" w:lineRule="auto"/>
              <w:jc w:val="center"/>
              <w:rPr>
                <w:sz w:val="24"/>
              </w:rPr>
            </w:pPr>
          </w:p>
        </w:tc>
      </w:tr>
      <w:tr w:rsidR="001C0678" w:rsidRPr="000470A7" w:rsidTr="00C346AE">
        <w:tc>
          <w:tcPr>
            <w:tcW w:w="13466" w:type="dxa"/>
            <w:gridSpan w:val="4"/>
          </w:tcPr>
          <w:p w:rsidR="001C0678" w:rsidRPr="000470A7" w:rsidRDefault="001C0678" w:rsidP="001C0678">
            <w:pPr>
              <w:spacing w:line="240" w:lineRule="auto"/>
              <w:jc w:val="center"/>
              <w:rPr>
                <w:sz w:val="24"/>
              </w:rPr>
            </w:pPr>
            <w:r w:rsidRPr="000443D5">
              <w:rPr>
                <w:b/>
                <w:sz w:val="24"/>
              </w:rPr>
              <w:t xml:space="preserve">Аналитическая часть </w:t>
            </w:r>
            <w:r w:rsidRPr="000443D5">
              <w:rPr>
                <w:i/>
                <w:sz w:val="24"/>
              </w:rPr>
              <w:t xml:space="preserve">(анализ информации подраздела </w:t>
            </w:r>
            <w:r w:rsidRPr="000443D5">
              <w:rPr>
                <w:b/>
                <w:i/>
                <w:sz w:val="24"/>
              </w:rPr>
              <w:t>в  динамике</w:t>
            </w:r>
            <w:r w:rsidRPr="000443D5">
              <w:rPr>
                <w:i/>
                <w:sz w:val="24"/>
              </w:rPr>
              <w:t>)</w:t>
            </w:r>
          </w:p>
        </w:tc>
      </w:tr>
      <w:tr w:rsidR="001C0678" w:rsidRPr="000470A7" w:rsidTr="00C346AE">
        <w:tc>
          <w:tcPr>
            <w:tcW w:w="13466" w:type="dxa"/>
            <w:gridSpan w:val="4"/>
          </w:tcPr>
          <w:p w:rsidR="001C0678" w:rsidRPr="000470A7" w:rsidRDefault="001C0678" w:rsidP="000C1887">
            <w:pPr>
              <w:spacing w:line="240" w:lineRule="auto"/>
              <w:rPr>
                <w:sz w:val="24"/>
              </w:rPr>
            </w:pPr>
            <w:r w:rsidRPr="00D21878">
              <w:rPr>
                <w:sz w:val="24"/>
              </w:rPr>
              <w:t xml:space="preserve">За прошедший год ППС </w:t>
            </w:r>
            <w:proofErr w:type="spellStart"/>
            <w:r>
              <w:rPr>
                <w:sz w:val="24"/>
              </w:rPr>
              <w:t>СПИНТех</w:t>
            </w:r>
            <w:proofErr w:type="spellEnd"/>
            <w:r>
              <w:rPr>
                <w:sz w:val="24"/>
              </w:rPr>
              <w:t xml:space="preserve"> согласно </w:t>
            </w:r>
            <w:proofErr w:type="gramStart"/>
            <w:r>
              <w:rPr>
                <w:sz w:val="24"/>
              </w:rPr>
              <w:t>регламенту</w:t>
            </w:r>
            <w:proofErr w:type="gramEnd"/>
            <w:r>
              <w:rPr>
                <w:sz w:val="24"/>
              </w:rPr>
              <w:t xml:space="preserve"> </w:t>
            </w:r>
            <w:r w:rsidRPr="00D21878">
              <w:rPr>
                <w:sz w:val="24"/>
              </w:rPr>
              <w:t xml:space="preserve">прошел курсы повышения квалификации в соответствии с планом развития образовательной деятельности, </w:t>
            </w:r>
            <w:r w:rsidRPr="000C1887">
              <w:rPr>
                <w:sz w:val="24"/>
              </w:rPr>
              <w:t xml:space="preserve">более того в соответствии с намеченными мероприятиями </w:t>
            </w:r>
            <w:r w:rsidR="000C1887" w:rsidRPr="000C1887">
              <w:rPr>
                <w:sz w:val="24"/>
              </w:rPr>
              <w:t xml:space="preserve">продолжаются стажировки </w:t>
            </w:r>
            <w:r w:rsidRPr="000C1887">
              <w:rPr>
                <w:sz w:val="24"/>
              </w:rPr>
              <w:t>преподавател</w:t>
            </w:r>
            <w:r w:rsidR="000C1887" w:rsidRPr="000C1887">
              <w:rPr>
                <w:sz w:val="24"/>
              </w:rPr>
              <w:t>ей</w:t>
            </w:r>
            <w:r w:rsidRPr="000C1887">
              <w:rPr>
                <w:sz w:val="24"/>
              </w:rPr>
              <w:t xml:space="preserve"> за границей.</w:t>
            </w:r>
            <w:r>
              <w:rPr>
                <w:sz w:val="24"/>
              </w:rPr>
              <w:t xml:space="preserve"> Результатом повышения профессионализма преподавателей стало обновление учебных пособий на основании обновления лекционного материала и ряда модулей рабочих программ, разработка новых дисциплин в области </w:t>
            </w:r>
            <w:proofErr w:type="spellStart"/>
            <w:r w:rsidRPr="00DD2710">
              <w:rPr>
                <w:sz w:val="24"/>
              </w:rPr>
              <w:t>Data</w:t>
            </w:r>
            <w:proofErr w:type="spellEnd"/>
            <w:r w:rsidRPr="00E30764">
              <w:rPr>
                <w:sz w:val="24"/>
              </w:rPr>
              <w:t xml:space="preserve"> </w:t>
            </w:r>
            <w:proofErr w:type="spellStart"/>
            <w:r w:rsidRPr="00DD2710">
              <w:rPr>
                <w:sz w:val="24"/>
              </w:rPr>
              <w:t>Science</w:t>
            </w:r>
            <w:proofErr w:type="spellEnd"/>
            <w:r>
              <w:rPr>
                <w:sz w:val="24"/>
              </w:rPr>
              <w:t>, обновление содержания лекционного материала, использование в диссертационных исследованиях</w:t>
            </w:r>
          </w:p>
        </w:tc>
      </w:tr>
      <w:tr w:rsidR="001C0678" w:rsidRPr="000470A7" w:rsidTr="00C346AE">
        <w:tc>
          <w:tcPr>
            <w:tcW w:w="13466" w:type="dxa"/>
            <w:gridSpan w:val="4"/>
            <w:shd w:val="clear" w:color="auto" w:fill="CCCCFF"/>
          </w:tcPr>
          <w:p w:rsidR="001C0678" w:rsidRPr="004223AD" w:rsidRDefault="001C0678" w:rsidP="001C0678">
            <w:pPr>
              <w:spacing w:line="240" w:lineRule="auto"/>
              <w:jc w:val="left"/>
              <w:rPr>
                <w:b/>
                <w:sz w:val="24"/>
              </w:rPr>
            </w:pPr>
            <w:r w:rsidRPr="004223AD">
              <w:rPr>
                <w:b/>
                <w:sz w:val="24"/>
              </w:rPr>
              <w:t>Выводы по разделу</w:t>
            </w:r>
            <w:r>
              <w:rPr>
                <w:b/>
                <w:sz w:val="24"/>
              </w:rPr>
              <w:t xml:space="preserve"> 4</w:t>
            </w:r>
          </w:p>
        </w:tc>
      </w:tr>
      <w:tr w:rsidR="001C0678" w:rsidRPr="000470A7" w:rsidTr="00C346AE">
        <w:tc>
          <w:tcPr>
            <w:tcW w:w="3827" w:type="dxa"/>
            <w:gridSpan w:val="2"/>
          </w:tcPr>
          <w:p w:rsidR="001C0678" w:rsidRPr="000470A7" w:rsidRDefault="001C0678" w:rsidP="001C0678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0470A7">
              <w:rPr>
                <w:sz w:val="24"/>
              </w:rPr>
              <w:lastRenderedPageBreak/>
              <w:t>Сильная сторона</w:t>
            </w:r>
          </w:p>
        </w:tc>
        <w:tc>
          <w:tcPr>
            <w:tcW w:w="9639" w:type="dxa"/>
            <w:gridSpan w:val="2"/>
            <w:vAlign w:val="center"/>
          </w:tcPr>
          <w:p w:rsidR="001C0678" w:rsidRPr="00DD2710" w:rsidRDefault="001C0678" w:rsidP="00DE4AF8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В Институте </w:t>
            </w:r>
            <w:proofErr w:type="spellStart"/>
            <w:r>
              <w:rPr>
                <w:sz w:val="24"/>
              </w:rPr>
              <w:t>СПИНТех</w:t>
            </w:r>
            <w:proofErr w:type="spellEnd"/>
            <w:r w:rsidRPr="00DD2710">
              <w:rPr>
                <w:sz w:val="24"/>
              </w:rPr>
              <w:t xml:space="preserve"> работает сильная команда (коллектив) </w:t>
            </w:r>
            <w:r w:rsidR="00DE4AF8">
              <w:rPr>
                <w:sz w:val="24"/>
              </w:rPr>
              <w:t xml:space="preserve">НПР </w:t>
            </w:r>
            <w:r w:rsidRPr="00DD2710">
              <w:rPr>
                <w:sz w:val="24"/>
              </w:rPr>
              <w:t>высокой квалификации</w:t>
            </w:r>
            <w:r>
              <w:rPr>
                <w:sz w:val="24"/>
              </w:rPr>
              <w:t xml:space="preserve">, опыт которых передается молодым преподавателям и приумножается за счет своевременного прохождения курсов ПК. </w:t>
            </w:r>
          </w:p>
        </w:tc>
      </w:tr>
      <w:tr w:rsidR="001C0678" w:rsidRPr="000470A7" w:rsidTr="00C346AE">
        <w:tc>
          <w:tcPr>
            <w:tcW w:w="3827" w:type="dxa"/>
            <w:gridSpan w:val="2"/>
          </w:tcPr>
          <w:p w:rsidR="001C0678" w:rsidRPr="000470A7" w:rsidRDefault="001C0678" w:rsidP="001C0678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0470A7">
              <w:rPr>
                <w:sz w:val="24"/>
              </w:rPr>
              <w:t>Проблемы, недостатки</w:t>
            </w:r>
          </w:p>
        </w:tc>
        <w:tc>
          <w:tcPr>
            <w:tcW w:w="9639" w:type="dxa"/>
            <w:gridSpan w:val="2"/>
            <w:vAlign w:val="center"/>
          </w:tcPr>
          <w:p w:rsidR="001C0678" w:rsidRPr="0083137E" w:rsidRDefault="001C0678" w:rsidP="00DE4AF8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83137E">
              <w:rPr>
                <w:sz w:val="24"/>
              </w:rPr>
              <w:t xml:space="preserve">Мала доля преподавателей, прошедших стажировки за рубежом. </w:t>
            </w:r>
            <w:r>
              <w:rPr>
                <w:sz w:val="24"/>
              </w:rPr>
              <w:t>Причина – в отсутствии план</w:t>
            </w:r>
            <w:r w:rsidR="00DE4AF8">
              <w:rPr>
                <w:sz w:val="24"/>
              </w:rPr>
              <w:t>а</w:t>
            </w:r>
            <w:r>
              <w:rPr>
                <w:sz w:val="24"/>
              </w:rPr>
              <w:t xml:space="preserve"> прохождения стажировок </w:t>
            </w:r>
            <w:r w:rsidR="00DE4AF8">
              <w:rPr>
                <w:sz w:val="24"/>
              </w:rPr>
              <w:t>НПР</w:t>
            </w:r>
            <w:r>
              <w:rPr>
                <w:sz w:val="24"/>
              </w:rPr>
              <w:t xml:space="preserve"> МИЭТ за рубежом.</w:t>
            </w:r>
          </w:p>
        </w:tc>
      </w:tr>
      <w:tr w:rsidR="001C0678" w:rsidRPr="000470A7" w:rsidTr="00C346AE">
        <w:tc>
          <w:tcPr>
            <w:tcW w:w="3827" w:type="dxa"/>
            <w:gridSpan w:val="2"/>
          </w:tcPr>
          <w:p w:rsidR="001C0678" w:rsidRPr="000470A7" w:rsidRDefault="001C0678" w:rsidP="001C0678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0470A7">
              <w:rPr>
                <w:sz w:val="24"/>
              </w:rPr>
              <w:t>Намечено</w:t>
            </w:r>
            <w:r>
              <w:rPr>
                <w:sz w:val="24"/>
              </w:rPr>
              <w:t xml:space="preserve"> (пути решения проблем)</w:t>
            </w:r>
          </w:p>
        </w:tc>
        <w:tc>
          <w:tcPr>
            <w:tcW w:w="9639" w:type="dxa"/>
            <w:gridSpan w:val="2"/>
            <w:vAlign w:val="center"/>
          </w:tcPr>
          <w:p w:rsidR="001C0678" w:rsidRPr="000470A7" w:rsidRDefault="001C0678" w:rsidP="001C0678">
            <w:pPr>
              <w:spacing w:line="240" w:lineRule="auto"/>
              <w:ind w:firstLine="0"/>
              <w:jc w:val="left"/>
              <w:rPr>
                <w:sz w:val="24"/>
                <w:highlight w:val="yellow"/>
              </w:rPr>
            </w:pPr>
            <w:r>
              <w:rPr>
                <w:sz w:val="24"/>
              </w:rPr>
              <w:t>Продолжать повышать квалификацию не только штатных, но и внештатных преподавателей в 2020/2021 уч. годах</w:t>
            </w:r>
          </w:p>
        </w:tc>
      </w:tr>
    </w:tbl>
    <w:p w:rsidR="008D275A" w:rsidRDefault="008D275A" w:rsidP="002F247B">
      <w:pPr>
        <w:spacing w:line="240" w:lineRule="auto"/>
        <w:ind w:left="851" w:hanging="142"/>
        <w:jc w:val="left"/>
        <w:rPr>
          <w:b/>
          <w:sz w:val="24"/>
        </w:rPr>
      </w:pPr>
    </w:p>
    <w:p w:rsidR="00BB11A8" w:rsidRDefault="00BB11A8" w:rsidP="002F247B">
      <w:pPr>
        <w:spacing w:line="240" w:lineRule="auto"/>
        <w:ind w:left="851" w:hanging="142"/>
        <w:jc w:val="left"/>
        <w:rPr>
          <w:b/>
          <w:sz w:val="24"/>
        </w:rPr>
      </w:pPr>
    </w:p>
    <w:p w:rsidR="00B00BEE" w:rsidRPr="003A7166" w:rsidRDefault="00B00BEE" w:rsidP="002F247B">
      <w:pPr>
        <w:spacing w:line="240" w:lineRule="auto"/>
        <w:ind w:left="851" w:hanging="142"/>
        <w:jc w:val="left"/>
        <w:rPr>
          <w:b/>
          <w:sz w:val="24"/>
        </w:rPr>
      </w:pPr>
      <w:r>
        <w:rPr>
          <w:b/>
          <w:sz w:val="24"/>
        </w:rPr>
        <w:t>5</w:t>
      </w:r>
      <w:r w:rsidRPr="003A7166">
        <w:rPr>
          <w:b/>
          <w:sz w:val="24"/>
        </w:rPr>
        <w:t xml:space="preserve">. </w:t>
      </w:r>
      <w:r w:rsidR="007B51D3" w:rsidRPr="003A7166">
        <w:rPr>
          <w:b/>
          <w:sz w:val="24"/>
        </w:rPr>
        <w:t xml:space="preserve"> </w:t>
      </w:r>
      <w:r w:rsidR="00635A37" w:rsidRPr="003A7166">
        <w:rPr>
          <w:b/>
          <w:sz w:val="24"/>
        </w:rPr>
        <w:t xml:space="preserve">ОЦЕНКА УЧЕБНО – МЕТОДИЧЕСКОГО, </w:t>
      </w:r>
      <w:r w:rsidRPr="003A7166">
        <w:rPr>
          <w:b/>
          <w:sz w:val="24"/>
        </w:rPr>
        <w:t xml:space="preserve">ИНФОРМАЦИОННОГО </w:t>
      </w:r>
      <w:r w:rsidR="00635A37" w:rsidRPr="003A7166">
        <w:rPr>
          <w:b/>
          <w:sz w:val="24"/>
        </w:rPr>
        <w:t xml:space="preserve">И МАТЕРИАЛЬНО-ТЕХНИЧЕСКОГО ОБЕСПЕЧЕНИЯ </w:t>
      </w:r>
      <w:r w:rsidRPr="003A7166">
        <w:rPr>
          <w:b/>
          <w:sz w:val="24"/>
        </w:rPr>
        <w:t>ОБРАЗОВАТЕЛЬНОЙ ПРОГРАММЫ</w:t>
      </w:r>
    </w:p>
    <w:tbl>
      <w:tblPr>
        <w:tblStyle w:val="a3"/>
        <w:tblW w:w="13466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851"/>
        <w:gridCol w:w="2976"/>
        <w:gridCol w:w="1134"/>
        <w:gridCol w:w="8505"/>
      </w:tblGrid>
      <w:tr w:rsidR="00881319" w:rsidRPr="003A7166" w:rsidTr="00A61464">
        <w:tc>
          <w:tcPr>
            <w:tcW w:w="13466" w:type="dxa"/>
            <w:gridSpan w:val="4"/>
            <w:shd w:val="clear" w:color="auto" w:fill="CCCCFF"/>
            <w:vAlign w:val="center"/>
          </w:tcPr>
          <w:p w:rsidR="00881319" w:rsidRPr="003A7166" w:rsidRDefault="00881319" w:rsidP="00BB11A8">
            <w:pPr>
              <w:spacing w:line="240" w:lineRule="auto"/>
              <w:ind w:firstLine="709"/>
              <w:jc w:val="center"/>
              <w:rPr>
                <w:sz w:val="24"/>
              </w:rPr>
            </w:pPr>
            <w:r w:rsidRPr="003A7166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 xml:space="preserve">5.1. </w:t>
            </w:r>
            <w:r w:rsidR="00BB11A8" w:rsidRPr="003A7166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Учебно-методическое и п</w:t>
            </w:r>
            <w:r w:rsidR="00BB11A8" w:rsidRPr="003A7166">
              <w:rPr>
                <w:b/>
                <w:sz w:val="24"/>
              </w:rPr>
              <w:t>рограммное обеспечение</w:t>
            </w:r>
          </w:p>
        </w:tc>
      </w:tr>
      <w:tr w:rsidR="00881319" w:rsidRPr="003A7166" w:rsidTr="00A61464">
        <w:tc>
          <w:tcPr>
            <w:tcW w:w="13466" w:type="dxa"/>
            <w:gridSpan w:val="4"/>
          </w:tcPr>
          <w:p w:rsidR="00881319" w:rsidRPr="003A7166" w:rsidRDefault="00881319" w:rsidP="00DF18DA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3A7166">
              <w:rPr>
                <w:b/>
                <w:sz w:val="24"/>
              </w:rPr>
              <w:t>Информационная часть</w:t>
            </w:r>
          </w:p>
        </w:tc>
      </w:tr>
      <w:tr w:rsidR="00881319" w:rsidRPr="003A7166" w:rsidTr="00A61464">
        <w:tc>
          <w:tcPr>
            <w:tcW w:w="3827" w:type="dxa"/>
            <w:gridSpan w:val="2"/>
          </w:tcPr>
          <w:p w:rsidR="00881319" w:rsidRPr="003A7166" w:rsidRDefault="00881319" w:rsidP="00DF18DA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3A7166">
              <w:rPr>
                <w:b/>
                <w:sz w:val="24"/>
              </w:rPr>
              <w:t>Показатели</w:t>
            </w:r>
          </w:p>
        </w:tc>
        <w:tc>
          <w:tcPr>
            <w:tcW w:w="1134" w:type="dxa"/>
            <w:vAlign w:val="center"/>
          </w:tcPr>
          <w:p w:rsidR="00881319" w:rsidRPr="003A7166" w:rsidRDefault="00881319" w:rsidP="00DF18DA">
            <w:pPr>
              <w:spacing w:line="240" w:lineRule="auto"/>
              <w:ind w:firstLine="34"/>
              <w:jc w:val="center"/>
              <w:rPr>
                <w:b/>
                <w:sz w:val="24"/>
              </w:rPr>
            </w:pPr>
            <w:r w:rsidRPr="003A7166">
              <w:rPr>
                <w:b/>
                <w:sz w:val="24"/>
              </w:rPr>
              <w:t>Да/нет</w:t>
            </w:r>
          </w:p>
        </w:tc>
        <w:tc>
          <w:tcPr>
            <w:tcW w:w="8505" w:type="dxa"/>
            <w:vAlign w:val="center"/>
          </w:tcPr>
          <w:p w:rsidR="00881319" w:rsidRPr="003A7166" w:rsidRDefault="00881319" w:rsidP="00DF18DA">
            <w:pPr>
              <w:spacing w:line="240" w:lineRule="auto"/>
              <w:ind w:hanging="6"/>
              <w:jc w:val="center"/>
              <w:rPr>
                <w:b/>
                <w:sz w:val="24"/>
              </w:rPr>
            </w:pPr>
            <w:r w:rsidRPr="003A7166">
              <w:rPr>
                <w:b/>
                <w:sz w:val="24"/>
              </w:rPr>
              <w:t>Конкретная информация</w:t>
            </w:r>
          </w:p>
        </w:tc>
      </w:tr>
      <w:tr w:rsidR="004B05AC" w:rsidRPr="008E5647" w:rsidTr="00A61464">
        <w:tc>
          <w:tcPr>
            <w:tcW w:w="851" w:type="dxa"/>
          </w:tcPr>
          <w:p w:rsidR="004B05AC" w:rsidRPr="003A7166" w:rsidRDefault="004B05AC" w:rsidP="00326F5D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 w:rsidRPr="003A7166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5.1.1.</w:t>
            </w:r>
          </w:p>
        </w:tc>
        <w:tc>
          <w:tcPr>
            <w:tcW w:w="2976" w:type="dxa"/>
          </w:tcPr>
          <w:p w:rsidR="004B05AC" w:rsidRPr="003A7166" w:rsidRDefault="004B05AC" w:rsidP="00326F5D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3A7166">
              <w:rPr>
                <w:sz w:val="24"/>
              </w:rPr>
              <w:t>Основные программные продукты, используемые в дисциплинах ОП</w:t>
            </w:r>
          </w:p>
        </w:tc>
        <w:tc>
          <w:tcPr>
            <w:tcW w:w="1134" w:type="dxa"/>
          </w:tcPr>
          <w:p w:rsidR="004B05AC" w:rsidRPr="008E5647" w:rsidRDefault="008E5647" w:rsidP="00326F5D">
            <w:pPr>
              <w:spacing w:line="240" w:lineRule="auto"/>
              <w:ind w:firstLine="0"/>
              <w:jc w:val="center"/>
              <w:rPr>
                <w:sz w:val="24"/>
                <w:highlight w:val="cyan"/>
              </w:rPr>
            </w:pPr>
            <w:r w:rsidRPr="008E5647">
              <w:rPr>
                <w:sz w:val="24"/>
              </w:rPr>
              <w:t>Да</w:t>
            </w:r>
          </w:p>
        </w:tc>
        <w:tc>
          <w:tcPr>
            <w:tcW w:w="8505" w:type="dxa"/>
          </w:tcPr>
          <w:p w:rsidR="004B05AC" w:rsidRPr="008E5647" w:rsidRDefault="008E5647" w:rsidP="008E5647">
            <w:pPr>
              <w:spacing w:line="240" w:lineRule="auto"/>
              <w:ind w:firstLine="0"/>
              <w:jc w:val="left"/>
              <w:rPr>
                <w:b/>
                <w:i/>
                <w:sz w:val="24"/>
                <w:highlight w:val="cyan"/>
              </w:rPr>
            </w:pPr>
            <w:proofErr w:type="spellStart"/>
            <w:r w:rsidRPr="002C1133">
              <w:rPr>
                <w:sz w:val="24"/>
                <w:lang w:val="es-ES_tradnl"/>
              </w:rPr>
              <w:t>OpenOffice</w:t>
            </w:r>
            <w:proofErr w:type="spellEnd"/>
            <w:r w:rsidRPr="008E5647">
              <w:rPr>
                <w:sz w:val="24"/>
              </w:rPr>
              <w:t xml:space="preserve"> – </w:t>
            </w:r>
            <w:r w:rsidRPr="002C1133">
              <w:rPr>
                <w:sz w:val="24"/>
              </w:rPr>
              <w:t>бесплатное</w:t>
            </w:r>
            <w:r w:rsidRPr="008E5647">
              <w:rPr>
                <w:sz w:val="24"/>
              </w:rPr>
              <w:t xml:space="preserve"> </w:t>
            </w:r>
            <w:r w:rsidRPr="002C1133">
              <w:rPr>
                <w:sz w:val="24"/>
              </w:rPr>
              <w:t>ПО</w:t>
            </w:r>
            <w:r w:rsidRPr="008E5647">
              <w:rPr>
                <w:sz w:val="24"/>
              </w:rPr>
              <w:t xml:space="preserve">; </w:t>
            </w:r>
            <w:r w:rsidRPr="002C1133">
              <w:rPr>
                <w:sz w:val="24"/>
                <w:lang w:val="es-ES_tradnl"/>
              </w:rPr>
              <w:t>Apache</w:t>
            </w:r>
            <w:r w:rsidRPr="008E5647">
              <w:rPr>
                <w:sz w:val="24"/>
              </w:rPr>
              <w:t xml:space="preserve"> </w:t>
            </w:r>
            <w:proofErr w:type="spellStart"/>
            <w:r w:rsidRPr="002C1133">
              <w:rPr>
                <w:sz w:val="24"/>
                <w:lang w:val="es-ES_tradnl"/>
              </w:rPr>
              <w:t>OpenOffice</w:t>
            </w:r>
            <w:proofErr w:type="spellEnd"/>
            <w:r w:rsidRPr="008E5647">
              <w:rPr>
                <w:sz w:val="24"/>
              </w:rPr>
              <w:t xml:space="preserve">; </w:t>
            </w:r>
            <w:proofErr w:type="spellStart"/>
            <w:r w:rsidRPr="002C1133">
              <w:rPr>
                <w:sz w:val="24"/>
                <w:lang w:val="es-ES_tradnl"/>
              </w:rPr>
              <w:t>LibreOffice</w:t>
            </w:r>
            <w:proofErr w:type="spellEnd"/>
            <w:r w:rsidRPr="008E5647">
              <w:rPr>
                <w:sz w:val="24"/>
              </w:rPr>
              <w:t xml:space="preserve"> (</w:t>
            </w:r>
            <w:r w:rsidRPr="002C1133">
              <w:rPr>
                <w:sz w:val="24"/>
              </w:rPr>
              <w:t>лицензия</w:t>
            </w:r>
            <w:r w:rsidRPr="008E5647">
              <w:rPr>
                <w:sz w:val="24"/>
              </w:rPr>
              <w:t xml:space="preserve"> </w:t>
            </w:r>
            <w:proofErr w:type="spellStart"/>
            <w:r w:rsidRPr="002C1133">
              <w:rPr>
                <w:sz w:val="24"/>
                <w:lang w:val="es-ES_tradnl"/>
              </w:rPr>
              <w:t>PLv</w:t>
            </w:r>
            <w:proofErr w:type="spellEnd"/>
            <w:r w:rsidRPr="008E5647">
              <w:rPr>
                <w:sz w:val="24"/>
              </w:rPr>
              <w:t>2.0) -7-</w:t>
            </w:r>
            <w:r w:rsidRPr="002C1133">
              <w:rPr>
                <w:sz w:val="24"/>
                <w:lang w:val="en-US"/>
              </w:rPr>
              <w:t>Zip</w:t>
            </w:r>
            <w:r w:rsidRPr="008E5647">
              <w:rPr>
                <w:sz w:val="24"/>
              </w:rPr>
              <w:t xml:space="preserve"> (</w:t>
            </w:r>
            <w:r w:rsidRPr="002C1133">
              <w:rPr>
                <w:sz w:val="24"/>
              </w:rPr>
              <w:t>лицензия</w:t>
            </w:r>
            <w:r w:rsidRPr="008E5647">
              <w:rPr>
                <w:sz w:val="24"/>
              </w:rPr>
              <w:t xml:space="preserve"> </w:t>
            </w:r>
            <w:proofErr w:type="spellStart"/>
            <w:r w:rsidRPr="002C1133">
              <w:rPr>
                <w:sz w:val="24"/>
                <w:lang w:val="en-US"/>
              </w:rPr>
              <w:t>LGPLv</w:t>
            </w:r>
            <w:proofErr w:type="spellEnd"/>
            <w:r w:rsidRPr="008E5647">
              <w:rPr>
                <w:sz w:val="24"/>
              </w:rPr>
              <w:t xml:space="preserve">2.1+) </w:t>
            </w:r>
            <w:proofErr w:type="spellStart"/>
            <w:r w:rsidRPr="002C1133">
              <w:rPr>
                <w:sz w:val="24"/>
                <w:lang w:val="en-US"/>
              </w:rPr>
              <w:t>LibreOffice</w:t>
            </w:r>
            <w:proofErr w:type="spellEnd"/>
            <w:r w:rsidRPr="008E5647">
              <w:rPr>
                <w:sz w:val="24"/>
              </w:rPr>
              <w:t xml:space="preserve"> </w:t>
            </w:r>
            <w:r w:rsidRPr="002C1133">
              <w:rPr>
                <w:sz w:val="24"/>
                <w:lang w:val="en-US"/>
              </w:rPr>
              <w:t>Draw</w:t>
            </w:r>
            <w:r w:rsidRPr="008E5647">
              <w:rPr>
                <w:sz w:val="24"/>
              </w:rPr>
              <w:t xml:space="preserve">, </w:t>
            </w:r>
            <w:r w:rsidRPr="002C1133">
              <w:rPr>
                <w:sz w:val="24"/>
                <w:lang w:val="en-US"/>
              </w:rPr>
              <w:t>Apache</w:t>
            </w:r>
            <w:r w:rsidRPr="008E5647">
              <w:rPr>
                <w:sz w:val="24"/>
              </w:rPr>
              <w:t xml:space="preserve"> </w:t>
            </w:r>
            <w:r w:rsidRPr="002C1133">
              <w:rPr>
                <w:sz w:val="24"/>
                <w:lang w:val="en-US"/>
              </w:rPr>
              <w:t>OpenOffice</w:t>
            </w:r>
            <w:r w:rsidRPr="008E5647">
              <w:rPr>
                <w:sz w:val="24"/>
              </w:rPr>
              <w:t xml:space="preserve"> </w:t>
            </w:r>
            <w:r w:rsidRPr="002C1133">
              <w:rPr>
                <w:sz w:val="24"/>
                <w:lang w:val="en-US"/>
              </w:rPr>
              <w:t>Draw</w:t>
            </w:r>
            <w:r w:rsidRPr="008E5647">
              <w:rPr>
                <w:sz w:val="24"/>
              </w:rPr>
              <w:t>, -</w:t>
            </w:r>
            <w:r w:rsidRPr="002C1133">
              <w:rPr>
                <w:sz w:val="24"/>
              </w:rPr>
              <w:t>Браузер</w:t>
            </w:r>
            <w:r w:rsidRPr="008E5647">
              <w:rPr>
                <w:sz w:val="24"/>
              </w:rPr>
              <w:t xml:space="preserve"> </w:t>
            </w:r>
            <w:r w:rsidRPr="002C1133">
              <w:rPr>
                <w:sz w:val="24"/>
                <w:lang w:val="en-US"/>
              </w:rPr>
              <w:t>Google</w:t>
            </w:r>
            <w:r w:rsidRPr="008E5647">
              <w:rPr>
                <w:sz w:val="24"/>
              </w:rPr>
              <w:t xml:space="preserve"> </w:t>
            </w:r>
            <w:r w:rsidRPr="002C1133">
              <w:rPr>
                <w:sz w:val="24"/>
                <w:lang w:val="en-US"/>
              </w:rPr>
              <w:t>Chrome</w:t>
            </w:r>
            <w:r w:rsidRPr="008E5647">
              <w:rPr>
                <w:sz w:val="24"/>
              </w:rPr>
              <w:t xml:space="preserve">, </w:t>
            </w:r>
            <w:proofErr w:type="spellStart"/>
            <w:r w:rsidRPr="002C1133">
              <w:rPr>
                <w:sz w:val="24"/>
                <w:lang w:val="en-US"/>
              </w:rPr>
              <w:t>TeX</w:t>
            </w:r>
            <w:proofErr w:type="spellEnd"/>
            <w:r w:rsidRPr="008E5647">
              <w:rPr>
                <w:sz w:val="24"/>
              </w:rPr>
              <w:t xml:space="preserve"> </w:t>
            </w:r>
            <w:r w:rsidRPr="002C1133">
              <w:rPr>
                <w:sz w:val="24"/>
                <w:lang w:val="en-US"/>
              </w:rPr>
              <w:t>Live</w:t>
            </w:r>
            <w:r w:rsidRPr="008E5647">
              <w:rPr>
                <w:sz w:val="24"/>
              </w:rPr>
              <w:t xml:space="preserve"> (</w:t>
            </w:r>
            <w:proofErr w:type="spellStart"/>
            <w:r w:rsidRPr="002C1133">
              <w:rPr>
                <w:sz w:val="24"/>
                <w:lang w:val="en-US"/>
              </w:rPr>
              <w:t>LaTeX</w:t>
            </w:r>
            <w:proofErr w:type="spellEnd"/>
            <w:r w:rsidRPr="008E5647">
              <w:rPr>
                <w:sz w:val="24"/>
              </w:rPr>
              <w:t xml:space="preserve"> </w:t>
            </w:r>
            <w:r w:rsidRPr="002C1133">
              <w:rPr>
                <w:sz w:val="24"/>
                <w:lang w:val="en-US"/>
              </w:rPr>
              <w:t>Project</w:t>
            </w:r>
            <w:r w:rsidRPr="008E5647">
              <w:rPr>
                <w:sz w:val="24"/>
              </w:rPr>
              <w:t xml:space="preserve"> -</w:t>
            </w:r>
            <w:r w:rsidRPr="002C1133">
              <w:rPr>
                <w:sz w:val="24"/>
                <w:lang w:val="en-US"/>
              </w:rPr>
              <w:t>Public</w:t>
            </w:r>
            <w:r w:rsidRPr="008E5647">
              <w:rPr>
                <w:sz w:val="24"/>
              </w:rPr>
              <w:t xml:space="preserve"> </w:t>
            </w:r>
            <w:r w:rsidRPr="002C1133">
              <w:rPr>
                <w:sz w:val="24"/>
                <w:lang w:val="en-US"/>
              </w:rPr>
              <w:t>License</w:t>
            </w:r>
            <w:r w:rsidRPr="008E5647">
              <w:rPr>
                <w:sz w:val="24"/>
              </w:rPr>
              <w:t xml:space="preserve">, </w:t>
            </w:r>
            <w:r w:rsidRPr="002C1133">
              <w:rPr>
                <w:sz w:val="24"/>
                <w:lang w:val="en-US"/>
              </w:rPr>
              <w:t>GPL</w:t>
            </w:r>
            <w:r w:rsidRPr="008E5647">
              <w:rPr>
                <w:sz w:val="24"/>
              </w:rPr>
              <w:t>.</w:t>
            </w:r>
            <w:r w:rsidRPr="002C1133">
              <w:rPr>
                <w:sz w:val="24"/>
                <w:lang w:val="en-US"/>
              </w:rPr>
              <w:t>v</w:t>
            </w:r>
            <w:r w:rsidRPr="008E5647">
              <w:rPr>
                <w:sz w:val="24"/>
              </w:rPr>
              <w:t>2)</w:t>
            </w:r>
            <w:r>
              <w:rPr>
                <w:sz w:val="24"/>
              </w:rPr>
              <w:t xml:space="preserve"> </w:t>
            </w:r>
            <w:r w:rsidRPr="008E5647">
              <w:rPr>
                <w:sz w:val="24"/>
              </w:rPr>
              <w:t>-</w:t>
            </w:r>
            <w:r w:rsidRPr="002C1133">
              <w:rPr>
                <w:sz w:val="24"/>
              </w:rPr>
              <w:t>версия</w:t>
            </w:r>
            <w:r w:rsidRPr="008E5647">
              <w:rPr>
                <w:sz w:val="24"/>
              </w:rPr>
              <w:t xml:space="preserve"> </w:t>
            </w:r>
            <w:r w:rsidRPr="002C1133">
              <w:rPr>
                <w:sz w:val="24"/>
                <w:lang w:val="en-US"/>
              </w:rPr>
              <w:t>MS</w:t>
            </w:r>
            <w:r w:rsidRPr="008E5647">
              <w:rPr>
                <w:sz w:val="24"/>
              </w:rPr>
              <w:t xml:space="preserve"> </w:t>
            </w:r>
            <w:r w:rsidRPr="002C1133">
              <w:rPr>
                <w:sz w:val="24"/>
                <w:lang w:val="en-US"/>
              </w:rPr>
              <w:t>Visual</w:t>
            </w:r>
            <w:r w:rsidRPr="008E5647">
              <w:rPr>
                <w:sz w:val="24"/>
              </w:rPr>
              <w:t xml:space="preserve"> </w:t>
            </w:r>
            <w:r w:rsidRPr="002C1133">
              <w:rPr>
                <w:sz w:val="24"/>
                <w:lang w:val="en-US"/>
              </w:rPr>
              <w:t>Studio</w:t>
            </w:r>
            <w:r w:rsidRPr="008E5647">
              <w:rPr>
                <w:sz w:val="24"/>
              </w:rPr>
              <w:t xml:space="preserve"> </w:t>
            </w:r>
            <w:r w:rsidRPr="002C1133">
              <w:rPr>
                <w:sz w:val="24"/>
                <w:lang w:val="en-US"/>
              </w:rPr>
              <w:t>Community</w:t>
            </w:r>
            <w:r w:rsidRPr="008E5647">
              <w:rPr>
                <w:sz w:val="24"/>
              </w:rPr>
              <w:t xml:space="preserve">, </w:t>
            </w:r>
            <w:proofErr w:type="spellStart"/>
            <w:r w:rsidRPr="002C1133">
              <w:rPr>
                <w:sz w:val="24"/>
                <w:lang w:val="en-US"/>
              </w:rPr>
              <w:t>NetBeance</w:t>
            </w:r>
            <w:proofErr w:type="spellEnd"/>
            <w:r w:rsidRPr="008E5647">
              <w:rPr>
                <w:sz w:val="24"/>
              </w:rPr>
              <w:t xml:space="preserve"> (</w:t>
            </w:r>
            <w:r w:rsidRPr="002C1133">
              <w:rPr>
                <w:sz w:val="24"/>
              </w:rPr>
              <w:t>лицензия</w:t>
            </w:r>
            <w:r w:rsidRPr="008E5647">
              <w:rPr>
                <w:sz w:val="24"/>
              </w:rPr>
              <w:t xml:space="preserve"> </w:t>
            </w:r>
            <w:r w:rsidRPr="002C1133">
              <w:rPr>
                <w:sz w:val="24"/>
                <w:lang w:val="en-US"/>
              </w:rPr>
              <w:t>Apache</w:t>
            </w:r>
            <w:r w:rsidRPr="008E5647">
              <w:rPr>
                <w:sz w:val="24"/>
              </w:rPr>
              <w:t xml:space="preserve"> </w:t>
            </w:r>
            <w:r w:rsidRPr="002C1133">
              <w:rPr>
                <w:sz w:val="24"/>
                <w:lang w:val="en-US"/>
              </w:rPr>
              <w:t>License</w:t>
            </w:r>
            <w:r w:rsidRPr="008E5647">
              <w:rPr>
                <w:sz w:val="24"/>
              </w:rPr>
              <w:t xml:space="preserve"> 2.0) </w:t>
            </w:r>
            <w:proofErr w:type="spellStart"/>
            <w:r w:rsidRPr="002C1133">
              <w:rPr>
                <w:sz w:val="24"/>
                <w:lang w:val="en-US"/>
              </w:rPr>
              <w:t>Denwer</w:t>
            </w:r>
            <w:proofErr w:type="spellEnd"/>
            <w:r w:rsidRPr="008E5647">
              <w:rPr>
                <w:sz w:val="24"/>
              </w:rPr>
              <w:t xml:space="preserve">, </w:t>
            </w:r>
            <w:r w:rsidRPr="002C1133">
              <w:rPr>
                <w:sz w:val="24"/>
                <w:lang w:val="en-US"/>
              </w:rPr>
              <w:t>JDK</w:t>
            </w:r>
            <w:r w:rsidRPr="008E5647">
              <w:rPr>
                <w:sz w:val="24"/>
              </w:rPr>
              <w:t xml:space="preserve">, </w:t>
            </w:r>
            <w:r w:rsidRPr="002C1133">
              <w:rPr>
                <w:sz w:val="24"/>
                <w:lang w:val="en-US"/>
              </w:rPr>
              <w:t>Java</w:t>
            </w:r>
            <w:r w:rsidRPr="008E5647">
              <w:rPr>
                <w:sz w:val="24"/>
              </w:rPr>
              <w:t xml:space="preserve">, </w:t>
            </w:r>
            <w:r w:rsidRPr="002C1133">
              <w:rPr>
                <w:sz w:val="24"/>
                <w:lang w:val="en-US"/>
              </w:rPr>
              <w:t>N</w:t>
            </w:r>
            <w:r>
              <w:rPr>
                <w:sz w:val="24"/>
              </w:rPr>
              <w:t>о</w:t>
            </w:r>
            <w:r w:rsidRPr="002C1133">
              <w:rPr>
                <w:sz w:val="24"/>
                <w:lang w:val="en-US"/>
              </w:rPr>
              <w:t>de</w:t>
            </w:r>
            <w:r w:rsidRPr="008E5647">
              <w:rPr>
                <w:sz w:val="24"/>
              </w:rPr>
              <w:t>.</w:t>
            </w:r>
            <w:proofErr w:type="spellStart"/>
            <w:r w:rsidRPr="002C1133">
              <w:rPr>
                <w:sz w:val="24"/>
                <w:lang w:val="en-US"/>
              </w:rPr>
              <w:t>js</w:t>
            </w:r>
            <w:proofErr w:type="spellEnd"/>
            <w:r w:rsidRPr="008E5647">
              <w:rPr>
                <w:sz w:val="24"/>
              </w:rPr>
              <w:t xml:space="preserve">, </w:t>
            </w:r>
            <w:r w:rsidRPr="002C1133">
              <w:rPr>
                <w:sz w:val="24"/>
                <w:lang w:val="en-US"/>
              </w:rPr>
              <w:t>Python</w:t>
            </w:r>
            <w:r w:rsidRPr="008E5647">
              <w:rPr>
                <w:sz w:val="24"/>
              </w:rPr>
              <w:t xml:space="preserve">, </w:t>
            </w:r>
            <w:r w:rsidRPr="002C1133">
              <w:rPr>
                <w:sz w:val="24"/>
              </w:rPr>
              <w:t>ОС</w:t>
            </w:r>
            <w:r w:rsidRPr="008E5647">
              <w:rPr>
                <w:sz w:val="24"/>
              </w:rPr>
              <w:t xml:space="preserve"> </w:t>
            </w:r>
            <w:proofErr w:type="spellStart"/>
            <w:r w:rsidRPr="002C1133">
              <w:rPr>
                <w:sz w:val="24"/>
                <w:lang w:val="en-US"/>
              </w:rPr>
              <w:t>LinuxA</w:t>
            </w:r>
            <w:r>
              <w:rPr>
                <w:sz w:val="24"/>
                <w:lang w:val="en-US"/>
              </w:rPr>
              <w:t>obe</w:t>
            </w:r>
            <w:proofErr w:type="spellEnd"/>
            <w:r w:rsidRPr="008E5647">
              <w:rPr>
                <w:sz w:val="24"/>
              </w:rPr>
              <w:t xml:space="preserve"> </w:t>
            </w:r>
            <w:r>
              <w:rPr>
                <w:sz w:val="24"/>
                <w:lang w:val="en-US"/>
              </w:rPr>
              <w:t>Photoshop</w:t>
            </w:r>
            <w:r w:rsidRPr="008E5647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cs</w:t>
            </w:r>
            <w:proofErr w:type="spellEnd"/>
            <w:r w:rsidRPr="008E5647">
              <w:rPr>
                <w:sz w:val="24"/>
              </w:rPr>
              <w:t xml:space="preserve">5, </w:t>
            </w:r>
            <w:r w:rsidRPr="002C1133">
              <w:rPr>
                <w:sz w:val="24"/>
                <w:lang w:val="en-US"/>
              </w:rPr>
              <w:t>Adobe</w:t>
            </w:r>
            <w:r w:rsidRPr="008E5647">
              <w:rPr>
                <w:sz w:val="24"/>
              </w:rPr>
              <w:t xml:space="preserve"> </w:t>
            </w:r>
            <w:r w:rsidRPr="002C1133">
              <w:rPr>
                <w:sz w:val="24"/>
                <w:lang w:val="en-US"/>
              </w:rPr>
              <w:t>Illustrator</w:t>
            </w:r>
            <w:r w:rsidRPr="008E5647">
              <w:rPr>
                <w:sz w:val="24"/>
              </w:rPr>
              <w:t xml:space="preserve"> </w:t>
            </w:r>
            <w:proofErr w:type="spellStart"/>
            <w:r w:rsidRPr="002C1133">
              <w:rPr>
                <w:sz w:val="24"/>
                <w:lang w:val="en-US"/>
              </w:rPr>
              <w:t>cs</w:t>
            </w:r>
            <w:proofErr w:type="spellEnd"/>
            <w:r w:rsidRPr="008E5647">
              <w:rPr>
                <w:sz w:val="24"/>
              </w:rPr>
              <w:t xml:space="preserve"> 5</w:t>
            </w:r>
          </w:p>
        </w:tc>
      </w:tr>
      <w:tr w:rsidR="004B05AC" w:rsidRPr="003A7166" w:rsidTr="00A61464">
        <w:tc>
          <w:tcPr>
            <w:tcW w:w="13466" w:type="dxa"/>
            <w:gridSpan w:val="4"/>
          </w:tcPr>
          <w:p w:rsidR="004B05AC" w:rsidRPr="003A7166" w:rsidRDefault="004B05AC" w:rsidP="00326F5D">
            <w:pPr>
              <w:spacing w:line="240" w:lineRule="auto"/>
              <w:ind w:firstLine="0"/>
              <w:jc w:val="center"/>
              <w:rPr>
                <w:i/>
                <w:sz w:val="24"/>
              </w:rPr>
            </w:pPr>
            <w:r w:rsidRPr="003A7166">
              <w:rPr>
                <w:b/>
                <w:sz w:val="24"/>
              </w:rPr>
              <w:t xml:space="preserve">Аналитическая часть </w:t>
            </w:r>
            <w:r w:rsidRPr="003A7166">
              <w:rPr>
                <w:sz w:val="24"/>
              </w:rPr>
              <w:t>(анализ информации подраздела</w:t>
            </w:r>
            <w:r w:rsidRPr="003A7166">
              <w:rPr>
                <w:b/>
                <w:sz w:val="24"/>
              </w:rPr>
              <w:t xml:space="preserve"> в  динамике</w:t>
            </w:r>
            <w:r w:rsidRPr="003A7166">
              <w:rPr>
                <w:sz w:val="24"/>
              </w:rPr>
              <w:t>)</w:t>
            </w:r>
          </w:p>
        </w:tc>
      </w:tr>
      <w:tr w:rsidR="004B05AC" w:rsidRPr="003A7166" w:rsidTr="00A61464">
        <w:tc>
          <w:tcPr>
            <w:tcW w:w="13466" w:type="dxa"/>
            <w:gridSpan w:val="4"/>
          </w:tcPr>
          <w:p w:rsidR="004B05AC" w:rsidRPr="00CF0EAC" w:rsidRDefault="004B05AC" w:rsidP="00326F5D">
            <w:pPr>
              <w:pStyle w:val="a5"/>
              <w:spacing w:after="0" w:line="240" w:lineRule="auto"/>
              <w:rPr>
                <w:sz w:val="24"/>
              </w:rPr>
            </w:pPr>
            <w:r w:rsidRPr="00CF0EAC">
              <w:rPr>
                <w:sz w:val="24"/>
              </w:rPr>
              <w:t>ОП по направлению подготовки «Программная инженерия» полностью обеспечен</w:t>
            </w:r>
            <w:r>
              <w:rPr>
                <w:sz w:val="24"/>
              </w:rPr>
              <w:t>а</w:t>
            </w:r>
            <w:r w:rsidRPr="00CF0EAC">
              <w:rPr>
                <w:sz w:val="24"/>
              </w:rPr>
              <w:t xml:space="preserve"> лицензионным программным обеспечением, </w:t>
            </w:r>
            <w:r w:rsidR="009B5638">
              <w:rPr>
                <w:sz w:val="24"/>
              </w:rPr>
              <w:t xml:space="preserve">в том числе, свободным программным обеспечением, </w:t>
            </w:r>
            <w:r w:rsidRPr="00CF0EAC">
              <w:rPr>
                <w:sz w:val="24"/>
              </w:rPr>
              <w:t xml:space="preserve">электронно-библиотечными и другими информационными системами </w:t>
            </w:r>
            <w:r w:rsidRPr="00CF0EAC">
              <w:rPr>
                <w:i/>
                <w:sz w:val="24"/>
              </w:rPr>
              <w:t>(базами данных)</w:t>
            </w:r>
            <w:r w:rsidRPr="00CF0EAC">
              <w:rPr>
                <w:sz w:val="24"/>
              </w:rPr>
              <w:t>, которые позволяют повысить качество подготовки по образовательной программе.</w:t>
            </w:r>
          </w:p>
          <w:p w:rsidR="004B05AC" w:rsidRDefault="004B05AC" w:rsidP="00326F5D">
            <w:pPr>
              <w:spacing w:line="240" w:lineRule="auto"/>
              <w:ind w:firstLine="0"/>
            </w:pPr>
            <w:r>
              <w:rPr>
                <w:sz w:val="24"/>
              </w:rPr>
              <w:t xml:space="preserve">Дисциплины </w:t>
            </w:r>
            <w:r w:rsidRPr="00CF0EAC">
              <w:rPr>
                <w:sz w:val="24"/>
              </w:rPr>
              <w:t xml:space="preserve">ОП </w:t>
            </w:r>
            <w:r w:rsidR="009B5638">
              <w:rPr>
                <w:sz w:val="24"/>
              </w:rPr>
              <w:t xml:space="preserve">бакалавров </w:t>
            </w:r>
            <w:r w:rsidRPr="00CF0EAC">
              <w:rPr>
                <w:sz w:val="24"/>
              </w:rPr>
              <w:t xml:space="preserve">полностью обеспечены электронными ресурсами, представленными в рабочем пространстве </w:t>
            </w:r>
            <w:r w:rsidR="00B40EB8">
              <w:rPr>
                <w:sz w:val="24"/>
              </w:rPr>
              <w:t>Института</w:t>
            </w:r>
            <w:r w:rsidRPr="00CF0EAC">
              <w:rPr>
                <w:sz w:val="24"/>
              </w:rPr>
              <w:t xml:space="preserve"> (см. РПК </w:t>
            </w:r>
            <w:r w:rsidRPr="00CF0EAC">
              <w:rPr>
                <w:rStyle w:val="ad"/>
                <w:rFonts w:eastAsia="Droid Sans"/>
                <w:kern w:val="3"/>
                <w:sz w:val="24"/>
                <w:lang w:eastAsia="en-US"/>
              </w:rPr>
              <w:t>http://rpk.miet.ru/irrotutor</w:t>
            </w:r>
            <w:r w:rsidRPr="00CF0EAC">
              <w:rPr>
                <w:sz w:val="24"/>
              </w:rPr>
              <w:t>/).</w:t>
            </w:r>
            <w:r w:rsidRPr="0005508F">
              <w:t xml:space="preserve"> </w:t>
            </w:r>
          </w:p>
          <w:p w:rsidR="004B05AC" w:rsidRPr="00D21239" w:rsidRDefault="004B05AC" w:rsidP="00326F5D">
            <w:pPr>
              <w:pStyle w:val="a5"/>
              <w:spacing w:after="0" w:line="240" w:lineRule="auto"/>
              <w:rPr>
                <w:sz w:val="24"/>
              </w:rPr>
            </w:pPr>
            <w:r w:rsidRPr="00D21239">
              <w:rPr>
                <w:sz w:val="24"/>
              </w:rPr>
              <w:t>В дисциплинах ОП используется современные программные продукты, обеспеченные сопровождением и технической поддержкой. ПО для всех дисциплин регулярно обновляется, информационное пространство университета защищено от вирусов и спама.</w:t>
            </w:r>
          </w:p>
          <w:p w:rsidR="004B05AC" w:rsidRPr="003A7166" w:rsidRDefault="004B05AC" w:rsidP="003E755F">
            <w:pPr>
              <w:pStyle w:val="a5"/>
              <w:spacing w:after="0" w:line="240" w:lineRule="auto"/>
              <w:rPr>
                <w:i/>
                <w:sz w:val="24"/>
              </w:rPr>
            </w:pPr>
            <w:r w:rsidRPr="00D21239">
              <w:rPr>
                <w:sz w:val="24"/>
              </w:rPr>
              <w:t>По сравнению с 201</w:t>
            </w:r>
            <w:r w:rsidR="003E755F">
              <w:rPr>
                <w:sz w:val="24"/>
              </w:rPr>
              <w:t>8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уч.</w:t>
            </w:r>
            <w:r w:rsidRPr="00D21239">
              <w:rPr>
                <w:sz w:val="24"/>
              </w:rPr>
              <w:t>г</w:t>
            </w:r>
            <w:proofErr w:type="spellEnd"/>
            <w:r w:rsidRPr="00D21239">
              <w:rPr>
                <w:sz w:val="24"/>
              </w:rPr>
              <w:t>. облегчено использование информационного и программного обеспечения за счет регламентного техобслуживания и регламентных работ обеспечивающих подразделений</w:t>
            </w:r>
          </w:p>
        </w:tc>
      </w:tr>
      <w:tr w:rsidR="004B05AC" w:rsidRPr="003A7166" w:rsidTr="00A61464">
        <w:tc>
          <w:tcPr>
            <w:tcW w:w="13466" w:type="dxa"/>
            <w:gridSpan w:val="4"/>
            <w:shd w:val="clear" w:color="auto" w:fill="CCCCFF"/>
          </w:tcPr>
          <w:p w:rsidR="004B05AC" w:rsidRPr="003A7166" w:rsidRDefault="004B05AC" w:rsidP="00326F5D">
            <w:pPr>
              <w:spacing w:line="240" w:lineRule="auto"/>
              <w:ind w:firstLine="709"/>
              <w:rPr>
                <w:sz w:val="24"/>
              </w:rPr>
            </w:pPr>
            <w:r w:rsidRPr="003A7166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 xml:space="preserve">5.2. </w:t>
            </w:r>
            <w:r w:rsidRPr="003A7166">
              <w:rPr>
                <w:b/>
                <w:sz w:val="24"/>
              </w:rPr>
              <w:t>Материально-техническая база для реализации ОП</w:t>
            </w:r>
          </w:p>
        </w:tc>
      </w:tr>
      <w:tr w:rsidR="004B05AC" w:rsidRPr="003A7166" w:rsidTr="00A61464">
        <w:tc>
          <w:tcPr>
            <w:tcW w:w="13466" w:type="dxa"/>
            <w:gridSpan w:val="4"/>
          </w:tcPr>
          <w:p w:rsidR="004B05AC" w:rsidRPr="003A7166" w:rsidRDefault="004B05AC" w:rsidP="00326F5D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3A7166">
              <w:rPr>
                <w:b/>
                <w:sz w:val="24"/>
              </w:rPr>
              <w:t>Информационная часть</w:t>
            </w:r>
          </w:p>
        </w:tc>
      </w:tr>
      <w:tr w:rsidR="004B05AC" w:rsidRPr="003A7166" w:rsidTr="00A61464">
        <w:tc>
          <w:tcPr>
            <w:tcW w:w="3827" w:type="dxa"/>
            <w:gridSpan w:val="2"/>
          </w:tcPr>
          <w:p w:rsidR="004B05AC" w:rsidRPr="003A7166" w:rsidRDefault="004B05AC" w:rsidP="00326F5D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3A7166">
              <w:rPr>
                <w:b/>
                <w:sz w:val="24"/>
              </w:rPr>
              <w:lastRenderedPageBreak/>
              <w:t>Показатели</w:t>
            </w:r>
          </w:p>
        </w:tc>
        <w:tc>
          <w:tcPr>
            <w:tcW w:w="1134" w:type="dxa"/>
            <w:vAlign w:val="center"/>
          </w:tcPr>
          <w:p w:rsidR="004B05AC" w:rsidRPr="003A7166" w:rsidRDefault="004B05AC" w:rsidP="00326F5D">
            <w:pPr>
              <w:spacing w:line="240" w:lineRule="auto"/>
              <w:ind w:firstLine="34"/>
              <w:jc w:val="center"/>
              <w:rPr>
                <w:b/>
                <w:sz w:val="24"/>
              </w:rPr>
            </w:pPr>
            <w:r w:rsidRPr="003A7166">
              <w:rPr>
                <w:b/>
                <w:sz w:val="24"/>
              </w:rPr>
              <w:t>Да/нет</w:t>
            </w:r>
          </w:p>
        </w:tc>
        <w:tc>
          <w:tcPr>
            <w:tcW w:w="8505" w:type="dxa"/>
            <w:vAlign w:val="center"/>
          </w:tcPr>
          <w:p w:rsidR="004B05AC" w:rsidRPr="003A7166" w:rsidRDefault="004B05AC" w:rsidP="00326F5D">
            <w:pPr>
              <w:spacing w:line="240" w:lineRule="auto"/>
              <w:ind w:hanging="6"/>
              <w:jc w:val="center"/>
              <w:rPr>
                <w:b/>
                <w:sz w:val="24"/>
              </w:rPr>
            </w:pPr>
            <w:r w:rsidRPr="003A7166">
              <w:rPr>
                <w:b/>
                <w:sz w:val="24"/>
              </w:rPr>
              <w:t>Конкретная информация</w:t>
            </w:r>
          </w:p>
        </w:tc>
      </w:tr>
      <w:tr w:rsidR="004B05AC" w:rsidRPr="003A7166" w:rsidTr="00A61464">
        <w:tc>
          <w:tcPr>
            <w:tcW w:w="851" w:type="dxa"/>
          </w:tcPr>
          <w:p w:rsidR="004B05AC" w:rsidRPr="003A7166" w:rsidRDefault="004B05AC" w:rsidP="00326F5D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 w:rsidRPr="003A7166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5.2.1.</w:t>
            </w:r>
          </w:p>
        </w:tc>
        <w:tc>
          <w:tcPr>
            <w:tcW w:w="2976" w:type="dxa"/>
            <w:vAlign w:val="center"/>
          </w:tcPr>
          <w:p w:rsidR="004B05AC" w:rsidRPr="003A7166" w:rsidRDefault="004B05AC" w:rsidP="00BA5CA9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3A7166">
              <w:rPr>
                <w:sz w:val="24"/>
              </w:rPr>
              <w:t>Уникальное (новое) оборудование, приобретенное  или внедренное в образовательный процесс в 201</w:t>
            </w:r>
            <w:r w:rsidR="00BA5CA9">
              <w:rPr>
                <w:sz w:val="24"/>
              </w:rPr>
              <w:t>9</w:t>
            </w:r>
            <w:r w:rsidRPr="003A7166">
              <w:rPr>
                <w:sz w:val="24"/>
              </w:rPr>
              <w:t xml:space="preserve"> году</w:t>
            </w:r>
          </w:p>
        </w:tc>
        <w:tc>
          <w:tcPr>
            <w:tcW w:w="1134" w:type="dxa"/>
          </w:tcPr>
          <w:p w:rsidR="004B05AC" w:rsidRPr="00611ED5" w:rsidRDefault="004B05AC" w:rsidP="00326F5D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611ED5">
              <w:rPr>
                <w:b/>
                <w:sz w:val="24"/>
              </w:rPr>
              <w:t>НЕТ</w:t>
            </w:r>
          </w:p>
        </w:tc>
        <w:tc>
          <w:tcPr>
            <w:tcW w:w="8505" w:type="dxa"/>
          </w:tcPr>
          <w:p w:rsidR="004B05AC" w:rsidRPr="003A7166" w:rsidRDefault="004B05AC" w:rsidP="00326F5D">
            <w:pPr>
              <w:spacing w:line="240" w:lineRule="auto"/>
              <w:ind w:firstLine="0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Не приобреталось</w:t>
            </w:r>
          </w:p>
        </w:tc>
      </w:tr>
      <w:tr w:rsidR="004B05AC" w:rsidRPr="003A7166" w:rsidTr="00A61464">
        <w:tc>
          <w:tcPr>
            <w:tcW w:w="851" w:type="dxa"/>
          </w:tcPr>
          <w:p w:rsidR="004B05AC" w:rsidRPr="003A7166" w:rsidRDefault="004B05AC" w:rsidP="00326F5D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 w:rsidRPr="003A7166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5.2.2</w:t>
            </w:r>
          </w:p>
        </w:tc>
        <w:tc>
          <w:tcPr>
            <w:tcW w:w="2976" w:type="dxa"/>
            <w:vAlign w:val="center"/>
          </w:tcPr>
          <w:p w:rsidR="004B05AC" w:rsidRPr="003A7166" w:rsidRDefault="004B05AC" w:rsidP="00326F5D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3A7166">
              <w:rPr>
                <w:rFonts w:eastAsiaTheme="minorHAnsi"/>
                <w:bCs/>
                <w:color w:val="000000"/>
                <w:sz w:val="24"/>
                <w:lang w:eastAsia="en-US"/>
              </w:rPr>
              <w:t>Другое</w:t>
            </w:r>
          </w:p>
        </w:tc>
        <w:tc>
          <w:tcPr>
            <w:tcW w:w="1134" w:type="dxa"/>
          </w:tcPr>
          <w:p w:rsidR="004B05AC" w:rsidRPr="00471327" w:rsidRDefault="008E5647" w:rsidP="008E5647">
            <w:pPr>
              <w:spacing w:line="240" w:lineRule="auto"/>
              <w:ind w:firstLine="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</w:t>
            </w:r>
          </w:p>
        </w:tc>
        <w:tc>
          <w:tcPr>
            <w:tcW w:w="8505" w:type="dxa"/>
          </w:tcPr>
          <w:p w:rsidR="006D2F23" w:rsidRDefault="008E5647" w:rsidP="00261C9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Разработка эскизной документации ауд. 3131, 3130, 3134</w:t>
            </w:r>
          </w:p>
          <w:p w:rsidR="008E5647" w:rsidRDefault="006D2F23" w:rsidP="00261C9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Разработка паспортов </w:t>
            </w:r>
            <w:r w:rsidR="00A10751">
              <w:rPr>
                <w:sz w:val="24"/>
              </w:rPr>
              <w:t>аудиторий</w:t>
            </w:r>
          </w:p>
          <w:p w:rsidR="00A10751" w:rsidRDefault="00A10751" w:rsidP="00261C9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Подготовка заявок на закупку компьютеров и оборудования</w:t>
            </w:r>
          </w:p>
          <w:p w:rsidR="004B05AC" w:rsidRPr="003A7166" w:rsidRDefault="006D2F23" w:rsidP="00A1075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Курирование </w:t>
            </w:r>
            <w:r w:rsidR="008E5647">
              <w:rPr>
                <w:sz w:val="24"/>
              </w:rPr>
              <w:t xml:space="preserve">ремонтно-строительных </w:t>
            </w:r>
            <w:r>
              <w:rPr>
                <w:sz w:val="24"/>
              </w:rPr>
              <w:t xml:space="preserve">и закупочных </w:t>
            </w:r>
            <w:r w:rsidR="008E5647">
              <w:rPr>
                <w:sz w:val="24"/>
              </w:rPr>
              <w:t>работ</w:t>
            </w:r>
            <w:r w:rsidR="00BA5CA9">
              <w:rPr>
                <w:sz w:val="24"/>
              </w:rPr>
              <w:t xml:space="preserve"> </w:t>
            </w:r>
          </w:p>
        </w:tc>
      </w:tr>
      <w:tr w:rsidR="004B05AC" w:rsidRPr="003A7166" w:rsidTr="00A61464">
        <w:tc>
          <w:tcPr>
            <w:tcW w:w="13466" w:type="dxa"/>
            <w:gridSpan w:val="4"/>
          </w:tcPr>
          <w:p w:rsidR="004B05AC" w:rsidRPr="003A7166" w:rsidRDefault="004B05AC" w:rsidP="00326F5D">
            <w:pPr>
              <w:spacing w:line="240" w:lineRule="auto"/>
              <w:jc w:val="center"/>
              <w:rPr>
                <w:sz w:val="24"/>
              </w:rPr>
            </w:pPr>
            <w:r w:rsidRPr="003A7166">
              <w:rPr>
                <w:b/>
                <w:sz w:val="24"/>
              </w:rPr>
              <w:t xml:space="preserve">Аналитическая часть </w:t>
            </w:r>
            <w:r w:rsidRPr="003A7166">
              <w:rPr>
                <w:sz w:val="24"/>
              </w:rPr>
              <w:t>(анализ информации подраздела</w:t>
            </w:r>
            <w:r w:rsidRPr="003A7166">
              <w:rPr>
                <w:b/>
                <w:sz w:val="24"/>
              </w:rPr>
              <w:t xml:space="preserve"> в  динамике</w:t>
            </w:r>
            <w:r w:rsidRPr="003A7166">
              <w:rPr>
                <w:sz w:val="24"/>
              </w:rPr>
              <w:t>)</w:t>
            </w:r>
          </w:p>
        </w:tc>
      </w:tr>
      <w:tr w:rsidR="004B05AC" w:rsidRPr="003A7166" w:rsidTr="00A61464">
        <w:tc>
          <w:tcPr>
            <w:tcW w:w="13466" w:type="dxa"/>
            <w:gridSpan w:val="4"/>
          </w:tcPr>
          <w:p w:rsidR="00BA5CA9" w:rsidRDefault="004B05AC" w:rsidP="00326F5D">
            <w:pPr>
              <w:spacing w:line="240" w:lineRule="auto"/>
              <w:jc w:val="left"/>
              <w:rPr>
                <w:sz w:val="24"/>
              </w:rPr>
            </w:pPr>
            <w:r w:rsidRPr="001E7F4E">
              <w:rPr>
                <w:sz w:val="24"/>
              </w:rPr>
              <w:t xml:space="preserve">Все занятия </w:t>
            </w:r>
            <w:r>
              <w:rPr>
                <w:sz w:val="24"/>
              </w:rPr>
              <w:t xml:space="preserve">ОП </w:t>
            </w:r>
            <w:r w:rsidRPr="001E7F4E">
              <w:rPr>
                <w:sz w:val="24"/>
              </w:rPr>
              <w:t xml:space="preserve">проходят в полном объеме и по регламенту, т.к. для проведения лабораторных работ, лекций и семинаров </w:t>
            </w:r>
            <w:r>
              <w:rPr>
                <w:sz w:val="24"/>
              </w:rPr>
              <w:t xml:space="preserve">по направлению подготовки ОП </w:t>
            </w:r>
            <w:r w:rsidRPr="001E7F4E">
              <w:rPr>
                <w:sz w:val="24"/>
              </w:rPr>
              <w:t>использу</w:t>
            </w:r>
            <w:r>
              <w:rPr>
                <w:sz w:val="24"/>
              </w:rPr>
              <w:t>ются компьютерные классы ВЦ</w:t>
            </w:r>
            <w:r w:rsidR="00BA5CA9">
              <w:rPr>
                <w:sz w:val="24"/>
              </w:rPr>
              <w:t xml:space="preserve">, а также профессиональная среда в ауд.3131. </w:t>
            </w:r>
          </w:p>
          <w:p w:rsidR="004B05AC" w:rsidRPr="001E7F4E" w:rsidRDefault="00BA5CA9" w:rsidP="00BA5CA9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 xml:space="preserve">Сформированы и утверждены планы ремонтных работ в </w:t>
            </w:r>
            <w:proofErr w:type="spellStart"/>
            <w:r>
              <w:rPr>
                <w:sz w:val="24"/>
              </w:rPr>
              <w:t>ауд</w:t>
            </w:r>
            <w:proofErr w:type="spellEnd"/>
            <w:r>
              <w:rPr>
                <w:sz w:val="24"/>
              </w:rPr>
              <w:t xml:space="preserve"> 3125.</w:t>
            </w:r>
            <w:r w:rsidR="004B05AC">
              <w:rPr>
                <w:sz w:val="24"/>
              </w:rPr>
              <w:t xml:space="preserve"> </w:t>
            </w:r>
          </w:p>
        </w:tc>
      </w:tr>
      <w:tr w:rsidR="004B05AC" w:rsidRPr="003A7166" w:rsidTr="00A61464">
        <w:tc>
          <w:tcPr>
            <w:tcW w:w="13466" w:type="dxa"/>
            <w:gridSpan w:val="4"/>
            <w:shd w:val="clear" w:color="auto" w:fill="CCCCFF"/>
          </w:tcPr>
          <w:p w:rsidR="004B05AC" w:rsidRPr="003A7166" w:rsidRDefault="004B05AC" w:rsidP="00326F5D">
            <w:pPr>
              <w:spacing w:line="240" w:lineRule="auto"/>
              <w:jc w:val="left"/>
              <w:rPr>
                <w:b/>
                <w:sz w:val="24"/>
              </w:rPr>
            </w:pPr>
            <w:r w:rsidRPr="003A7166">
              <w:rPr>
                <w:b/>
                <w:sz w:val="24"/>
              </w:rPr>
              <w:t>Выводы по разделу 5.</w:t>
            </w:r>
          </w:p>
        </w:tc>
      </w:tr>
      <w:tr w:rsidR="004B05AC" w:rsidRPr="003A7166" w:rsidTr="00A61464">
        <w:tc>
          <w:tcPr>
            <w:tcW w:w="3827" w:type="dxa"/>
            <w:gridSpan w:val="2"/>
          </w:tcPr>
          <w:p w:rsidR="004B05AC" w:rsidRPr="003A7166" w:rsidRDefault="004B05AC" w:rsidP="00326F5D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3A7166">
              <w:rPr>
                <w:sz w:val="24"/>
              </w:rPr>
              <w:t>Сильная сторона</w:t>
            </w:r>
          </w:p>
        </w:tc>
        <w:tc>
          <w:tcPr>
            <w:tcW w:w="9639" w:type="dxa"/>
            <w:gridSpan w:val="2"/>
            <w:vAlign w:val="center"/>
          </w:tcPr>
          <w:p w:rsidR="004B05AC" w:rsidRPr="003A7166" w:rsidRDefault="004B05AC" w:rsidP="00326F5D">
            <w:pPr>
              <w:autoSpaceDE w:val="0"/>
              <w:autoSpaceDN w:val="0"/>
              <w:spacing w:line="240" w:lineRule="auto"/>
              <w:ind w:firstLine="0"/>
              <w:rPr>
                <w:i/>
                <w:sz w:val="24"/>
              </w:rPr>
            </w:pPr>
            <w:r w:rsidRPr="00822023">
              <w:rPr>
                <w:b/>
                <w:sz w:val="24"/>
              </w:rPr>
              <w:t>Сильной стороной</w:t>
            </w:r>
            <w:r w:rsidRPr="00822023">
              <w:rPr>
                <w:sz w:val="24"/>
              </w:rPr>
              <w:t xml:space="preserve"> </w:t>
            </w:r>
            <w:r w:rsidRPr="00010089">
              <w:rPr>
                <w:b/>
                <w:sz w:val="24"/>
              </w:rPr>
              <w:t>ОП является отсутствие необходимости</w:t>
            </w:r>
            <w:r w:rsidRPr="00822023">
              <w:rPr>
                <w:sz w:val="24"/>
              </w:rPr>
              <w:t xml:space="preserve"> в уникальном оборудовании: любая компьютерная техника так или иначе может служить для целей обучения студента.</w:t>
            </w:r>
          </w:p>
        </w:tc>
      </w:tr>
      <w:tr w:rsidR="004B05AC" w:rsidRPr="003A7166" w:rsidTr="00A61464">
        <w:tc>
          <w:tcPr>
            <w:tcW w:w="3827" w:type="dxa"/>
            <w:gridSpan w:val="2"/>
          </w:tcPr>
          <w:p w:rsidR="004B05AC" w:rsidRPr="003A7166" w:rsidRDefault="004B05AC" w:rsidP="00326F5D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3A7166">
              <w:rPr>
                <w:sz w:val="24"/>
              </w:rPr>
              <w:t>Проблемы, недостатки</w:t>
            </w:r>
          </w:p>
        </w:tc>
        <w:tc>
          <w:tcPr>
            <w:tcW w:w="9639" w:type="dxa"/>
            <w:gridSpan w:val="2"/>
            <w:vAlign w:val="center"/>
          </w:tcPr>
          <w:p w:rsidR="004B05AC" w:rsidRDefault="004B05AC" w:rsidP="00326F5D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010089">
              <w:rPr>
                <w:b/>
                <w:sz w:val="24"/>
              </w:rPr>
              <w:t>Слабой стороной</w:t>
            </w:r>
            <w:r w:rsidRPr="00010089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до сих пор </w:t>
            </w:r>
            <w:r w:rsidRPr="00010089">
              <w:rPr>
                <w:sz w:val="24"/>
              </w:rPr>
              <w:t xml:space="preserve">является проблема несоответствия компьютерной техники </w:t>
            </w:r>
            <w:r>
              <w:rPr>
                <w:sz w:val="24"/>
              </w:rPr>
              <w:t>(</w:t>
            </w:r>
            <w:r w:rsidR="00C27885">
              <w:rPr>
                <w:sz w:val="24"/>
              </w:rPr>
              <w:t xml:space="preserve">часть компьютерного парка не изменялась с 2007г.) </w:t>
            </w:r>
            <w:r w:rsidRPr="00010089">
              <w:rPr>
                <w:sz w:val="24"/>
              </w:rPr>
              <w:t>бурно развивающимся информационным технологиям и, следовательно, невозможность использования всего интеллектуального потенциала преподавател</w:t>
            </w:r>
            <w:r>
              <w:rPr>
                <w:sz w:val="24"/>
              </w:rPr>
              <w:t xml:space="preserve">ей и </w:t>
            </w:r>
            <w:r w:rsidRPr="00010089">
              <w:rPr>
                <w:sz w:val="24"/>
              </w:rPr>
              <w:t>студент</w:t>
            </w:r>
            <w:r>
              <w:rPr>
                <w:sz w:val="24"/>
              </w:rPr>
              <w:t>ов</w:t>
            </w:r>
            <w:r w:rsidRPr="00010089">
              <w:rPr>
                <w:sz w:val="24"/>
              </w:rPr>
              <w:t>.</w:t>
            </w:r>
          </w:p>
          <w:p w:rsidR="004B05AC" w:rsidRPr="00010089" w:rsidRDefault="004B05AC" w:rsidP="00C27885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Причина - </w:t>
            </w:r>
            <w:r w:rsidRPr="00010089">
              <w:rPr>
                <w:i/>
                <w:sz w:val="24"/>
              </w:rPr>
              <w:t xml:space="preserve"> </w:t>
            </w:r>
            <w:r w:rsidRPr="00D045DA">
              <w:rPr>
                <w:sz w:val="24"/>
              </w:rPr>
              <w:t>отсутстви</w:t>
            </w:r>
            <w:r>
              <w:rPr>
                <w:sz w:val="24"/>
              </w:rPr>
              <w:t>е</w:t>
            </w:r>
            <w:r w:rsidRPr="00D045DA">
              <w:rPr>
                <w:sz w:val="24"/>
              </w:rPr>
              <w:t xml:space="preserve"> плана развития МТО всех подразделений МИЭТ.</w:t>
            </w:r>
          </w:p>
        </w:tc>
      </w:tr>
      <w:tr w:rsidR="004B05AC" w:rsidRPr="000470A7" w:rsidTr="00A61464">
        <w:tc>
          <w:tcPr>
            <w:tcW w:w="3827" w:type="dxa"/>
            <w:gridSpan w:val="2"/>
          </w:tcPr>
          <w:p w:rsidR="004B05AC" w:rsidRPr="003A7166" w:rsidRDefault="004B05AC" w:rsidP="00326F5D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3A7166">
              <w:rPr>
                <w:sz w:val="24"/>
              </w:rPr>
              <w:t>Намечено (пути решения проблем)</w:t>
            </w:r>
          </w:p>
        </w:tc>
        <w:tc>
          <w:tcPr>
            <w:tcW w:w="9639" w:type="dxa"/>
            <w:gridSpan w:val="2"/>
            <w:vAlign w:val="center"/>
          </w:tcPr>
          <w:p w:rsidR="004B05AC" w:rsidRPr="00251F69" w:rsidRDefault="00C27885" w:rsidP="009F2303">
            <w:pPr>
              <w:pStyle w:val="a4"/>
              <w:numPr>
                <w:ilvl w:val="0"/>
                <w:numId w:val="21"/>
              </w:numPr>
              <w:spacing w:line="240" w:lineRule="auto"/>
              <w:ind w:left="176" w:hanging="176"/>
              <w:jc w:val="left"/>
              <w:rPr>
                <w:sz w:val="24"/>
              </w:rPr>
            </w:pPr>
            <w:r>
              <w:rPr>
                <w:sz w:val="24"/>
              </w:rPr>
              <w:t>Бюджетирование ОП на предстоящий учебный год. При положительном решении подготовка с</w:t>
            </w:r>
            <w:r w:rsidR="004B05AC" w:rsidRPr="00251F69">
              <w:rPr>
                <w:sz w:val="24"/>
              </w:rPr>
              <w:t>лужебн</w:t>
            </w:r>
            <w:r>
              <w:rPr>
                <w:sz w:val="24"/>
              </w:rPr>
              <w:t>ой записки</w:t>
            </w:r>
            <w:r w:rsidR="004B05AC" w:rsidRPr="00251F69">
              <w:rPr>
                <w:sz w:val="24"/>
              </w:rPr>
              <w:t xml:space="preserve"> на списание устаревшей компьютерной техники Смирнову В.В.</w:t>
            </w:r>
          </w:p>
          <w:p w:rsidR="004B05AC" w:rsidRPr="00251F69" w:rsidRDefault="00C27885" w:rsidP="009F2303">
            <w:pPr>
              <w:pStyle w:val="a4"/>
              <w:numPr>
                <w:ilvl w:val="0"/>
                <w:numId w:val="21"/>
              </w:numPr>
              <w:spacing w:line="240" w:lineRule="auto"/>
              <w:ind w:left="176" w:hanging="176"/>
              <w:jc w:val="left"/>
              <w:rPr>
                <w:b/>
                <w:sz w:val="24"/>
              </w:rPr>
            </w:pPr>
            <w:r>
              <w:rPr>
                <w:sz w:val="24"/>
              </w:rPr>
              <w:t>План ф</w:t>
            </w:r>
            <w:r w:rsidR="004B05AC" w:rsidRPr="00251F69">
              <w:rPr>
                <w:sz w:val="24"/>
              </w:rPr>
              <w:t>ормирование материально-технической базы для Института системной и программной инженерии и информационных технологий</w:t>
            </w:r>
            <w:r>
              <w:rPr>
                <w:sz w:val="24"/>
              </w:rPr>
              <w:t xml:space="preserve"> до 2025 года в соответствии со стратегией развития МИЭТ</w:t>
            </w:r>
            <w:r w:rsidR="004B05AC" w:rsidRPr="00251F69">
              <w:rPr>
                <w:sz w:val="24"/>
              </w:rPr>
              <w:t xml:space="preserve"> </w:t>
            </w:r>
          </w:p>
        </w:tc>
      </w:tr>
    </w:tbl>
    <w:p w:rsidR="00B039A7" w:rsidRDefault="00B039A7" w:rsidP="00682A51">
      <w:pPr>
        <w:spacing w:line="240" w:lineRule="auto"/>
        <w:jc w:val="left"/>
      </w:pPr>
    </w:p>
    <w:p w:rsidR="00B039A7" w:rsidRDefault="003A7166" w:rsidP="00DF18DA">
      <w:pPr>
        <w:keepNext/>
        <w:spacing w:line="240" w:lineRule="auto"/>
        <w:ind w:firstLine="708"/>
        <w:rPr>
          <w:b/>
          <w:sz w:val="24"/>
          <w:u w:val="single"/>
        </w:rPr>
      </w:pPr>
      <w:r>
        <w:rPr>
          <w:b/>
          <w:sz w:val="24"/>
        </w:rPr>
        <w:t>6</w:t>
      </w:r>
      <w:r w:rsidR="00B039A7" w:rsidRPr="00FA0AB9">
        <w:rPr>
          <w:b/>
          <w:sz w:val="24"/>
        </w:rPr>
        <w:t xml:space="preserve">.  ОБ УСТРАНЕНИИ НЕДОСТАТКОВ, ОТМЕЧЕННЫХ </w:t>
      </w:r>
      <w:r w:rsidR="00B039A7" w:rsidRPr="000D6146">
        <w:rPr>
          <w:b/>
          <w:sz w:val="24"/>
          <w:u w:val="single"/>
        </w:rPr>
        <w:t>В ХОДЕ ПРЕДЫДУЩЕГО САМООБСЛЕДОВАНИЯ</w:t>
      </w:r>
      <w:r w:rsidR="0015054C">
        <w:rPr>
          <w:b/>
          <w:sz w:val="24"/>
          <w:u w:val="single"/>
        </w:rPr>
        <w:t xml:space="preserve"> ОП</w:t>
      </w:r>
    </w:p>
    <w:p w:rsidR="0015054C" w:rsidRPr="000D6146" w:rsidRDefault="0015054C" w:rsidP="00DF18DA">
      <w:pPr>
        <w:keepNext/>
        <w:spacing w:line="240" w:lineRule="auto"/>
        <w:ind w:firstLine="708"/>
        <w:rPr>
          <w:b/>
          <w:sz w:val="24"/>
          <w:u w:val="single"/>
        </w:rPr>
      </w:pPr>
    </w:p>
    <w:tbl>
      <w:tblPr>
        <w:tblStyle w:val="a3"/>
        <w:tblW w:w="13608" w:type="dxa"/>
        <w:tblInd w:w="817" w:type="dxa"/>
        <w:tblLook w:val="04A0" w:firstRow="1" w:lastRow="0" w:firstColumn="1" w:lastColumn="0" w:noHBand="0" w:noVBand="1"/>
      </w:tblPr>
      <w:tblGrid>
        <w:gridCol w:w="992"/>
        <w:gridCol w:w="5245"/>
        <w:gridCol w:w="7371"/>
      </w:tblGrid>
      <w:tr w:rsidR="004B05AC" w:rsidTr="00A61464">
        <w:tc>
          <w:tcPr>
            <w:tcW w:w="992" w:type="dxa"/>
          </w:tcPr>
          <w:p w:rsidR="004B05AC" w:rsidRPr="00C96DED" w:rsidRDefault="004B05AC" w:rsidP="00326F5D">
            <w:pPr>
              <w:spacing w:line="240" w:lineRule="auto"/>
              <w:ind w:firstLine="0"/>
              <w:jc w:val="center"/>
              <w:rPr>
                <w:b/>
              </w:rPr>
            </w:pPr>
            <w:r w:rsidRPr="00C96DED">
              <w:rPr>
                <w:b/>
              </w:rPr>
              <w:t>№</w:t>
            </w:r>
          </w:p>
        </w:tc>
        <w:tc>
          <w:tcPr>
            <w:tcW w:w="5245" w:type="dxa"/>
          </w:tcPr>
          <w:p w:rsidR="004B05AC" w:rsidRPr="0015054C" w:rsidRDefault="004B05AC" w:rsidP="00326F5D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15054C">
              <w:rPr>
                <w:b/>
                <w:sz w:val="24"/>
              </w:rPr>
              <w:t>Отмеченные недостатки</w:t>
            </w:r>
          </w:p>
        </w:tc>
        <w:tc>
          <w:tcPr>
            <w:tcW w:w="7371" w:type="dxa"/>
          </w:tcPr>
          <w:p w:rsidR="004B05AC" w:rsidRPr="0015054C" w:rsidRDefault="004B05AC" w:rsidP="00326F5D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Проведенные мероприятия </w:t>
            </w:r>
            <w:r w:rsidRPr="00094DB0">
              <w:rPr>
                <w:b/>
                <w:sz w:val="24"/>
              </w:rPr>
              <w:t>и полученные результаты</w:t>
            </w:r>
          </w:p>
        </w:tc>
      </w:tr>
      <w:tr w:rsidR="004B05AC" w:rsidTr="00A61464">
        <w:tc>
          <w:tcPr>
            <w:tcW w:w="992" w:type="dxa"/>
          </w:tcPr>
          <w:p w:rsidR="004B05AC" w:rsidRDefault="00E5234B" w:rsidP="00326F5D">
            <w:pPr>
              <w:spacing w:line="240" w:lineRule="auto"/>
              <w:ind w:firstLine="0"/>
            </w:pPr>
            <w:r>
              <w:lastRenderedPageBreak/>
              <w:t>1.</w:t>
            </w:r>
          </w:p>
        </w:tc>
        <w:tc>
          <w:tcPr>
            <w:tcW w:w="5245" w:type="dxa"/>
          </w:tcPr>
          <w:p w:rsidR="004B05AC" w:rsidRDefault="004B05AC" w:rsidP="00326F5D">
            <w:pPr>
              <w:spacing w:line="240" w:lineRule="auto"/>
              <w:ind w:firstLine="0"/>
              <w:jc w:val="left"/>
            </w:pPr>
            <w:r w:rsidRPr="008A17A8">
              <w:rPr>
                <w:sz w:val="24"/>
              </w:rPr>
              <w:t>Проблема несоответствия компьютерной техники бурно развивающимся информационным технологиям и, следовательно, невозможность использования всего интеллектуального потенциала преподавателя и студента</w:t>
            </w:r>
          </w:p>
        </w:tc>
        <w:tc>
          <w:tcPr>
            <w:tcW w:w="7371" w:type="dxa"/>
          </w:tcPr>
          <w:p w:rsidR="00E5234B" w:rsidRPr="00BA5CA9" w:rsidRDefault="00E5234B" w:rsidP="009F2303">
            <w:pPr>
              <w:pStyle w:val="a4"/>
              <w:numPr>
                <w:ilvl w:val="0"/>
                <w:numId w:val="22"/>
              </w:numPr>
              <w:spacing w:line="240" w:lineRule="auto"/>
              <w:ind w:left="176" w:hanging="142"/>
              <w:jc w:val="left"/>
            </w:pPr>
            <w:r>
              <w:rPr>
                <w:sz w:val="24"/>
              </w:rPr>
              <w:t xml:space="preserve">Создана </w:t>
            </w:r>
            <w:proofErr w:type="spellStart"/>
            <w:r>
              <w:rPr>
                <w:sz w:val="24"/>
              </w:rPr>
              <w:t>профеесионально</w:t>
            </w:r>
            <w:proofErr w:type="spellEnd"/>
            <w:r>
              <w:rPr>
                <w:sz w:val="24"/>
              </w:rPr>
              <w:t xml:space="preserve">-образовательная в среды в </w:t>
            </w:r>
            <w:proofErr w:type="spellStart"/>
            <w:r>
              <w:rPr>
                <w:sz w:val="24"/>
              </w:rPr>
              <w:t>ауд</w:t>
            </w:r>
            <w:proofErr w:type="spellEnd"/>
            <w:r>
              <w:rPr>
                <w:sz w:val="24"/>
              </w:rPr>
              <w:t xml:space="preserve"> 3131 </w:t>
            </w:r>
            <w:proofErr w:type="gramStart"/>
            <w:r>
              <w:rPr>
                <w:sz w:val="24"/>
              </w:rPr>
              <w:t>на  основе</w:t>
            </w:r>
            <w:proofErr w:type="gramEnd"/>
            <w:r>
              <w:rPr>
                <w:sz w:val="24"/>
              </w:rPr>
              <w:t>:</w:t>
            </w:r>
          </w:p>
          <w:p w:rsidR="00E5234B" w:rsidRPr="00E5234B" w:rsidRDefault="00E5234B" w:rsidP="009F2303">
            <w:pPr>
              <w:pStyle w:val="a4"/>
              <w:numPr>
                <w:ilvl w:val="0"/>
                <w:numId w:val="27"/>
              </w:numPr>
              <w:spacing w:line="240" w:lineRule="auto"/>
              <w:rPr>
                <w:sz w:val="24"/>
              </w:rPr>
            </w:pPr>
            <w:r w:rsidRPr="00E5234B">
              <w:rPr>
                <w:sz w:val="24"/>
              </w:rPr>
              <w:t>Разработк</w:t>
            </w:r>
            <w:r>
              <w:rPr>
                <w:sz w:val="24"/>
              </w:rPr>
              <w:t>и</w:t>
            </w:r>
            <w:r w:rsidRPr="00E5234B">
              <w:rPr>
                <w:sz w:val="24"/>
              </w:rPr>
              <w:t xml:space="preserve"> эскизной документации ауд. 3131, 3130, 3134</w:t>
            </w:r>
          </w:p>
          <w:p w:rsidR="00E5234B" w:rsidRPr="00E5234B" w:rsidRDefault="00E5234B" w:rsidP="009F2303">
            <w:pPr>
              <w:pStyle w:val="a4"/>
              <w:numPr>
                <w:ilvl w:val="0"/>
                <w:numId w:val="27"/>
              </w:numPr>
              <w:spacing w:line="240" w:lineRule="auto"/>
              <w:rPr>
                <w:sz w:val="24"/>
              </w:rPr>
            </w:pPr>
            <w:r w:rsidRPr="00E5234B">
              <w:rPr>
                <w:sz w:val="24"/>
              </w:rPr>
              <w:t>Разработк</w:t>
            </w:r>
            <w:r>
              <w:rPr>
                <w:sz w:val="24"/>
              </w:rPr>
              <w:t>и</w:t>
            </w:r>
            <w:r w:rsidRPr="00E5234B">
              <w:rPr>
                <w:sz w:val="24"/>
              </w:rPr>
              <w:t xml:space="preserve"> паспортов аудиторий</w:t>
            </w:r>
          </w:p>
          <w:p w:rsidR="00E5234B" w:rsidRPr="00E5234B" w:rsidRDefault="00E5234B" w:rsidP="009F2303">
            <w:pPr>
              <w:pStyle w:val="a4"/>
              <w:numPr>
                <w:ilvl w:val="0"/>
                <w:numId w:val="27"/>
              </w:numPr>
              <w:spacing w:line="240" w:lineRule="auto"/>
              <w:rPr>
                <w:sz w:val="24"/>
              </w:rPr>
            </w:pPr>
            <w:r w:rsidRPr="00E5234B">
              <w:rPr>
                <w:sz w:val="24"/>
              </w:rPr>
              <w:t>Подготовк</w:t>
            </w:r>
            <w:r>
              <w:rPr>
                <w:sz w:val="24"/>
              </w:rPr>
              <w:t>и</w:t>
            </w:r>
            <w:r w:rsidRPr="00E5234B">
              <w:rPr>
                <w:sz w:val="24"/>
              </w:rPr>
              <w:t xml:space="preserve"> заявок на закупку компьютеров и оборудования</w:t>
            </w:r>
          </w:p>
          <w:p w:rsidR="004B05AC" w:rsidRPr="00BA5CA9" w:rsidRDefault="00E5234B" w:rsidP="009F2303">
            <w:pPr>
              <w:pStyle w:val="a4"/>
              <w:numPr>
                <w:ilvl w:val="0"/>
                <w:numId w:val="27"/>
              </w:numPr>
              <w:spacing w:line="240" w:lineRule="auto"/>
              <w:jc w:val="left"/>
            </w:pPr>
            <w:r>
              <w:rPr>
                <w:sz w:val="24"/>
              </w:rPr>
              <w:t>Курирования ремонтно-строительных и закупочных работ</w:t>
            </w:r>
          </w:p>
          <w:p w:rsidR="004B05AC" w:rsidRPr="00997346" w:rsidRDefault="00BA5CA9" w:rsidP="00326F5D">
            <w:pPr>
              <w:pStyle w:val="a4"/>
              <w:spacing w:line="240" w:lineRule="auto"/>
              <w:ind w:left="176" w:firstLine="0"/>
              <w:jc w:val="left"/>
              <w:rPr>
                <w:b/>
              </w:rPr>
            </w:pPr>
            <w:r w:rsidRPr="00BA5CA9">
              <w:rPr>
                <w:b/>
                <w:sz w:val="24"/>
              </w:rPr>
              <w:t xml:space="preserve">П. 5 </w:t>
            </w:r>
            <w:r w:rsidR="00E5234B">
              <w:rPr>
                <w:b/>
                <w:sz w:val="24"/>
              </w:rPr>
              <w:t xml:space="preserve">частично </w:t>
            </w:r>
            <w:r w:rsidRPr="00BA5CA9">
              <w:rPr>
                <w:b/>
                <w:sz w:val="24"/>
              </w:rPr>
              <w:t>выполнен</w:t>
            </w:r>
            <w:r w:rsidRPr="00BA5CA9">
              <w:rPr>
                <w:sz w:val="24"/>
              </w:rPr>
              <w:t>.</w:t>
            </w:r>
          </w:p>
        </w:tc>
      </w:tr>
      <w:tr w:rsidR="004B05AC" w:rsidTr="00A61464">
        <w:tc>
          <w:tcPr>
            <w:tcW w:w="992" w:type="dxa"/>
          </w:tcPr>
          <w:p w:rsidR="004B05AC" w:rsidRDefault="00E5234B" w:rsidP="00326F5D">
            <w:pPr>
              <w:spacing w:line="240" w:lineRule="auto"/>
              <w:ind w:firstLine="0"/>
            </w:pPr>
            <w:r>
              <w:t>2.</w:t>
            </w:r>
          </w:p>
        </w:tc>
        <w:tc>
          <w:tcPr>
            <w:tcW w:w="5245" w:type="dxa"/>
          </w:tcPr>
          <w:p w:rsidR="004B05AC" w:rsidRDefault="004B05AC" w:rsidP="00326F5D">
            <w:pPr>
              <w:spacing w:line="240" w:lineRule="auto"/>
              <w:ind w:firstLine="0"/>
              <w:jc w:val="left"/>
            </w:pPr>
            <w:r>
              <w:rPr>
                <w:sz w:val="24"/>
              </w:rPr>
              <w:t>Н</w:t>
            </w:r>
            <w:r w:rsidRPr="008E1ECF">
              <w:rPr>
                <w:sz w:val="24"/>
              </w:rPr>
              <w:t>изкая международная мобильность ППС и безынициативность индустриальных партнеров, в противном случае</w:t>
            </w:r>
            <w:r>
              <w:rPr>
                <w:sz w:val="24"/>
              </w:rPr>
              <w:t>.</w:t>
            </w:r>
          </w:p>
        </w:tc>
        <w:tc>
          <w:tcPr>
            <w:tcW w:w="7371" w:type="dxa"/>
          </w:tcPr>
          <w:p w:rsidR="004B05AC" w:rsidRDefault="004B05AC" w:rsidP="00326F5D">
            <w:pPr>
              <w:spacing w:line="240" w:lineRule="auto"/>
              <w:ind w:firstLine="0"/>
              <w:rPr>
                <w:sz w:val="24"/>
              </w:rPr>
            </w:pPr>
            <w:r w:rsidRPr="00997346">
              <w:rPr>
                <w:sz w:val="24"/>
              </w:rPr>
              <w:t>Проведенные мероприятия указаны в п.п.3.5, 44</w:t>
            </w:r>
            <w:r>
              <w:rPr>
                <w:sz w:val="24"/>
              </w:rPr>
              <w:t>.</w:t>
            </w:r>
          </w:p>
          <w:p w:rsidR="004B05AC" w:rsidRPr="00997346" w:rsidRDefault="004B05AC" w:rsidP="00E5234B">
            <w:pPr>
              <w:spacing w:line="240" w:lineRule="auto"/>
              <w:ind w:firstLine="0"/>
              <w:rPr>
                <w:sz w:val="24"/>
              </w:rPr>
            </w:pPr>
            <w:r w:rsidRPr="00061B81">
              <w:rPr>
                <w:b/>
                <w:sz w:val="24"/>
              </w:rPr>
              <w:t>Результаты – заметный рост академической мобильности ППС</w:t>
            </w:r>
            <w:r w:rsidR="00E5234B">
              <w:rPr>
                <w:b/>
                <w:sz w:val="24"/>
              </w:rPr>
              <w:t xml:space="preserve"> и студентов</w:t>
            </w:r>
            <w:r>
              <w:rPr>
                <w:sz w:val="24"/>
              </w:rPr>
              <w:t xml:space="preserve">, практически в </w:t>
            </w:r>
            <w:r w:rsidR="00E5234B">
              <w:rPr>
                <w:sz w:val="24"/>
              </w:rPr>
              <w:t>2</w:t>
            </w:r>
            <w:r>
              <w:rPr>
                <w:sz w:val="24"/>
              </w:rPr>
              <w:t xml:space="preserve"> раза</w:t>
            </w:r>
          </w:p>
        </w:tc>
      </w:tr>
    </w:tbl>
    <w:p w:rsidR="00F16F67" w:rsidRDefault="00F16F67" w:rsidP="00DF18DA">
      <w:pPr>
        <w:spacing w:line="240" w:lineRule="auto"/>
        <w:ind w:firstLine="709"/>
        <w:contextualSpacing/>
        <w:jc w:val="left"/>
        <w:rPr>
          <w:b/>
          <w:sz w:val="24"/>
        </w:rPr>
      </w:pPr>
    </w:p>
    <w:p w:rsidR="00095635" w:rsidRPr="00247BEF" w:rsidRDefault="00095635" w:rsidP="00DF18DA">
      <w:pPr>
        <w:spacing w:line="240" w:lineRule="auto"/>
        <w:ind w:firstLine="709"/>
        <w:contextualSpacing/>
        <w:jc w:val="left"/>
        <w:rPr>
          <w:b/>
          <w:sz w:val="24"/>
        </w:rPr>
      </w:pPr>
    </w:p>
    <w:p w:rsidR="00095635" w:rsidRPr="00B174D5" w:rsidRDefault="00095635" w:rsidP="00095635">
      <w:pPr>
        <w:pStyle w:val="Default"/>
        <w:rPr>
          <w:b/>
          <w:bCs/>
        </w:rPr>
      </w:pPr>
    </w:p>
    <w:p w:rsidR="004B05AC" w:rsidRPr="00B174D5" w:rsidRDefault="00095635" w:rsidP="004B05AC">
      <w:pPr>
        <w:pStyle w:val="Default"/>
      </w:pPr>
      <w:r w:rsidRPr="00B174D5">
        <w:t xml:space="preserve">Председатель </w:t>
      </w:r>
      <w:proofErr w:type="gramStart"/>
      <w:r w:rsidRPr="00B174D5">
        <w:t>комиссии  _</w:t>
      </w:r>
      <w:proofErr w:type="gramEnd"/>
      <w:r w:rsidRPr="00B174D5">
        <w:t xml:space="preserve">_______________   </w:t>
      </w:r>
      <w:r w:rsidR="004B05AC" w:rsidRPr="00B174D5">
        <w:t xml:space="preserve">________________   / </w:t>
      </w:r>
      <w:r w:rsidR="004B05AC">
        <w:t>Гагарина Л.Г.</w:t>
      </w:r>
      <w:r w:rsidR="004B05AC" w:rsidRPr="00B174D5">
        <w:t>/</w:t>
      </w:r>
    </w:p>
    <w:p w:rsidR="004B05AC" w:rsidRPr="00B174D5" w:rsidRDefault="004B05AC" w:rsidP="004B05AC">
      <w:pPr>
        <w:pStyle w:val="Default"/>
      </w:pPr>
    </w:p>
    <w:p w:rsidR="004B05AC" w:rsidRPr="00B174D5" w:rsidRDefault="004B05AC" w:rsidP="004B05AC">
      <w:pPr>
        <w:pStyle w:val="Default"/>
      </w:pPr>
      <w:r w:rsidRPr="00B174D5">
        <w:t xml:space="preserve">Члены </w:t>
      </w:r>
      <w:proofErr w:type="gramStart"/>
      <w:r w:rsidRPr="00B174D5">
        <w:t xml:space="preserve">комиссии:   </w:t>
      </w:r>
      <w:proofErr w:type="gramEnd"/>
      <w:r w:rsidRPr="00B174D5">
        <w:t xml:space="preserve">          ________________  /</w:t>
      </w:r>
      <w:r>
        <w:t>Портнов Е.М.</w:t>
      </w:r>
      <w:r w:rsidRPr="00B174D5">
        <w:t xml:space="preserve"> /</w:t>
      </w:r>
    </w:p>
    <w:p w:rsidR="004B05AC" w:rsidRPr="00B174D5" w:rsidRDefault="004B05AC" w:rsidP="004B05AC">
      <w:pPr>
        <w:pStyle w:val="Default"/>
      </w:pPr>
    </w:p>
    <w:p w:rsidR="004B05AC" w:rsidRPr="00B174D5" w:rsidRDefault="004B05AC" w:rsidP="004B05AC">
      <w:pPr>
        <w:pStyle w:val="Default"/>
        <w:ind w:firstLine="2410"/>
      </w:pPr>
      <w:r w:rsidRPr="00B174D5">
        <w:t>_______________</w:t>
      </w:r>
      <w:proofErr w:type="gramStart"/>
      <w:r w:rsidRPr="00B174D5">
        <w:t>_  /</w:t>
      </w:r>
      <w:proofErr w:type="gramEnd"/>
      <w:r w:rsidRPr="00B174D5">
        <w:t xml:space="preserve"> </w:t>
      </w:r>
      <w:proofErr w:type="spellStart"/>
      <w:r>
        <w:t>Колдаев</w:t>
      </w:r>
      <w:proofErr w:type="spellEnd"/>
      <w:r>
        <w:t xml:space="preserve"> В.Д.</w:t>
      </w:r>
      <w:r w:rsidRPr="00B174D5">
        <w:t xml:space="preserve"> /</w:t>
      </w:r>
    </w:p>
    <w:p w:rsidR="004B05AC" w:rsidRPr="00B174D5" w:rsidRDefault="004B05AC" w:rsidP="004B05AC">
      <w:pPr>
        <w:pStyle w:val="Default"/>
        <w:ind w:firstLine="2410"/>
      </w:pPr>
    </w:p>
    <w:p w:rsidR="004B05AC" w:rsidRPr="00B174D5" w:rsidRDefault="004B05AC" w:rsidP="004B05AC">
      <w:pPr>
        <w:pStyle w:val="Default"/>
        <w:ind w:firstLine="2410"/>
      </w:pPr>
      <w:r w:rsidRPr="00B174D5">
        <w:t>_______________</w:t>
      </w:r>
      <w:proofErr w:type="gramStart"/>
      <w:r w:rsidRPr="00B174D5">
        <w:t>_  /</w:t>
      </w:r>
      <w:proofErr w:type="gramEnd"/>
      <w:r w:rsidRPr="00B174D5">
        <w:t xml:space="preserve"> </w:t>
      </w:r>
      <w:r>
        <w:t>Федоров А.Р.</w:t>
      </w:r>
      <w:r w:rsidRPr="00B174D5">
        <w:t xml:space="preserve"> /</w:t>
      </w:r>
    </w:p>
    <w:p w:rsidR="004B05AC" w:rsidRPr="00B174D5" w:rsidRDefault="004B05AC" w:rsidP="004B05AC">
      <w:pPr>
        <w:pStyle w:val="Default"/>
        <w:ind w:firstLine="2410"/>
      </w:pPr>
    </w:p>
    <w:p w:rsidR="004B05AC" w:rsidRPr="00B174D5" w:rsidRDefault="004B05AC" w:rsidP="004B05AC">
      <w:pPr>
        <w:pStyle w:val="Default"/>
        <w:ind w:firstLine="2410"/>
      </w:pPr>
      <w:r w:rsidRPr="00B174D5">
        <w:t>_______________</w:t>
      </w:r>
      <w:proofErr w:type="gramStart"/>
      <w:r w:rsidRPr="00B174D5">
        <w:t>_  /</w:t>
      </w:r>
      <w:proofErr w:type="gramEnd"/>
      <w:r>
        <w:t>Слюсарь В.В.</w:t>
      </w:r>
      <w:r w:rsidRPr="00B174D5">
        <w:t xml:space="preserve"> /</w:t>
      </w:r>
    </w:p>
    <w:p w:rsidR="004B05AC" w:rsidRPr="00B174D5" w:rsidRDefault="004B05AC" w:rsidP="004B05AC">
      <w:pPr>
        <w:pStyle w:val="Default"/>
        <w:ind w:firstLine="2410"/>
      </w:pPr>
    </w:p>
    <w:p w:rsidR="004B05AC" w:rsidRPr="00B174D5" w:rsidRDefault="004B05AC" w:rsidP="004B05AC">
      <w:pPr>
        <w:pStyle w:val="Default"/>
        <w:ind w:firstLine="2410"/>
      </w:pPr>
      <w:r w:rsidRPr="00B174D5">
        <w:t>_______________</w:t>
      </w:r>
      <w:proofErr w:type="gramStart"/>
      <w:r w:rsidRPr="00B174D5">
        <w:t>_  /</w:t>
      </w:r>
      <w:proofErr w:type="gramEnd"/>
      <w:r w:rsidRPr="00B174D5">
        <w:t xml:space="preserve"> </w:t>
      </w:r>
      <w:proofErr w:type="spellStart"/>
      <w:r>
        <w:t>Дорогов</w:t>
      </w:r>
      <w:proofErr w:type="spellEnd"/>
      <w:r>
        <w:t xml:space="preserve"> В.Г.</w:t>
      </w:r>
      <w:r w:rsidRPr="00B174D5">
        <w:t>/</w:t>
      </w:r>
    </w:p>
    <w:sectPr w:rsidR="004B05AC" w:rsidRPr="00B174D5" w:rsidSect="00CA197C">
      <w:pgSz w:w="16838" w:h="11906" w:orient="landscape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5A72" w:rsidRDefault="00CA5A72" w:rsidP="005E5EFC">
      <w:pPr>
        <w:spacing w:line="240" w:lineRule="auto"/>
      </w:pPr>
      <w:r>
        <w:separator/>
      </w:r>
    </w:p>
  </w:endnote>
  <w:endnote w:type="continuationSeparator" w:id="0">
    <w:p w:rsidR="00CA5A72" w:rsidRDefault="00CA5A72" w:rsidP="005E5E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roid Sans">
    <w:altName w:val="Times New Roman"/>
    <w:charset w:val="CC"/>
    <w:family w:val="auto"/>
    <w:pitch w:val="variable"/>
  </w:font>
  <w:font w:name="FreeSans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88243"/>
      <w:docPartObj>
        <w:docPartGallery w:val="Page Numbers (Bottom of Page)"/>
        <w:docPartUnique/>
      </w:docPartObj>
    </w:sdtPr>
    <w:sdtEndPr/>
    <w:sdtContent>
      <w:p w:rsidR="00680E86" w:rsidRDefault="00680E86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77787">
          <w:rPr>
            <w:noProof/>
          </w:rPr>
          <w:t>34</w:t>
        </w:r>
        <w:r>
          <w:rPr>
            <w:noProof/>
          </w:rPr>
          <w:fldChar w:fldCharType="end"/>
        </w:r>
      </w:p>
    </w:sdtContent>
  </w:sdt>
  <w:p w:rsidR="00680E86" w:rsidRDefault="00680E86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5A72" w:rsidRDefault="00CA5A72" w:rsidP="005E5EFC">
      <w:pPr>
        <w:spacing w:line="240" w:lineRule="auto"/>
      </w:pPr>
      <w:r>
        <w:separator/>
      </w:r>
    </w:p>
  </w:footnote>
  <w:footnote w:type="continuationSeparator" w:id="0">
    <w:p w:rsidR="00CA5A72" w:rsidRDefault="00CA5A72" w:rsidP="005E5EF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F38A0"/>
    <w:multiLevelType w:val="hybridMultilevel"/>
    <w:tmpl w:val="34DA072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3C5BB2"/>
    <w:multiLevelType w:val="hybridMultilevel"/>
    <w:tmpl w:val="EDDCC5B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6661B09"/>
    <w:multiLevelType w:val="hybridMultilevel"/>
    <w:tmpl w:val="17569E3E"/>
    <w:lvl w:ilvl="0" w:tplc="1A3604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95238FE"/>
    <w:multiLevelType w:val="hybridMultilevel"/>
    <w:tmpl w:val="4DC2A1A6"/>
    <w:lvl w:ilvl="0" w:tplc="0419000F">
      <w:start w:val="1"/>
      <w:numFmt w:val="decimal"/>
      <w:lvlText w:val="%1."/>
      <w:lvlJc w:val="left"/>
      <w:pPr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4" w15:restartNumberingAfterBreak="0">
    <w:nsid w:val="0A0F089F"/>
    <w:multiLevelType w:val="hybridMultilevel"/>
    <w:tmpl w:val="E42E5812"/>
    <w:lvl w:ilvl="0" w:tplc="B5981E9E">
      <w:start w:val="1"/>
      <w:numFmt w:val="decimal"/>
      <w:lvlText w:val="%1."/>
      <w:lvlJc w:val="left"/>
      <w:pPr>
        <w:ind w:left="1117" w:hanging="360"/>
      </w:pPr>
      <w:rPr>
        <w:rFonts w:hint="default"/>
        <w:b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5" w15:restartNumberingAfterBreak="0">
    <w:nsid w:val="0B94546F"/>
    <w:multiLevelType w:val="hybridMultilevel"/>
    <w:tmpl w:val="B908F848"/>
    <w:lvl w:ilvl="0" w:tplc="A29CB866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F7370C8"/>
    <w:multiLevelType w:val="hybridMultilevel"/>
    <w:tmpl w:val="04F20DC0"/>
    <w:lvl w:ilvl="0" w:tplc="35883532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000000"/>
        <w:sz w:val="22"/>
        <w:szCs w:val="20"/>
        <w:u w:color="FFFFFF" w:themeColor="background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732AD8"/>
    <w:multiLevelType w:val="hybridMultilevel"/>
    <w:tmpl w:val="D3B8C910"/>
    <w:lvl w:ilvl="0" w:tplc="561495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A597309"/>
    <w:multiLevelType w:val="hybridMultilevel"/>
    <w:tmpl w:val="BD26E466"/>
    <w:lvl w:ilvl="0" w:tplc="8DC6904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EA491A"/>
    <w:multiLevelType w:val="hybridMultilevel"/>
    <w:tmpl w:val="7230FBA6"/>
    <w:lvl w:ilvl="0" w:tplc="A29CB86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3B64BD"/>
    <w:multiLevelType w:val="hybridMultilevel"/>
    <w:tmpl w:val="48B4A7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700F68"/>
    <w:multiLevelType w:val="hybridMultilevel"/>
    <w:tmpl w:val="6FA45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0C2CA3"/>
    <w:multiLevelType w:val="hybridMultilevel"/>
    <w:tmpl w:val="A5CE3892"/>
    <w:lvl w:ilvl="0" w:tplc="79F075AC">
      <w:start w:val="1"/>
      <w:numFmt w:val="decimal"/>
      <w:lvlText w:val="%1)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3" w15:restartNumberingAfterBreak="0">
    <w:nsid w:val="237863FC"/>
    <w:multiLevelType w:val="hybridMultilevel"/>
    <w:tmpl w:val="AD1A5FC8"/>
    <w:lvl w:ilvl="0" w:tplc="23525E8C">
      <w:start w:val="1"/>
      <w:numFmt w:val="decimal"/>
      <w:lvlText w:val="%1."/>
      <w:lvlJc w:val="left"/>
      <w:pPr>
        <w:ind w:left="394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4" w15:restartNumberingAfterBreak="0">
    <w:nsid w:val="2B144BEB"/>
    <w:multiLevelType w:val="hybridMultilevel"/>
    <w:tmpl w:val="864C72BC"/>
    <w:lvl w:ilvl="0" w:tplc="0419000F">
      <w:start w:val="1"/>
      <w:numFmt w:val="decimal"/>
      <w:lvlText w:val="%1."/>
      <w:lvlJc w:val="left"/>
      <w:pPr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5" w15:restartNumberingAfterBreak="0">
    <w:nsid w:val="2B807938"/>
    <w:multiLevelType w:val="hybridMultilevel"/>
    <w:tmpl w:val="38F46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4F44E9"/>
    <w:multiLevelType w:val="hybridMultilevel"/>
    <w:tmpl w:val="DBCCBFB0"/>
    <w:lvl w:ilvl="0" w:tplc="56149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033F02"/>
    <w:multiLevelType w:val="hybridMultilevel"/>
    <w:tmpl w:val="DE0E5F2A"/>
    <w:lvl w:ilvl="0" w:tplc="A29CB86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16327E"/>
    <w:multiLevelType w:val="hybridMultilevel"/>
    <w:tmpl w:val="89D07A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C53FDF"/>
    <w:multiLevelType w:val="hybridMultilevel"/>
    <w:tmpl w:val="09C05F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AA28A6"/>
    <w:multiLevelType w:val="hybridMultilevel"/>
    <w:tmpl w:val="37F86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9246AA"/>
    <w:multiLevelType w:val="hybridMultilevel"/>
    <w:tmpl w:val="4C745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AC64BB"/>
    <w:multiLevelType w:val="hybridMultilevel"/>
    <w:tmpl w:val="4246D13A"/>
    <w:lvl w:ilvl="0" w:tplc="63C4F5EC">
      <w:start w:val="1"/>
      <w:numFmt w:val="decimal"/>
      <w:lvlText w:val="%1."/>
      <w:lvlJc w:val="left"/>
      <w:pPr>
        <w:ind w:left="1117" w:hanging="360"/>
      </w:pPr>
      <w:rPr>
        <w:rFonts w:hint="default"/>
        <w:b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3" w15:restartNumberingAfterBreak="0">
    <w:nsid w:val="483016D7"/>
    <w:multiLevelType w:val="hybridMultilevel"/>
    <w:tmpl w:val="37F86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D633B2"/>
    <w:multiLevelType w:val="hybridMultilevel"/>
    <w:tmpl w:val="D35E438C"/>
    <w:lvl w:ilvl="0" w:tplc="56A6A93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A46C46"/>
    <w:multiLevelType w:val="hybridMultilevel"/>
    <w:tmpl w:val="0B42605A"/>
    <w:lvl w:ilvl="0" w:tplc="FF6C9EDC">
      <w:start w:val="1"/>
      <w:numFmt w:val="decimal"/>
      <w:lvlText w:val="%1."/>
      <w:lvlJc w:val="left"/>
      <w:pPr>
        <w:ind w:left="394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6" w15:restartNumberingAfterBreak="0">
    <w:nsid w:val="4D3B2598"/>
    <w:multiLevelType w:val="hybridMultilevel"/>
    <w:tmpl w:val="E2BCDD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3A5BD9"/>
    <w:multiLevelType w:val="hybridMultilevel"/>
    <w:tmpl w:val="D30603D2"/>
    <w:lvl w:ilvl="0" w:tplc="A29CB866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1834AFB"/>
    <w:multiLevelType w:val="hybridMultilevel"/>
    <w:tmpl w:val="71B232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CE4C12"/>
    <w:multiLevelType w:val="hybridMultilevel"/>
    <w:tmpl w:val="2D22DE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0140DE"/>
    <w:multiLevelType w:val="hybridMultilevel"/>
    <w:tmpl w:val="996E8880"/>
    <w:lvl w:ilvl="0" w:tplc="A29CB86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60084D"/>
    <w:multiLevelType w:val="hybridMultilevel"/>
    <w:tmpl w:val="5A3623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4A3C06"/>
    <w:multiLevelType w:val="hybridMultilevel"/>
    <w:tmpl w:val="1A80F84A"/>
    <w:lvl w:ilvl="0" w:tplc="A29CB86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2C386A"/>
    <w:multiLevelType w:val="hybridMultilevel"/>
    <w:tmpl w:val="DF1256A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3784EF1"/>
    <w:multiLevelType w:val="hybridMultilevel"/>
    <w:tmpl w:val="DE0E5F2A"/>
    <w:lvl w:ilvl="0" w:tplc="A29CB86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2C2148"/>
    <w:multiLevelType w:val="multilevel"/>
    <w:tmpl w:val="EEAA88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5316503"/>
    <w:multiLevelType w:val="hybridMultilevel"/>
    <w:tmpl w:val="F0D000B8"/>
    <w:lvl w:ilvl="0" w:tplc="E5C41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9D2B3C"/>
    <w:multiLevelType w:val="hybridMultilevel"/>
    <w:tmpl w:val="97644F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2D7149"/>
    <w:multiLevelType w:val="hybridMultilevel"/>
    <w:tmpl w:val="90A6CB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A8325C"/>
    <w:multiLevelType w:val="hybridMultilevel"/>
    <w:tmpl w:val="58E49F5A"/>
    <w:lvl w:ilvl="0" w:tplc="A29CB866">
      <w:start w:val="1"/>
      <w:numFmt w:val="decimal"/>
      <w:lvlText w:val="%1."/>
      <w:lvlJc w:val="left"/>
      <w:pPr>
        <w:ind w:left="1440" w:hanging="360"/>
      </w:pPr>
      <w:rPr>
        <w:rFonts w:hint="default"/>
        <w:sz w:val="22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AAA23E5"/>
    <w:multiLevelType w:val="hybridMultilevel"/>
    <w:tmpl w:val="5E846D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C22F88"/>
    <w:multiLevelType w:val="hybridMultilevel"/>
    <w:tmpl w:val="5E846D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24559A"/>
    <w:multiLevelType w:val="hybridMultilevel"/>
    <w:tmpl w:val="6A28EC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9"/>
  </w:num>
  <w:num w:numId="4">
    <w:abstractNumId w:val="12"/>
  </w:num>
  <w:num w:numId="5">
    <w:abstractNumId w:val="22"/>
  </w:num>
  <w:num w:numId="6">
    <w:abstractNumId w:val="8"/>
  </w:num>
  <w:num w:numId="7">
    <w:abstractNumId w:val="13"/>
  </w:num>
  <w:num w:numId="8">
    <w:abstractNumId w:val="37"/>
  </w:num>
  <w:num w:numId="9">
    <w:abstractNumId w:val="25"/>
  </w:num>
  <w:num w:numId="10">
    <w:abstractNumId w:val="42"/>
  </w:num>
  <w:num w:numId="11">
    <w:abstractNumId w:val="24"/>
  </w:num>
  <w:num w:numId="12">
    <w:abstractNumId w:val="36"/>
  </w:num>
  <w:num w:numId="13">
    <w:abstractNumId w:val="38"/>
  </w:num>
  <w:num w:numId="14">
    <w:abstractNumId w:val="28"/>
  </w:num>
  <w:num w:numId="15">
    <w:abstractNumId w:val="3"/>
  </w:num>
  <w:num w:numId="16">
    <w:abstractNumId w:val="26"/>
  </w:num>
  <w:num w:numId="17">
    <w:abstractNumId w:val="31"/>
  </w:num>
  <w:num w:numId="18">
    <w:abstractNumId w:val="35"/>
  </w:num>
  <w:num w:numId="19">
    <w:abstractNumId w:val="10"/>
  </w:num>
  <w:num w:numId="20">
    <w:abstractNumId w:val="29"/>
  </w:num>
  <w:num w:numId="21">
    <w:abstractNumId w:val="14"/>
  </w:num>
  <w:num w:numId="22">
    <w:abstractNumId w:val="18"/>
  </w:num>
  <w:num w:numId="23">
    <w:abstractNumId w:val="16"/>
  </w:num>
  <w:num w:numId="24">
    <w:abstractNumId w:val="4"/>
  </w:num>
  <w:num w:numId="25">
    <w:abstractNumId w:val="15"/>
  </w:num>
  <w:num w:numId="26">
    <w:abstractNumId w:val="39"/>
  </w:num>
  <w:num w:numId="27">
    <w:abstractNumId w:val="9"/>
  </w:num>
  <w:num w:numId="28">
    <w:abstractNumId w:val="30"/>
  </w:num>
  <w:num w:numId="29">
    <w:abstractNumId w:val="32"/>
  </w:num>
  <w:num w:numId="30">
    <w:abstractNumId w:val="17"/>
  </w:num>
  <w:num w:numId="31">
    <w:abstractNumId w:val="6"/>
  </w:num>
  <w:num w:numId="32">
    <w:abstractNumId w:val="20"/>
  </w:num>
  <w:num w:numId="33">
    <w:abstractNumId w:val="0"/>
  </w:num>
  <w:num w:numId="34">
    <w:abstractNumId w:val="23"/>
  </w:num>
  <w:num w:numId="35">
    <w:abstractNumId w:val="40"/>
  </w:num>
  <w:num w:numId="36">
    <w:abstractNumId w:val="21"/>
  </w:num>
  <w:num w:numId="37">
    <w:abstractNumId w:val="1"/>
  </w:num>
  <w:num w:numId="38">
    <w:abstractNumId w:val="41"/>
  </w:num>
  <w:num w:numId="39">
    <w:abstractNumId w:val="11"/>
  </w:num>
  <w:num w:numId="40">
    <w:abstractNumId w:val="34"/>
  </w:num>
  <w:num w:numId="41">
    <w:abstractNumId w:val="5"/>
  </w:num>
  <w:num w:numId="42">
    <w:abstractNumId w:val="27"/>
  </w:num>
  <w:num w:numId="43">
    <w:abstractNumId w:val="33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334"/>
    <w:rsid w:val="00003D1B"/>
    <w:rsid w:val="00014001"/>
    <w:rsid w:val="000157E8"/>
    <w:rsid w:val="000214F6"/>
    <w:rsid w:val="000225CF"/>
    <w:rsid w:val="00026D85"/>
    <w:rsid w:val="00035473"/>
    <w:rsid w:val="000443D5"/>
    <w:rsid w:val="00046747"/>
    <w:rsid w:val="000470A7"/>
    <w:rsid w:val="00057FE9"/>
    <w:rsid w:val="00061712"/>
    <w:rsid w:val="00070049"/>
    <w:rsid w:val="0007380C"/>
    <w:rsid w:val="00077787"/>
    <w:rsid w:val="00084706"/>
    <w:rsid w:val="00087E83"/>
    <w:rsid w:val="00094DB0"/>
    <w:rsid w:val="00095635"/>
    <w:rsid w:val="000A132B"/>
    <w:rsid w:val="000A156C"/>
    <w:rsid w:val="000A4813"/>
    <w:rsid w:val="000A4957"/>
    <w:rsid w:val="000A6E00"/>
    <w:rsid w:val="000B0F75"/>
    <w:rsid w:val="000B6D5D"/>
    <w:rsid w:val="000C1887"/>
    <w:rsid w:val="000C3D44"/>
    <w:rsid w:val="000C483D"/>
    <w:rsid w:val="000C59DC"/>
    <w:rsid w:val="000C5FCD"/>
    <w:rsid w:val="000D16EC"/>
    <w:rsid w:val="000D1D75"/>
    <w:rsid w:val="000D21C9"/>
    <w:rsid w:val="000D224A"/>
    <w:rsid w:val="000D603A"/>
    <w:rsid w:val="000D79FA"/>
    <w:rsid w:val="000D7CC7"/>
    <w:rsid w:val="000E3C3C"/>
    <w:rsid w:val="000E4444"/>
    <w:rsid w:val="000E5465"/>
    <w:rsid w:val="000F20B8"/>
    <w:rsid w:val="000F292E"/>
    <w:rsid w:val="000F6B65"/>
    <w:rsid w:val="000F7CF4"/>
    <w:rsid w:val="00100793"/>
    <w:rsid w:val="00100B13"/>
    <w:rsid w:val="001104B4"/>
    <w:rsid w:val="00110833"/>
    <w:rsid w:val="00110BA6"/>
    <w:rsid w:val="00114702"/>
    <w:rsid w:val="001148EB"/>
    <w:rsid w:val="001313A4"/>
    <w:rsid w:val="001332CD"/>
    <w:rsid w:val="001351C5"/>
    <w:rsid w:val="001351E6"/>
    <w:rsid w:val="00143B05"/>
    <w:rsid w:val="0015054C"/>
    <w:rsid w:val="00151005"/>
    <w:rsid w:val="00153C09"/>
    <w:rsid w:val="00157B19"/>
    <w:rsid w:val="00157D88"/>
    <w:rsid w:val="001649B7"/>
    <w:rsid w:val="001733A7"/>
    <w:rsid w:val="00176FAB"/>
    <w:rsid w:val="00181157"/>
    <w:rsid w:val="00184E02"/>
    <w:rsid w:val="00186C37"/>
    <w:rsid w:val="001874ED"/>
    <w:rsid w:val="00187BD7"/>
    <w:rsid w:val="001916CF"/>
    <w:rsid w:val="00193DAE"/>
    <w:rsid w:val="00195E5E"/>
    <w:rsid w:val="0019717D"/>
    <w:rsid w:val="001971FF"/>
    <w:rsid w:val="001A0F40"/>
    <w:rsid w:val="001B5A79"/>
    <w:rsid w:val="001B7980"/>
    <w:rsid w:val="001B7DDB"/>
    <w:rsid w:val="001C0678"/>
    <w:rsid w:val="001C26A2"/>
    <w:rsid w:val="001C28F5"/>
    <w:rsid w:val="001C5A86"/>
    <w:rsid w:val="001D0D8A"/>
    <w:rsid w:val="001D0F39"/>
    <w:rsid w:val="001D226E"/>
    <w:rsid w:val="001D496D"/>
    <w:rsid w:val="001E2C37"/>
    <w:rsid w:val="001E35EE"/>
    <w:rsid w:val="001E38F0"/>
    <w:rsid w:val="001E465B"/>
    <w:rsid w:val="001E528C"/>
    <w:rsid w:val="001F36A3"/>
    <w:rsid w:val="001F3CFC"/>
    <w:rsid w:val="001F663C"/>
    <w:rsid w:val="001F7A95"/>
    <w:rsid w:val="00200408"/>
    <w:rsid w:val="0020399C"/>
    <w:rsid w:val="002129F5"/>
    <w:rsid w:val="0021472E"/>
    <w:rsid w:val="002170CB"/>
    <w:rsid w:val="00217C99"/>
    <w:rsid w:val="00220A64"/>
    <w:rsid w:val="00221188"/>
    <w:rsid w:val="0022645E"/>
    <w:rsid w:val="00226E79"/>
    <w:rsid w:val="00233D42"/>
    <w:rsid w:val="00236F68"/>
    <w:rsid w:val="00237C84"/>
    <w:rsid w:val="00240696"/>
    <w:rsid w:val="002437B7"/>
    <w:rsid w:val="00244174"/>
    <w:rsid w:val="00245F2B"/>
    <w:rsid w:val="00247BEF"/>
    <w:rsid w:val="002561D8"/>
    <w:rsid w:val="00260983"/>
    <w:rsid w:val="00261712"/>
    <w:rsid w:val="00261C91"/>
    <w:rsid w:val="00270FE1"/>
    <w:rsid w:val="00271444"/>
    <w:rsid w:val="002756CF"/>
    <w:rsid w:val="00276EE4"/>
    <w:rsid w:val="0027735A"/>
    <w:rsid w:val="0028044F"/>
    <w:rsid w:val="0028550D"/>
    <w:rsid w:val="00285E33"/>
    <w:rsid w:val="002866BB"/>
    <w:rsid w:val="00290F92"/>
    <w:rsid w:val="002964C1"/>
    <w:rsid w:val="00297176"/>
    <w:rsid w:val="002A246F"/>
    <w:rsid w:val="002A4613"/>
    <w:rsid w:val="002A4A24"/>
    <w:rsid w:val="002A4C3A"/>
    <w:rsid w:val="002A5FFB"/>
    <w:rsid w:val="002B102E"/>
    <w:rsid w:val="002B1F78"/>
    <w:rsid w:val="002B47CF"/>
    <w:rsid w:val="002B6A05"/>
    <w:rsid w:val="002B6D7C"/>
    <w:rsid w:val="002B766F"/>
    <w:rsid w:val="002C2A9A"/>
    <w:rsid w:val="002C3100"/>
    <w:rsid w:val="002D5396"/>
    <w:rsid w:val="002D6259"/>
    <w:rsid w:val="002E4CD1"/>
    <w:rsid w:val="002F0D34"/>
    <w:rsid w:val="002F2471"/>
    <w:rsid w:val="002F247B"/>
    <w:rsid w:val="002F646D"/>
    <w:rsid w:val="002F7F1A"/>
    <w:rsid w:val="003021EA"/>
    <w:rsid w:val="00302707"/>
    <w:rsid w:val="003069B3"/>
    <w:rsid w:val="00326F5D"/>
    <w:rsid w:val="003272FF"/>
    <w:rsid w:val="00327841"/>
    <w:rsid w:val="00330627"/>
    <w:rsid w:val="00333E1A"/>
    <w:rsid w:val="003353B2"/>
    <w:rsid w:val="00335546"/>
    <w:rsid w:val="003364D4"/>
    <w:rsid w:val="00344B1C"/>
    <w:rsid w:val="0035107B"/>
    <w:rsid w:val="0035798D"/>
    <w:rsid w:val="003609D4"/>
    <w:rsid w:val="00364DFA"/>
    <w:rsid w:val="00367EA0"/>
    <w:rsid w:val="00373D11"/>
    <w:rsid w:val="00382B92"/>
    <w:rsid w:val="0039210B"/>
    <w:rsid w:val="003936FA"/>
    <w:rsid w:val="0039570D"/>
    <w:rsid w:val="003A0C5E"/>
    <w:rsid w:val="003A26ED"/>
    <w:rsid w:val="003A29BF"/>
    <w:rsid w:val="003A63F6"/>
    <w:rsid w:val="003A67BE"/>
    <w:rsid w:val="003A7166"/>
    <w:rsid w:val="003B619C"/>
    <w:rsid w:val="003C234B"/>
    <w:rsid w:val="003C7D00"/>
    <w:rsid w:val="003D1787"/>
    <w:rsid w:val="003D4CE8"/>
    <w:rsid w:val="003E3787"/>
    <w:rsid w:val="003E3C50"/>
    <w:rsid w:val="003E5378"/>
    <w:rsid w:val="003E5B77"/>
    <w:rsid w:val="003E755F"/>
    <w:rsid w:val="003F0724"/>
    <w:rsid w:val="003F1AD4"/>
    <w:rsid w:val="003F2748"/>
    <w:rsid w:val="003F2A66"/>
    <w:rsid w:val="003F6AB6"/>
    <w:rsid w:val="003F70CB"/>
    <w:rsid w:val="00400264"/>
    <w:rsid w:val="004006FA"/>
    <w:rsid w:val="00400AAC"/>
    <w:rsid w:val="00402078"/>
    <w:rsid w:val="00402FE0"/>
    <w:rsid w:val="00404A95"/>
    <w:rsid w:val="00404B7F"/>
    <w:rsid w:val="00417BE6"/>
    <w:rsid w:val="004210B7"/>
    <w:rsid w:val="004223AD"/>
    <w:rsid w:val="00422651"/>
    <w:rsid w:val="004235B7"/>
    <w:rsid w:val="00434119"/>
    <w:rsid w:val="004428DC"/>
    <w:rsid w:val="004454C0"/>
    <w:rsid w:val="00446F6F"/>
    <w:rsid w:val="004531A5"/>
    <w:rsid w:val="00454F43"/>
    <w:rsid w:val="00457CAD"/>
    <w:rsid w:val="00471522"/>
    <w:rsid w:val="00471542"/>
    <w:rsid w:val="004735E0"/>
    <w:rsid w:val="00474245"/>
    <w:rsid w:val="00474756"/>
    <w:rsid w:val="00474A79"/>
    <w:rsid w:val="00480C8D"/>
    <w:rsid w:val="00493077"/>
    <w:rsid w:val="00494267"/>
    <w:rsid w:val="00494592"/>
    <w:rsid w:val="004A0FEA"/>
    <w:rsid w:val="004A2618"/>
    <w:rsid w:val="004A2D2C"/>
    <w:rsid w:val="004A547F"/>
    <w:rsid w:val="004A7D9C"/>
    <w:rsid w:val="004B05AC"/>
    <w:rsid w:val="004B214D"/>
    <w:rsid w:val="004B41BE"/>
    <w:rsid w:val="004B7F3D"/>
    <w:rsid w:val="004C384F"/>
    <w:rsid w:val="004C4652"/>
    <w:rsid w:val="004C738C"/>
    <w:rsid w:val="004D09A5"/>
    <w:rsid w:val="004D122D"/>
    <w:rsid w:val="004D49E2"/>
    <w:rsid w:val="004D6A47"/>
    <w:rsid w:val="004D723A"/>
    <w:rsid w:val="004E5F6F"/>
    <w:rsid w:val="004E7305"/>
    <w:rsid w:val="004F093E"/>
    <w:rsid w:val="004F0E5F"/>
    <w:rsid w:val="004F5A81"/>
    <w:rsid w:val="004F7AF7"/>
    <w:rsid w:val="00503776"/>
    <w:rsid w:val="0051133C"/>
    <w:rsid w:val="005117FF"/>
    <w:rsid w:val="00515404"/>
    <w:rsid w:val="005164F6"/>
    <w:rsid w:val="005167DB"/>
    <w:rsid w:val="00521D41"/>
    <w:rsid w:val="00522F4F"/>
    <w:rsid w:val="005246BD"/>
    <w:rsid w:val="00527ED1"/>
    <w:rsid w:val="005301B6"/>
    <w:rsid w:val="005328A8"/>
    <w:rsid w:val="00534876"/>
    <w:rsid w:val="00542A8E"/>
    <w:rsid w:val="005446C7"/>
    <w:rsid w:val="00547B1B"/>
    <w:rsid w:val="0055372A"/>
    <w:rsid w:val="005540A3"/>
    <w:rsid w:val="005543FF"/>
    <w:rsid w:val="0057340A"/>
    <w:rsid w:val="00577F4C"/>
    <w:rsid w:val="00580A91"/>
    <w:rsid w:val="00580AC4"/>
    <w:rsid w:val="005815FC"/>
    <w:rsid w:val="00582D59"/>
    <w:rsid w:val="0058446B"/>
    <w:rsid w:val="0058708E"/>
    <w:rsid w:val="0059473D"/>
    <w:rsid w:val="0059479D"/>
    <w:rsid w:val="00595771"/>
    <w:rsid w:val="005979EA"/>
    <w:rsid w:val="005A3000"/>
    <w:rsid w:val="005A377A"/>
    <w:rsid w:val="005A4032"/>
    <w:rsid w:val="005A6961"/>
    <w:rsid w:val="005B101D"/>
    <w:rsid w:val="005C0C1A"/>
    <w:rsid w:val="005C10F5"/>
    <w:rsid w:val="005C14BE"/>
    <w:rsid w:val="005C4D89"/>
    <w:rsid w:val="005C6B5C"/>
    <w:rsid w:val="005C7553"/>
    <w:rsid w:val="005D51C0"/>
    <w:rsid w:val="005E17A1"/>
    <w:rsid w:val="005E5EFC"/>
    <w:rsid w:val="005F2459"/>
    <w:rsid w:val="0060094D"/>
    <w:rsid w:val="00605996"/>
    <w:rsid w:val="00610E0B"/>
    <w:rsid w:val="00611CF0"/>
    <w:rsid w:val="00616D1E"/>
    <w:rsid w:val="00624BD0"/>
    <w:rsid w:val="00626D88"/>
    <w:rsid w:val="00631797"/>
    <w:rsid w:val="00632B84"/>
    <w:rsid w:val="006330B1"/>
    <w:rsid w:val="00635A37"/>
    <w:rsid w:val="006367D9"/>
    <w:rsid w:val="0064122E"/>
    <w:rsid w:val="00641679"/>
    <w:rsid w:val="00641DBA"/>
    <w:rsid w:val="006469C6"/>
    <w:rsid w:val="006502B4"/>
    <w:rsid w:val="006544A7"/>
    <w:rsid w:val="00655FB5"/>
    <w:rsid w:val="00656370"/>
    <w:rsid w:val="00672105"/>
    <w:rsid w:val="00672334"/>
    <w:rsid w:val="00674A4F"/>
    <w:rsid w:val="00677EAD"/>
    <w:rsid w:val="0068056C"/>
    <w:rsid w:val="00680E86"/>
    <w:rsid w:val="00681464"/>
    <w:rsid w:val="00682A51"/>
    <w:rsid w:val="00686E84"/>
    <w:rsid w:val="006900FE"/>
    <w:rsid w:val="00696CE9"/>
    <w:rsid w:val="00697708"/>
    <w:rsid w:val="006A11E9"/>
    <w:rsid w:val="006A5A8B"/>
    <w:rsid w:val="006B0377"/>
    <w:rsid w:val="006B2424"/>
    <w:rsid w:val="006B5494"/>
    <w:rsid w:val="006B6EB4"/>
    <w:rsid w:val="006C0F7D"/>
    <w:rsid w:val="006C187D"/>
    <w:rsid w:val="006C2D12"/>
    <w:rsid w:val="006C41C2"/>
    <w:rsid w:val="006C61CB"/>
    <w:rsid w:val="006D2F23"/>
    <w:rsid w:val="006D6C70"/>
    <w:rsid w:val="006D794A"/>
    <w:rsid w:val="006E123A"/>
    <w:rsid w:val="006E3477"/>
    <w:rsid w:val="006F0C61"/>
    <w:rsid w:val="006F1AB2"/>
    <w:rsid w:val="006F3F8D"/>
    <w:rsid w:val="006F3FB6"/>
    <w:rsid w:val="007123E6"/>
    <w:rsid w:val="00714235"/>
    <w:rsid w:val="0071654C"/>
    <w:rsid w:val="00716C98"/>
    <w:rsid w:val="00720B11"/>
    <w:rsid w:val="007212AD"/>
    <w:rsid w:val="0072310D"/>
    <w:rsid w:val="007275AA"/>
    <w:rsid w:val="00731021"/>
    <w:rsid w:val="0073383D"/>
    <w:rsid w:val="00736D38"/>
    <w:rsid w:val="00737422"/>
    <w:rsid w:val="00741075"/>
    <w:rsid w:val="00743EF4"/>
    <w:rsid w:val="007645D0"/>
    <w:rsid w:val="00770086"/>
    <w:rsid w:val="00772644"/>
    <w:rsid w:val="00772DE3"/>
    <w:rsid w:val="00775884"/>
    <w:rsid w:val="00780193"/>
    <w:rsid w:val="0078128D"/>
    <w:rsid w:val="0078474C"/>
    <w:rsid w:val="007848FC"/>
    <w:rsid w:val="00787F84"/>
    <w:rsid w:val="00791E94"/>
    <w:rsid w:val="00792613"/>
    <w:rsid w:val="00793E22"/>
    <w:rsid w:val="00795533"/>
    <w:rsid w:val="007967E3"/>
    <w:rsid w:val="007A0279"/>
    <w:rsid w:val="007A0E12"/>
    <w:rsid w:val="007A2E77"/>
    <w:rsid w:val="007A6549"/>
    <w:rsid w:val="007B51D3"/>
    <w:rsid w:val="007B7740"/>
    <w:rsid w:val="007C0CA6"/>
    <w:rsid w:val="007C2865"/>
    <w:rsid w:val="007C49AC"/>
    <w:rsid w:val="007C69AC"/>
    <w:rsid w:val="007D1ACE"/>
    <w:rsid w:val="007D556D"/>
    <w:rsid w:val="007D5BEF"/>
    <w:rsid w:val="007E0895"/>
    <w:rsid w:val="007E1766"/>
    <w:rsid w:val="007E2424"/>
    <w:rsid w:val="007E5981"/>
    <w:rsid w:val="007F4388"/>
    <w:rsid w:val="007F6FF6"/>
    <w:rsid w:val="00800254"/>
    <w:rsid w:val="00801555"/>
    <w:rsid w:val="008118E6"/>
    <w:rsid w:val="00815358"/>
    <w:rsid w:val="00817EE9"/>
    <w:rsid w:val="00822172"/>
    <w:rsid w:val="00826253"/>
    <w:rsid w:val="00832C84"/>
    <w:rsid w:val="00833041"/>
    <w:rsid w:val="00835F6D"/>
    <w:rsid w:val="00837077"/>
    <w:rsid w:val="0084109F"/>
    <w:rsid w:val="00842576"/>
    <w:rsid w:val="00850351"/>
    <w:rsid w:val="00852AA7"/>
    <w:rsid w:val="00855049"/>
    <w:rsid w:val="00857E5F"/>
    <w:rsid w:val="00860D3F"/>
    <w:rsid w:val="0086681C"/>
    <w:rsid w:val="008716E1"/>
    <w:rsid w:val="00872970"/>
    <w:rsid w:val="00873BEE"/>
    <w:rsid w:val="00876905"/>
    <w:rsid w:val="00876E4C"/>
    <w:rsid w:val="008809FF"/>
    <w:rsid w:val="00881319"/>
    <w:rsid w:val="008874D1"/>
    <w:rsid w:val="00890CF2"/>
    <w:rsid w:val="00893EE4"/>
    <w:rsid w:val="008A046F"/>
    <w:rsid w:val="008B02A8"/>
    <w:rsid w:val="008B1533"/>
    <w:rsid w:val="008B1980"/>
    <w:rsid w:val="008B676E"/>
    <w:rsid w:val="008B6E9B"/>
    <w:rsid w:val="008C2D80"/>
    <w:rsid w:val="008C3BA3"/>
    <w:rsid w:val="008C50DD"/>
    <w:rsid w:val="008C5541"/>
    <w:rsid w:val="008C71EF"/>
    <w:rsid w:val="008D0562"/>
    <w:rsid w:val="008D275A"/>
    <w:rsid w:val="008D3EE3"/>
    <w:rsid w:val="008D6E7F"/>
    <w:rsid w:val="008D750A"/>
    <w:rsid w:val="008E2624"/>
    <w:rsid w:val="008E429A"/>
    <w:rsid w:val="008E44C4"/>
    <w:rsid w:val="008E5647"/>
    <w:rsid w:val="008F0837"/>
    <w:rsid w:val="008F6236"/>
    <w:rsid w:val="00900A06"/>
    <w:rsid w:val="00902B6D"/>
    <w:rsid w:val="00904C20"/>
    <w:rsid w:val="00907F98"/>
    <w:rsid w:val="009109EC"/>
    <w:rsid w:val="00914415"/>
    <w:rsid w:val="00914E0A"/>
    <w:rsid w:val="00915157"/>
    <w:rsid w:val="00916FDB"/>
    <w:rsid w:val="0092236B"/>
    <w:rsid w:val="00922CE7"/>
    <w:rsid w:val="00924D4F"/>
    <w:rsid w:val="00932614"/>
    <w:rsid w:val="00934A52"/>
    <w:rsid w:val="009401C5"/>
    <w:rsid w:val="00940C8D"/>
    <w:rsid w:val="00943BB5"/>
    <w:rsid w:val="00947431"/>
    <w:rsid w:val="009505AA"/>
    <w:rsid w:val="009607C2"/>
    <w:rsid w:val="00966AE2"/>
    <w:rsid w:val="009752E8"/>
    <w:rsid w:val="009806AB"/>
    <w:rsid w:val="009844E4"/>
    <w:rsid w:val="009849C9"/>
    <w:rsid w:val="009849E5"/>
    <w:rsid w:val="00994D27"/>
    <w:rsid w:val="009B2B10"/>
    <w:rsid w:val="009B331C"/>
    <w:rsid w:val="009B5638"/>
    <w:rsid w:val="009B70D7"/>
    <w:rsid w:val="009C0B1F"/>
    <w:rsid w:val="009C7B69"/>
    <w:rsid w:val="009D009D"/>
    <w:rsid w:val="009D3120"/>
    <w:rsid w:val="009D7668"/>
    <w:rsid w:val="009E0662"/>
    <w:rsid w:val="009E38FC"/>
    <w:rsid w:val="009E46AB"/>
    <w:rsid w:val="009E71F0"/>
    <w:rsid w:val="009E73B8"/>
    <w:rsid w:val="009E747B"/>
    <w:rsid w:val="009F2303"/>
    <w:rsid w:val="009F3091"/>
    <w:rsid w:val="00A10751"/>
    <w:rsid w:val="00A1253B"/>
    <w:rsid w:val="00A13E51"/>
    <w:rsid w:val="00A20864"/>
    <w:rsid w:val="00A20F5A"/>
    <w:rsid w:val="00A22483"/>
    <w:rsid w:val="00A22CE2"/>
    <w:rsid w:val="00A22D9D"/>
    <w:rsid w:val="00A26F11"/>
    <w:rsid w:val="00A3254A"/>
    <w:rsid w:val="00A33BA2"/>
    <w:rsid w:val="00A375A2"/>
    <w:rsid w:val="00A40606"/>
    <w:rsid w:val="00A42B30"/>
    <w:rsid w:val="00A43638"/>
    <w:rsid w:val="00A46347"/>
    <w:rsid w:val="00A46B26"/>
    <w:rsid w:val="00A505AB"/>
    <w:rsid w:val="00A51007"/>
    <w:rsid w:val="00A60252"/>
    <w:rsid w:val="00A61464"/>
    <w:rsid w:val="00A66CA7"/>
    <w:rsid w:val="00A675DF"/>
    <w:rsid w:val="00A71097"/>
    <w:rsid w:val="00A73C03"/>
    <w:rsid w:val="00A77482"/>
    <w:rsid w:val="00A80E48"/>
    <w:rsid w:val="00A8214D"/>
    <w:rsid w:val="00A86108"/>
    <w:rsid w:val="00A92685"/>
    <w:rsid w:val="00AA4D2D"/>
    <w:rsid w:val="00AA7188"/>
    <w:rsid w:val="00AA74CD"/>
    <w:rsid w:val="00AB3A01"/>
    <w:rsid w:val="00AB5107"/>
    <w:rsid w:val="00AB7333"/>
    <w:rsid w:val="00AC0717"/>
    <w:rsid w:val="00AC38C8"/>
    <w:rsid w:val="00AC68F5"/>
    <w:rsid w:val="00AD0D41"/>
    <w:rsid w:val="00AD4408"/>
    <w:rsid w:val="00AD49B4"/>
    <w:rsid w:val="00AD7CB2"/>
    <w:rsid w:val="00AE11CE"/>
    <w:rsid w:val="00AE42F0"/>
    <w:rsid w:val="00AE76FE"/>
    <w:rsid w:val="00AF1068"/>
    <w:rsid w:val="00AF1276"/>
    <w:rsid w:val="00AF699C"/>
    <w:rsid w:val="00AF7717"/>
    <w:rsid w:val="00B00BEE"/>
    <w:rsid w:val="00B039A7"/>
    <w:rsid w:val="00B054D0"/>
    <w:rsid w:val="00B05959"/>
    <w:rsid w:val="00B06171"/>
    <w:rsid w:val="00B123DA"/>
    <w:rsid w:val="00B145EC"/>
    <w:rsid w:val="00B16380"/>
    <w:rsid w:val="00B174D5"/>
    <w:rsid w:val="00B17A44"/>
    <w:rsid w:val="00B22931"/>
    <w:rsid w:val="00B2462A"/>
    <w:rsid w:val="00B25310"/>
    <w:rsid w:val="00B272BD"/>
    <w:rsid w:val="00B33300"/>
    <w:rsid w:val="00B37111"/>
    <w:rsid w:val="00B40EB8"/>
    <w:rsid w:val="00B414D9"/>
    <w:rsid w:val="00B5061B"/>
    <w:rsid w:val="00B54D20"/>
    <w:rsid w:val="00B5638E"/>
    <w:rsid w:val="00B57D0C"/>
    <w:rsid w:val="00B601BD"/>
    <w:rsid w:val="00B60834"/>
    <w:rsid w:val="00B642B3"/>
    <w:rsid w:val="00B64AD7"/>
    <w:rsid w:val="00B65229"/>
    <w:rsid w:val="00B66A8D"/>
    <w:rsid w:val="00B70B35"/>
    <w:rsid w:val="00B70D61"/>
    <w:rsid w:val="00B816CA"/>
    <w:rsid w:val="00B828D0"/>
    <w:rsid w:val="00B87F13"/>
    <w:rsid w:val="00B94115"/>
    <w:rsid w:val="00B9589D"/>
    <w:rsid w:val="00B95D37"/>
    <w:rsid w:val="00BA0271"/>
    <w:rsid w:val="00BA5CA9"/>
    <w:rsid w:val="00BB11A8"/>
    <w:rsid w:val="00BB2D91"/>
    <w:rsid w:val="00BB372C"/>
    <w:rsid w:val="00BB5559"/>
    <w:rsid w:val="00BC18A8"/>
    <w:rsid w:val="00BC1CFD"/>
    <w:rsid w:val="00BD16AD"/>
    <w:rsid w:val="00BD653B"/>
    <w:rsid w:val="00BD6EA7"/>
    <w:rsid w:val="00BE29D7"/>
    <w:rsid w:val="00BE2B90"/>
    <w:rsid w:val="00BE2C73"/>
    <w:rsid w:val="00BE72B5"/>
    <w:rsid w:val="00BF0281"/>
    <w:rsid w:val="00BF1DFF"/>
    <w:rsid w:val="00BF204E"/>
    <w:rsid w:val="00BF2AC3"/>
    <w:rsid w:val="00BF7F2A"/>
    <w:rsid w:val="00C006BB"/>
    <w:rsid w:val="00C06D0D"/>
    <w:rsid w:val="00C14354"/>
    <w:rsid w:val="00C22908"/>
    <w:rsid w:val="00C27885"/>
    <w:rsid w:val="00C32F08"/>
    <w:rsid w:val="00C33C90"/>
    <w:rsid w:val="00C346AE"/>
    <w:rsid w:val="00C346BF"/>
    <w:rsid w:val="00C36934"/>
    <w:rsid w:val="00C40231"/>
    <w:rsid w:val="00C40B11"/>
    <w:rsid w:val="00C41622"/>
    <w:rsid w:val="00C564A8"/>
    <w:rsid w:val="00C579F4"/>
    <w:rsid w:val="00C62E33"/>
    <w:rsid w:val="00C63798"/>
    <w:rsid w:val="00C63C0C"/>
    <w:rsid w:val="00C66EA1"/>
    <w:rsid w:val="00C70812"/>
    <w:rsid w:val="00C73A3A"/>
    <w:rsid w:val="00C73E09"/>
    <w:rsid w:val="00C77C55"/>
    <w:rsid w:val="00C77CE3"/>
    <w:rsid w:val="00C801EA"/>
    <w:rsid w:val="00C809DB"/>
    <w:rsid w:val="00C81094"/>
    <w:rsid w:val="00C86568"/>
    <w:rsid w:val="00C86616"/>
    <w:rsid w:val="00C92EFA"/>
    <w:rsid w:val="00C96D19"/>
    <w:rsid w:val="00C96DED"/>
    <w:rsid w:val="00CA197C"/>
    <w:rsid w:val="00CA5A72"/>
    <w:rsid w:val="00CA7AA2"/>
    <w:rsid w:val="00CB316C"/>
    <w:rsid w:val="00CB739C"/>
    <w:rsid w:val="00CC2134"/>
    <w:rsid w:val="00CC560C"/>
    <w:rsid w:val="00CC61A2"/>
    <w:rsid w:val="00CC755B"/>
    <w:rsid w:val="00CD3EBB"/>
    <w:rsid w:val="00CD4326"/>
    <w:rsid w:val="00CD43D9"/>
    <w:rsid w:val="00CE58FD"/>
    <w:rsid w:val="00CE591A"/>
    <w:rsid w:val="00CF074D"/>
    <w:rsid w:val="00CF2E21"/>
    <w:rsid w:val="00CF4891"/>
    <w:rsid w:val="00CF5247"/>
    <w:rsid w:val="00D01647"/>
    <w:rsid w:val="00D01B30"/>
    <w:rsid w:val="00D04184"/>
    <w:rsid w:val="00D05B30"/>
    <w:rsid w:val="00D10FC8"/>
    <w:rsid w:val="00D148E6"/>
    <w:rsid w:val="00D24F79"/>
    <w:rsid w:val="00D25D39"/>
    <w:rsid w:val="00D30F39"/>
    <w:rsid w:val="00D3188B"/>
    <w:rsid w:val="00D37F55"/>
    <w:rsid w:val="00D4155A"/>
    <w:rsid w:val="00D44F2B"/>
    <w:rsid w:val="00D462CE"/>
    <w:rsid w:val="00D524DA"/>
    <w:rsid w:val="00D70022"/>
    <w:rsid w:val="00D864AD"/>
    <w:rsid w:val="00D87933"/>
    <w:rsid w:val="00D931E4"/>
    <w:rsid w:val="00D959D4"/>
    <w:rsid w:val="00DA2FC2"/>
    <w:rsid w:val="00DA31A1"/>
    <w:rsid w:val="00DA4B87"/>
    <w:rsid w:val="00DB1EF1"/>
    <w:rsid w:val="00DB51CE"/>
    <w:rsid w:val="00DB73B7"/>
    <w:rsid w:val="00DC4AE2"/>
    <w:rsid w:val="00DD204D"/>
    <w:rsid w:val="00DD2C6B"/>
    <w:rsid w:val="00DD4B6D"/>
    <w:rsid w:val="00DD7950"/>
    <w:rsid w:val="00DE3DB4"/>
    <w:rsid w:val="00DE4AF8"/>
    <w:rsid w:val="00DF18DA"/>
    <w:rsid w:val="00DF3A52"/>
    <w:rsid w:val="00DF5D97"/>
    <w:rsid w:val="00E0522C"/>
    <w:rsid w:val="00E06A4D"/>
    <w:rsid w:val="00E07072"/>
    <w:rsid w:val="00E1546D"/>
    <w:rsid w:val="00E21510"/>
    <w:rsid w:val="00E312FF"/>
    <w:rsid w:val="00E31572"/>
    <w:rsid w:val="00E345D6"/>
    <w:rsid w:val="00E35D8D"/>
    <w:rsid w:val="00E428E7"/>
    <w:rsid w:val="00E42C70"/>
    <w:rsid w:val="00E42F78"/>
    <w:rsid w:val="00E434AC"/>
    <w:rsid w:val="00E4389F"/>
    <w:rsid w:val="00E44412"/>
    <w:rsid w:val="00E44E37"/>
    <w:rsid w:val="00E4503A"/>
    <w:rsid w:val="00E46D01"/>
    <w:rsid w:val="00E5234B"/>
    <w:rsid w:val="00E52D7F"/>
    <w:rsid w:val="00E623B6"/>
    <w:rsid w:val="00E748DF"/>
    <w:rsid w:val="00E77125"/>
    <w:rsid w:val="00E820D1"/>
    <w:rsid w:val="00E82137"/>
    <w:rsid w:val="00E8323D"/>
    <w:rsid w:val="00E84BBE"/>
    <w:rsid w:val="00E95A93"/>
    <w:rsid w:val="00E97349"/>
    <w:rsid w:val="00EA3097"/>
    <w:rsid w:val="00EA3A9A"/>
    <w:rsid w:val="00EA6CE0"/>
    <w:rsid w:val="00EB15EF"/>
    <w:rsid w:val="00EC1B0A"/>
    <w:rsid w:val="00EC473C"/>
    <w:rsid w:val="00ED12F0"/>
    <w:rsid w:val="00ED37CF"/>
    <w:rsid w:val="00EF1EBF"/>
    <w:rsid w:val="00EF3D84"/>
    <w:rsid w:val="00F008B4"/>
    <w:rsid w:val="00F04306"/>
    <w:rsid w:val="00F04B28"/>
    <w:rsid w:val="00F04B9E"/>
    <w:rsid w:val="00F05FEC"/>
    <w:rsid w:val="00F06659"/>
    <w:rsid w:val="00F07915"/>
    <w:rsid w:val="00F10FAE"/>
    <w:rsid w:val="00F15392"/>
    <w:rsid w:val="00F16F67"/>
    <w:rsid w:val="00F21B52"/>
    <w:rsid w:val="00F223DB"/>
    <w:rsid w:val="00F22F53"/>
    <w:rsid w:val="00F27C36"/>
    <w:rsid w:val="00F27DA2"/>
    <w:rsid w:val="00F335C1"/>
    <w:rsid w:val="00F3515C"/>
    <w:rsid w:val="00F35A50"/>
    <w:rsid w:val="00F35B09"/>
    <w:rsid w:val="00F42541"/>
    <w:rsid w:val="00F43D48"/>
    <w:rsid w:val="00F447B0"/>
    <w:rsid w:val="00F521CC"/>
    <w:rsid w:val="00F53A67"/>
    <w:rsid w:val="00F607B5"/>
    <w:rsid w:val="00F61566"/>
    <w:rsid w:val="00F624AA"/>
    <w:rsid w:val="00F62B04"/>
    <w:rsid w:val="00F64B52"/>
    <w:rsid w:val="00F71578"/>
    <w:rsid w:val="00F721C9"/>
    <w:rsid w:val="00F7343D"/>
    <w:rsid w:val="00F741FF"/>
    <w:rsid w:val="00F809FD"/>
    <w:rsid w:val="00F80F11"/>
    <w:rsid w:val="00F8123C"/>
    <w:rsid w:val="00F826D5"/>
    <w:rsid w:val="00F83D66"/>
    <w:rsid w:val="00F85FDF"/>
    <w:rsid w:val="00F86BC5"/>
    <w:rsid w:val="00F90A01"/>
    <w:rsid w:val="00F914C8"/>
    <w:rsid w:val="00FA44CA"/>
    <w:rsid w:val="00FA57B7"/>
    <w:rsid w:val="00FB0A32"/>
    <w:rsid w:val="00FB3C3A"/>
    <w:rsid w:val="00FC079E"/>
    <w:rsid w:val="00FC2AD2"/>
    <w:rsid w:val="00FC503D"/>
    <w:rsid w:val="00FD4605"/>
    <w:rsid w:val="00FD79B1"/>
    <w:rsid w:val="00FE2469"/>
    <w:rsid w:val="00FE4C82"/>
    <w:rsid w:val="00FE514D"/>
    <w:rsid w:val="00FF4957"/>
    <w:rsid w:val="00FF65B7"/>
    <w:rsid w:val="00FF6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180D"/>
  <w15:docId w15:val="{438C0219-4C44-4726-ADE0-23648952E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76E"/>
    <w:pPr>
      <w:spacing w:line="360" w:lineRule="auto"/>
      <w:ind w:firstLine="39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8470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0C483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67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847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Default">
    <w:name w:val="Default"/>
    <w:rsid w:val="00084706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B5638E"/>
  </w:style>
  <w:style w:type="paragraph" w:styleId="a4">
    <w:name w:val="List Paragraph"/>
    <w:basedOn w:val="a"/>
    <w:uiPriority w:val="34"/>
    <w:qFormat/>
    <w:rsid w:val="00FF65B7"/>
    <w:pPr>
      <w:ind w:left="720"/>
      <w:contextualSpacing/>
    </w:pPr>
  </w:style>
  <w:style w:type="paragraph" w:styleId="a5">
    <w:name w:val="Body Text"/>
    <w:basedOn w:val="a"/>
    <w:link w:val="a6"/>
    <w:uiPriority w:val="99"/>
    <w:unhideWhenUsed/>
    <w:rsid w:val="00FF65B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FF65B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C483D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4"/>
      <w:lang w:eastAsia="ru-RU"/>
    </w:rPr>
  </w:style>
  <w:style w:type="paragraph" w:customStyle="1" w:styleId="Textbody">
    <w:name w:val="Text body"/>
    <w:basedOn w:val="a"/>
    <w:rsid w:val="000C483D"/>
    <w:pPr>
      <w:widowControl w:val="0"/>
      <w:suppressAutoHyphens/>
      <w:autoSpaceDN w:val="0"/>
      <w:spacing w:after="120" w:line="240" w:lineRule="auto"/>
      <w:ind w:firstLine="0"/>
      <w:jc w:val="left"/>
      <w:textAlignment w:val="baseline"/>
    </w:pPr>
    <w:rPr>
      <w:rFonts w:eastAsia="Droid Sans" w:cs="FreeSans"/>
      <w:kern w:val="3"/>
      <w:sz w:val="24"/>
      <w:lang w:eastAsia="zh-CN" w:bidi="hi-IN"/>
    </w:rPr>
  </w:style>
  <w:style w:type="paragraph" w:styleId="a7">
    <w:name w:val="header"/>
    <w:basedOn w:val="a"/>
    <w:link w:val="a8"/>
    <w:uiPriority w:val="99"/>
    <w:semiHidden/>
    <w:unhideWhenUsed/>
    <w:rsid w:val="005E5EF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E5EF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E5EF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E5EF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66EA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66EA1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basedOn w:val="a0"/>
    <w:uiPriority w:val="99"/>
    <w:unhideWhenUsed/>
    <w:rsid w:val="00271444"/>
    <w:rPr>
      <w:color w:val="0000FF"/>
      <w:u w:val="single"/>
    </w:rPr>
  </w:style>
  <w:style w:type="paragraph" w:customStyle="1" w:styleId="msonormalmailrucssattributepostfix">
    <w:name w:val="msonormal_mailru_css_attribute_postfix"/>
    <w:basedOn w:val="a"/>
    <w:rsid w:val="00934A52"/>
    <w:pPr>
      <w:spacing w:before="100" w:beforeAutospacing="1" w:after="100" w:afterAutospacing="1" w:line="240" w:lineRule="auto"/>
      <w:ind w:firstLine="0"/>
      <w:jc w:val="left"/>
    </w:pPr>
    <w:rPr>
      <w:sz w:val="24"/>
    </w:rPr>
  </w:style>
  <w:style w:type="character" w:customStyle="1" w:styleId="list-group-item">
    <w:name w:val="list-group-item"/>
    <w:basedOn w:val="a0"/>
    <w:rsid w:val="00934A52"/>
  </w:style>
  <w:style w:type="character" w:styleId="ae">
    <w:name w:val="FollowedHyperlink"/>
    <w:basedOn w:val="a0"/>
    <w:uiPriority w:val="99"/>
    <w:semiHidden/>
    <w:unhideWhenUsed/>
    <w:rsid w:val="007E089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5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284121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87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0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9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174930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70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3345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3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2280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7495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46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59889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521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5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abiturient.ru/page/112134" TargetMode="External"/><Relationship Id="rId18" Type="http://schemas.openxmlformats.org/officeDocument/2006/relationships/hyperlink" Target="https://www.sovsekretno.ru/articles/za-chto-kritikuyut-bolonku-/" TargetMode="External"/><Relationship Id="rId26" Type="http://schemas.openxmlformats.org/officeDocument/2006/relationships/hyperlink" Target="https://miet.ru/news/117544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://www.alma-mater.ru/" TargetMode="External"/><Relationship Id="rId34" Type="http://schemas.openxmlformats.org/officeDocument/2006/relationships/hyperlink" Target="http://miet.ru/people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orioks.miet.ru/" TargetMode="External"/><Relationship Id="rId17" Type="http://schemas.openxmlformats.org/officeDocument/2006/relationships/hyperlink" Target="http://institut-spintex.ru/education/bachelor/" TargetMode="External"/><Relationship Id="rId25" Type="http://schemas.openxmlformats.org/officeDocument/2006/relationships/hyperlink" Target="https://miet.ru/news/121060" TargetMode="External"/><Relationship Id="rId33" Type="http://schemas.openxmlformats.org/officeDocument/2006/relationships/hyperlink" Target="https://kias.rfbr.ru/index.php" TargetMode="External"/><Relationship Id="rId38" Type="http://schemas.openxmlformats.org/officeDocument/2006/relationships/hyperlink" Target="https://www.elibrary.ru/item.asp?id=4124072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iet.ru/news/119798" TargetMode="External"/><Relationship Id="rId20" Type="http://schemas.openxmlformats.org/officeDocument/2006/relationships/hyperlink" Target="http://www.abiturient.ru/RITM/s/1883" TargetMode="External"/><Relationship Id="rId29" Type="http://schemas.openxmlformats.org/officeDocument/2006/relationships/hyperlink" Target="https://sstp.ru/fx/fcntp/ru.naumen.fcntp.components.jsp.metro.published_jsp?uuid=corebofs000080000jv7hcu7t3qobv1k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nstitut-spintex.ru/news/education/my-na-xvi-konferentsii-razrabotchikov-spo.html" TargetMode="External"/><Relationship Id="rId24" Type="http://schemas.openxmlformats.org/officeDocument/2006/relationships/hyperlink" Target="http://institut-spintex.ru/news/" TargetMode="External"/><Relationship Id="rId32" Type="http://schemas.openxmlformats.org/officeDocument/2006/relationships/hyperlink" Target="https://kias.rfbr.ru/index.php" TargetMode="External"/><Relationship Id="rId37" Type="http://schemas.openxmlformats.org/officeDocument/2006/relationships/hyperlink" Target="https://www.elibrary.ru/item.asp?id=41727431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abiturient.ru/speciality/15139" TargetMode="External"/><Relationship Id="rId23" Type="http://schemas.openxmlformats.org/officeDocument/2006/relationships/hyperlink" Target="https://www.miet.ru/news/" TargetMode="External"/><Relationship Id="rId28" Type="http://schemas.openxmlformats.org/officeDocument/2006/relationships/hyperlink" Target="http://zelenograd41news.ru/articles/obshchestvo/programma_professora_gagarinoy/" TargetMode="External"/><Relationship Id="rId36" Type="http://schemas.openxmlformats.org/officeDocument/2006/relationships/hyperlink" Target="https://elibrary.ru/item.asp?id=39285954" TargetMode="External"/><Relationship Id="rId10" Type="http://schemas.openxmlformats.org/officeDocument/2006/relationships/hyperlink" Target="http://0x1.tv/%D0%A0%D0%B5%D1%88%D0%B5%D0%BD%D0%B8%D0%B5_%D0%BF%D1%80%D0%BE%D0%B1%D0%BB%D0%B5%D0%BC%D1%8B_%D0%BE%D1%80%D0%B3%D0%B0%D0%BD%D0%B8%D0%B7%D0%B0%D1%86%D0%B8%D0%B8_%D0%B1%D1%8B%D1%81%D1%82%D1%80%D0%BE%D0%B9_%D1%81%D0%B2%D1%8F%D0%B7%D0%B8_%D0%BC%D0%B5%D0%B6%D0%B4%D1%83_%D0%B8%D1%81%D0%BF%D0%BE%D0%BB%D0%BD%D0%B8%D1%82%D0%B5%D0%BB%D1%8F%D0%BC%D0%B8_%D0%BF%D1%80%D0%B8_%D1%80%D0%B0%D0%B1%D0%BE%D1%82%D0%B5_%D1%81_%D0%B1%D0%B8%D0%B7%D0%BD%D0%B5%D1%81-%D0%BF%D1%80%D0%BE%D1%86%D0%B5%D1%81%D1%81%D0%B0%D0%BC%D0%B8,_%D0%B4%D0%BB%D1%8F_%D0%B2%D0%BD%D0%B5%D0%B4%D1%80%D0%B5%D0%BD%D0%B8%D1%8F_%D0%B2_%D1%81%D0%B2%D0%BE%D0%B1%D0%BE%D0%B4%D0%BD%D0%BE%D0%B9_%D1%81%D0%B8%D1%81%D1%82%D0%B5%D0%BC%D0%B5_RunaWFE_(OSSDEVCONF-2019)" TargetMode="External"/><Relationship Id="rId19" Type="http://schemas.openxmlformats.org/officeDocument/2006/relationships/hyperlink" Target="https://miet.ru/news/118575" TargetMode="External"/><Relationship Id="rId31" Type="http://schemas.openxmlformats.org/officeDocument/2006/relationships/hyperlink" Target="https://kias.rfbr.ru/index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adi.sk/d/NkQu831p2PbbVA" TargetMode="External"/><Relationship Id="rId14" Type="http://schemas.openxmlformats.org/officeDocument/2006/relationships/hyperlink" Target="http://zelenograd41news.ru/articles/obshchestvo/programma_professora_gagarinoy/" TargetMode="External"/><Relationship Id="rId22" Type="http://schemas.openxmlformats.org/officeDocument/2006/relationships/hyperlink" Target="http://opts.miet.ru/about/" TargetMode="External"/><Relationship Id="rId27" Type="http://schemas.openxmlformats.org/officeDocument/2006/relationships/hyperlink" Target="http://zelenograd41news.ru/articles/obshchestvo/gospodin_programmist/-" TargetMode="External"/><Relationship Id="rId30" Type="http://schemas.openxmlformats.org/officeDocument/2006/relationships/hyperlink" Target="https://kias.rfbr.ru/" TargetMode="External"/><Relationship Id="rId35" Type="http://schemas.openxmlformats.org/officeDocument/2006/relationships/hyperlink" Target="https://360tv.ru/news/tekst/uchene-svet/" TargetMode="External"/><Relationship Id="rId8" Type="http://schemas.openxmlformats.org/officeDocument/2006/relationships/footer" Target="footer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C235EE-3CAE-4AD8-A75D-C4C931AE4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34</Pages>
  <Words>9528</Words>
  <Characters>54316</Characters>
  <Application>Microsoft Office Word</Application>
  <DocSecurity>0</DocSecurity>
  <Lines>452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MIET</Company>
  <LinksUpToDate>false</LinksUpToDate>
  <CharactersWithSpaces>63717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loup</dc:creator>
  <cp:lastModifiedBy>adm</cp:lastModifiedBy>
  <cp:revision>20</cp:revision>
  <cp:lastPrinted>2019-01-16T11:45:00Z</cp:lastPrinted>
  <dcterms:created xsi:type="dcterms:W3CDTF">2020-02-25T13:16:00Z</dcterms:created>
  <dcterms:modified xsi:type="dcterms:W3CDTF">2020-02-27T09:13:00Z</dcterms:modified>
</cp:coreProperties>
</file>